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3D3F0" w14:textId="77777777" w:rsidR="00F330DD" w:rsidRDefault="00DD2BD1" w:rsidP="00D854A9">
      <w:pPr>
        <w:spacing w:after="0" w:line="259" w:lineRule="auto"/>
        <w:ind w:left="0" w:right="1316" w:firstLine="0"/>
        <w:jc w:val="both"/>
      </w:pPr>
      <w:r>
        <w:rPr>
          <w:noProof/>
        </w:rPr>
        <w:drawing>
          <wp:inline distT="0" distB="0" distL="0" distR="0" wp14:anchorId="5361D5CA" wp14:editId="6B5393C7">
            <wp:extent cx="1307592" cy="713232"/>
            <wp:effectExtent l="0" t="0" r="0" b="0"/>
            <wp:docPr id="20434" name="Picture 20434"/>
            <wp:cNvGraphicFramePr/>
            <a:graphic xmlns:a="http://schemas.openxmlformats.org/drawingml/2006/main">
              <a:graphicData uri="http://schemas.openxmlformats.org/drawingml/2006/picture">
                <pic:pic xmlns:pic="http://schemas.openxmlformats.org/drawingml/2006/picture">
                  <pic:nvPicPr>
                    <pic:cNvPr id="20434" name="Picture 20434"/>
                    <pic:cNvPicPr/>
                  </pic:nvPicPr>
                  <pic:blipFill>
                    <a:blip r:embed="rId8"/>
                    <a:stretch>
                      <a:fillRect/>
                    </a:stretch>
                  </pic:blipFill>
                  <pic:spPr>
                    <a:xfrm>
                      <a:off x="0" y="0"/>
                      <a:ext cx="1307592" cy="713232"/>
                    </a:xfrm>
                    <a:prstGeom prst="rect">
                      <a:avLst/>
                    </a:prstGeom>
                  </pic:spPr>
                </pic:pic>
              </a:graphicData>
            </a:graphic>
          </wp:inline>
        </w:drawing>
      </w:r>
      <w:r>
        <w:rPr>
          <w:b/>
          <w:sz w:val="27"/>
        </w:rPr>
        <w:t xml:space="preserve"> </w:t>
      </w:r>
    </w:p>
    <w:p w14:paraId="1B465018" w14:textId="77777777" w:rsidR="00F330DD" w:rsidRDefault="00DD2BD1" w:rsidP="00D854A9">
      <w:pPr>
        <w:spacing w:after="0" w:line="259" w:lineRule="auto"/>
        <w:ind w:left="0" w:right="1320" w:firstLine="0"/>
        <w:jc w:val="both"/>
      </w:pPr>
      <w:r>
        <w:rPr>
          <w:b/>
          <w:sz w:val="27"/>
        </w:rPr>
        <w:t xml:space="preserve"> </w:t>
      </w:r>
    </w:p>
    <w:p w14:paraId="737B5B25" w14:textId="67DB1187" w:rsidR="00F330DD" w:rsidRDefault="00DD2BD1" w:rsidP="00AC1A44">
      <w:pPr>
        <w:spacing w:after="0" w:line="259" w:lineRule="auto"/>
        <w:ind w:left="0" w:right="1385" w:firstLine="0"/>
        <w:jc w:val="center"/>
        <w:rPr>
          <w:b/>
          <w:sz w:val="27"/>
        </w:rPr>
      </w:pPr>
      <w:r>
        <w:rPr>
          <w:b/>
          <w:sz w:val="27"/>
        </w:rPr>
        <w:t>Rules for social functions held in halls or residences</w:t>
      </w:r>
    </w:p>
    <w:p w14:paraId="571767B1" w14:textId="77777777" w:rsidR="00D1235E" w:rsidRDefault="00D1235E" w:rsidP="00AC1A44">
      <w:pPr>
        <w:spacing w:after="0" w:line="259" w:lineRule="auto"/>
        <w:ind w:left="0" w:right="1385" w:firstLine="0"/>
        <w:jc w:val="center"/>
        <w:rPr>
          <w:b/>
          <w:sz w:val="27"/>
        </w:rPr>
      </w:pPr>
    </w:p>
    <w:p w14:paraId="17630C1D" w14:textId="3C40BC55" w:rsidR="00792AF9" w:rsidRPr="00792AF9" w:rsidRDefault="00792AF9" w:rsidP="00792AF9">
      <w:pPr>
        <w:pStyle w:val="ListParagraph"/>
        <w:numPr>
          <w:ilvl w:val="0"/>
          <w:numId w:val="29"/>
        </w:numPr>
        <w:jc w:val="both"/>
        <w:rPr>
          <w:b/>
          <w:i/>
          <w:sz w:val="24"/>
        </w:rPr>
      </w:pPr>
      <w:r w:rsidRPr="00792AF9">
        <w:rPr>
          <w:b/>
          <w:i/>
          <w:sz w:val="24"/>
        </w:rPr>
        <w:t>Preamble</w:t>
      </w:r>
    </w:p>
    <w:p w14:paraId="29376D3D" w14:textId="77777777" w:rsidR="00D1235E" w:rsidRDefault="00D1235E" w:rsidP="00D854A9">
      <w:pPr>
        <w:spacing w:before="120" w:after="120"/>
        <w:jc w:val="both"/>
        <w:rPr>
          <w:color w:val="000000" w:themeColor="text1"/>
        </w:rPr>
      </w:pPr>
      <w:r w:rsidRPr="00D854A9">
        <w:rPr>
          <w:color w:val="000000" w:themeColor="text1"/>
        </w:rPr>
        <w:t>Recognising the value of social functions in promot</w:t>
      </w:r>
      <w:bookmarkStart w:id="0" w:name="_GoBack"/>
      <w:bookmarkEnd w:id="0"/>
      <w:r w:rsidRPr="00D854A9">
        <w:rPr>
          <w:color w:val="000000" w:themeColor="text1"/>
        </w:rPr>
        <w:t>ing social cohesion this document aims to contribute to the creation safe spaces for social functions which do not impinge on the comfort of neighbouring residences, or in the case of halls adjacent to residential areas, to neighbours.</w:t>
      </w:r>
    </w:p>
    <w:p w14:paraId="0EC0D975" w14:textId="77777777" w:rsidR="00792AF9" w:rsidRPr="00D854A9" w:rsidRDefault="00792AF9" w:rsidP="00792AF9">
      <w:pPr>
        <w:spacing w:before="120" w:after="120"/>
        <w:jc w:val="both"/>
        <w:rPr>
          <w:color w:val="000000" w:themeColor="text1"/>
        </w:rPr>
      </w:pPr>
    </w:p>
    <w:p w14:paraId="1A85D3CF" w14:textId="71D3047C" w:rsidR="00792AF9" w:rsidRPr="00792AF9" w:rsidRDefault="00792AF9" w:rsidP="00792AF9">
      <w:pPr>
        <w:pStyle w:val="ListParagraph"/>
        <w:numPr>
          <w:ilvl w:val="0"/>
          <w:numId w:val="29"/>
        </w:numPr>
        <w:jc w:val="both"/>
        <w:rPr>
          <w:b/>
          <w:i/>
          <w:sz w:val="24"/>
        </w:rPr>
      </w:pPr>
      <w:r w:rsidRPr="00792AF9">
        <w:rPr>
          <w:b/>
          <w:i/>
          <w:sz w:val="24"/>
        </w:rPr>
        <w:t>Definitions</w:t>
      </w:r>
    </w:p>
    <w:p w14:paraId="1B1B7841" w14:textId="77777777" w:rsidR="00792AF9" w:rsidRPr="00792AF9" w:rsidRDefault="00792AF9" w:rsidP="00792AF9">
      <w:pPr>
        <w:jc w:val="both"/>
      </w:pPr>
    </w:p>
    <w:p w14:paraId="4E99853E" w14:textId="77777777" w:rsidR="00D1235E" w:rsidRPr="00D854A9" w:rsidRDefault="00D1235E" w:rsidP="00D854A9">
      <w:pPr>
        <w:spacing w:before="120" w:after="120"/>
        <w:jc w:val="both"/>
        <w:rPr>
          <w:color w:val="000000" w:themeColor="text1"/>
        </w:rPr>
      </w:pPr>
      <w:r w:rsidRPr="00D854A9">
        <w:rPr>
          <w:color w:val="000000" w:themeColor="text1"/>
        </w:rPr>
        <w:t>A house function is a social gathering taking place within the precincts of a residence organised and attended by the students in that residence.</w:t>
      </w:r>
    </w:p>
    <w:p w14:paraId="729984A5" w14:textId="77777777" w:rsidR="00D1235E" w:rsidRPr="00D854A9" w:rsidRDefault="00D1235E" w:rsidP="00D854A9">
      <w:pPr>
        <w:spacing w:before="120" w:after="120"/>
        <w:jc w:val="both"/>
        <w:rPr>
          <w:color w:val="000000" w:themeColor="text1"/>
        </w:rPr>
      </w:pPr>
      <w:r w:rsidRPr="00D854A9">
        <w:rPr>
          <w:color w:val="000000" w:themeColor="text1"/>
        </w:rPr>
        <w:t>A hall function is a social gathering taking place within the precincts of a hall (or any of the constituent residences of that hall) organised and attended by students in that hall.</w:t>
      </w:r>
    </w:p>
    <w:p w14:paraId="0682A814" w14:textId="77777777" w:rsidR="00D1235E" w:rsidRPr="00D854A9" w:rsidRDefault="00D1235E" w:rsidP="00D854A9">
      <w:pPr>
        <w:spacing w:before="120" w:after="120"/>
        <w:jc w:val="both"/>
        <w:rPr>
          <w:color w:val="000000" w:themeColor="text1"/>
        </w:rPr>
      </w:pPr>
      <w:r w:rsidRPr="00D854A9">
        <w:rPr>
          <w:color w:val="000000" w:themeColor="text1"/>
        </w:rPr>
        <w:t xml:space="preserve">An open function (“party”?) is organised by a residence or hall, but to which other Rhodes students are invited. A rule of thumb is that every guest attending a function should be known to at least one student in the house or hall. For this reason invitations to social functions should be on a personal basis (i.e. students invite their friends from other residences, people who they know personally) and the use of social media to invite anyone should be strongly discouraged. </w:t>
      </w:r>
    </w:p>
    <w:p w14:paraId="5D76BDBD" w14:textId="77777777" w:rsidR="00D1235E" w:rsidRPr="00D854A9" w:rsidRDefault="00D1235E" w:rsidP="00D854A9">
      <w:pPr>
        <w:spacing w:before="120" w:after="120"/>
        <w:jc w:val="both"/>
        <w:rPr>
          <w:color w:val="000000" w:themeColor="text1"/>
        </w:rPr>
      </w:pPr>
      <w:r w:rsidRPr="00D854A9">
        <w:rPr>
          <w:color w:val="000000" w:themeColor="text1"/>
        </w:rPr>
        <w:t>Due to security concerns members of the public are not allowed to attend hall or residence functions held on campus, with community engagement or environmental awareness events, both which would not normally be labelled as “social functions” being the exception.</w:t>
      </w:r>
    </w:p>
    <w:p w14:paraId="52796C19" w14:textId="77777777" w:rsidR="00D1235E" w:rsidRPr="00D854A9" w:rsidRDefault="00D1235E" w:rsidP="00D854A9">
      <w:pPr>
        <w:pStyle w:val="ListParagraph"/>
        <w:spacing w:after="0" w:line="259" w:lineRule="auto"/>
        <w:ind w:right="1385" w:firstLine="0"/>
        <w:jc w:val="both"/>
        <w:rPr>
          <w:color w:val="000000" w:themeColor="text1"/>
        </w:rPr>
      </w:pPr>
    </w:p>
    <w:p w14:paraId="50350FA9" w14:textId="01390826" w:rsidR="00F330DD" w:rsidRPr="00D854A9" w:rsidRDefault="00D1235E" w:rsidP="00D854A9">
      <w:pPr>
        <w:spacing w:after="8" w:line="259" w:lineRule="auto"/>
        <w:ind w:left="0" w:firstLine="0"/>
        <w:jc w:val="both"/>
        <w:rPr>
          <w:b/>
          <w:i/>
          <w:sz w:val="24"/>
          <w:szCs w:val="24"/>
        </w:rPr>
      </w:pPr>
      <w:r w:rsidRPr="00D854A9">
        <w:rPr>
          <w:b/>
          <w:i/>
          <w:sz w:val="24"/>
          <w:szCs w:val="24"/>
        </w:rPr>
        <w:t xml:space="preserve">3. </w:t>
      </w:r>
      <w:r w:rsidR="00DD2BD1" w:rsidRPr="00D854A9">
        <w:rPr>
          <w:b/>
          <w:i/>
          <w:sz w:val="24"/>
          <w:szCs w:val="24"/>
        </w:rPr>
        <w:t xml:space="preserve">Consent </w:t>
      </w:r>
    </w:p>
    <w:p w14:paraId="1EA6B5BE" w14:textId="77777777" w:rsidR="00F330DD" w:rsidRPr="00132EB1" w:rsidRDefault="00DD2BD1" w:rsidP="00D854A9">
      <w:pPr>
        <w:spacing w:after="0" w:line="259" w:lineRule="auto"/>
        <w:ind w:left="0" w:firstLine="0"/>
        <w:jc w:val="both"/>
        <w:rPr>
          <w:szCs w:val="23"/>
        </w:rPr>
      </w:pPr>
      <w:r w:rsidRPr="00132EB1">
        <w:rPr>
          <w:szCs w:val="23"/>
        </w:rPr>
        <w:t xml:space="preserve"> </w:t>
      </w:r>
    </w:p>
    <w:p w14:paraId="7C96EA59" w14:textId="77777777" w:rsidR="00F330DD" w:rsidRPr="00132EB1" w:rsidRDefault="00DD2BD1" w:rsidP="00D854A9">
      <w:pPr>
        <w:numPr>
          <w:ilvl w:val="2"/>
          <w:numId w:val="2"/>
        </w:numPr>
        <w:spacing w:line="240" w:lineRule="auto"/>
        <w:ind w:right="1381" w:hanging="350"/>
        <w:jc w:val="both"/>
        <w:rPr>
          <w:szCs w:val="23"/>
        </w:rPr>
      </w:pPr>
      <w:r w:rsidRPr="00132EB1">
        <w:rPr>
          <w:szCs w:val="23"/>
        </w:rPr>
        <w:t>The written consent of the Hall Warden is necessary if a Hall function</w:t>
      </w:r>
      <w:r w:rsidR="00F13647" w:rsidRPr="00132EB1">
        <w:rPr>
          <w:szCs w:val="23"/>
        </w:rPr>
        <w:t xml:space="preserve"> </w:t>
      </w:r>
      <w:r w:rsidRPr="00132EB1">
        <w:rPr>
          <w:szCs w:val="23"/>
        </w:rPr>
        <w:t xml:space="preserve">is to be held either in a Hall or elsewhere. </w:t>
      </w:r>
    </w:p>
    <w:p w14:paraId="44A95E9B" w14:textId="77777777" w:rsidR="00F330DD" w:rsidRPr="00132EB1" w:rsidRDefault="00DD2BD1" w:rsidP="00D854A9">
      <w:pPr>
        <w:spacing w:after="0" w:line="240" w:lineRule="auto"/>
        <w:ind w:left="0" w:firstLine="0"/>
        <w:jc w:val="both"/>
        <w:rPr>
          <w:szCs w:val="23"/>
        </w:rPr>
      </w:pPr>
      <w:r w:rsidRPr="00132EB1">
        <w:rPr>
          <w:szCs w:val="23"/>
        </w:rPr>
        <w:t xml:space="preserve"> </w:t>
      </w:r>
    </w:p>
    <w:p w14:paraId="309F26F8" w14:textId="388F49FF" w:rsidR="00F330DD" w:rsidRPr="00132EB1" w:rsidRDefault="00DD2BD1" w:rsidP="00D854A9">
      <w:pPr>
        <w:numPr>
          <w:ilvl w:val="2"/>
          <w:numId w:val="2"/>
        </w:numPr>
        <w:spacing w:line="240" w:lineRule="auto"/>
        <w:ind w:right="1381" w:hanging="350"/>
        <w:jc w:val="both"/>
        <w:rPr>
          <w:szCs w:val="23"/>
        </w:rPr>
      </w:pPr>
      <w:r w:rsidRPr="00132EB1">
        <w:rPr>
          <w:szCs w:val="23"/>
        </w:rPr>
        <w:t xml:space="preserve">The consent of the Hall Warden and of the House Warden is necessary if a House function is to be held either in a House or elsewhere. </w:t>
      </w:r>
    </w:p>
    <w:p w14:paraId="64A6B695" w14:textId="77777777" w:rsidR="00F13647" w:rsidRPr="00132EB1" w:rsidRDefault="00F13647" w:rsidP="00D854A9">
      <w:pPr>
        <w:pStyle w:val="ListParagraph"/>
        <w:spacing w:line="240" w:lineRule="auto"/>
        <w:jc w:val="both"/>
        <w:rPr>
          <w:szCs w:val="23"/>
        </w:rPr>
      </w:pPr>
    </w:p>
    <w:p w14:paraId="6AB75EB3" w14:textId="77777777" w:rsidR="00F13647" w:rsidRPr="00132EB1" w:rsidRDefault="00F13647" w:rsidP="00D854A9">
      <w:pPr>
        <w:numPr>
          <w:ilvl w:val="2"/>
          <w:numId w:val="2"/>
        </w:numPr>
        <w:spacing w:line="240" w:lineRule="auto"/>
        <w:ind w:right="1381" w:hanging="350"/>
        <w:jc w:val="both"/>
        <w:rPr>
          <w:szCs w:val="23"/>
        </w:rPr>
      </w:pPr>
      <w:r w:rsidRPr="00132EB1">
        <w:rPr>
          <w:szCs w:val="23"/>
        </w:rPr>
        <w:t>In the case of</w:t>
      </w:r>
      <w:r w:rsidR="00C267B0" w:rsidRPr="00132EB1">
        <w:rPr>
          <w:szCs w:val="23"/>
        </w:rPr>
        <w:t xml:space="preserve"> a social function termed: </w:t>
      </w:r>
      <w:r w:rsidRPr="00132EB1">
        <w:rPr>
          <w:szCs w:val="23"/>
        </w:rPr>
        <w:t>“Open-Part</w:t>
      </w:r>
      <w:r w:rsidR="00C267B0" w:rsidRPr="00132EB1">
        <w:rPr>
          <w:szCs w:val="23"/>
        </w:rPr>
        <w:t>y</w:t>
      </w:r>
      <w:r w:rsidRPr="00132EB1">
        <w:rPr>
          <w:szCs w:val="23"/>
        </w:rPr>
        <w:t>”, other than the Hall Warden and the House Warden concerned, the consent of the Director of Student Affairs is necessary where a security plan is clearly stipulated</w:t>
      </w:r>
      <w:r w:rsidR="00C267B0" w:rsidRPr="00132EB1">
        <w:rPr>
          <w:szCs w:val="23"/>
        </w:rPr>
        <w:t xml:space="preserve"> and approved.</w:t>
      </w:r>
    </w:p>
    <w:p w14:paraId="17B8DA70" w14:textId="77777777" w:rsidR="00F13647" w:rsidRPr="00132EB1" w:rsidRDefault="00F13647" w:rsidP="00D854A9">
      <w:pPr>
        <w:pStyle w:val="ListParagraph"/>
        <w:spacing w:line="240" w:lineRule="auto"/>
        <w:jc w:val="both"/>
        <w:rPr>
          <w:szCs w:val="23"/>
        </w:rPr>
      </w:pPr>
    </w:p>
    <w:p w14:paraId="29A0B343" w14:textId="490E9D4C" w:rsidR="00B106B6" w:rsidRPr="00132EB1" w:rsidRDefault="00F13647" w:rsidP="00D854A9">
      <w:pPr>
        <w:numPr>
          <w:ilvl w:val="2"/>
          <w:numId w:val="2"/>
        </w:numPr>
        <w:spacing w:line="240" w:lineRule="auto"/>
        <w:ind w:right="1381" w:hanging="350"/>
        <w:jc w:val="both"/>
        <w:rPr>
          <w:szCs w:val="23"/>
        </w:rPr>
      </w:pPr>
      <w:r w:rsidRPr="00132EB1">
        <w:rPr>
          <w:szCs w:val="23"/>
        </w:rPr>
        <w:t xml:space="preserve">The students of the Hall or the residence should not be charged for </w:t>
      </w:r>
      <w:r w:rsidR="00C267B0" w:rsidRPr="00132EB1">
        <w:rPr>
          <w:szCs w:val="23"/>
        </w:rPr>
        <w:t xml:space="preserve">any social </w:t>
      </w:r>
      <w:r w:rsidRPr="00132EB1">
        <w:rPr>
          <w:szCs w:val="23"/>
        </w:rPr>
        <w:t>function</w:t>
      </w:r>
      <w:r w:rsidR="00C267B0" w:rsidRPr="00132EB1">
        <w:rPr>
          <w:szCs w:val="23"/>
        </w:rPr>
        <w:t xml:space="preserve"> held in the Hall or the residence</w:t>
      </w:r>
      <w:r w:rsidR="007E4BFD" w:rsidRPr="00132EB1">
        <w:rPr>
          <w:szCs w:val="23"/>
        </w:rPr>
        <w:t xml:space="preserve"> in which access to the residence is controlled by such a fee</w:t>
      </w:r>
      <w:r w:rsidR="00C267B0" w:rsidRPr="00132EB1">
        <w:rPr>
          <w:szCs w:val="23"/>
        </w:rPr>
        <w:t>.</w:t>
      </w:r>
    </w:p>
    <w:p w14:paraId="1509CA23" w14:textId="77777777" w:rsidR="00B106B6" w:rsidRPr="00132EB1" w:rsidRDefault="00B106B6" w:rsidP="00D854A9">
      <w:pPr>
        <w:pStyle w:val="ListParagraph"/>
        <w:spacing w:line="240" w:lineRule="auto"/>
        <w:jc w:val="both"/>
        <w:rPr>
          <w:szCs w:val="23"/>
        </w:rPr>
      </w:pPr>
    </w:p>
    <w:p w14:paraId="339C6E6B" w14:textId="048E56DE" w:rsidR="00B106B6" w:rsidRPr="00132EB1" w:rsidRDefault="00B106B6" w:rsidP="00D854A9">
      <w:pPr>
        <w:numPr>
          <w:ilvl w:val="2"/>
          <w:numId w:val="2"/>
        </w:numPr>
        <w:spacing w:line="240" w:lineRule="auto"/>
        <w:ind w:right="1381" w:hanging="350"/>
        <w:jc w:val="both"/>
        <w:rPr>
          <w:szCs w:val="23"/>
        </w:rPr>
      </w:pPr>
      <w:r w:rsidRPr="00132EB1">
        <w:rPr>
          <w:szCs w:val="23"/>
        </w:rPr>
        <w:lastRenderedPageBreak/>
        <w:t>No function (including Hall and inter-</w:t>
      </w:r>
      <w:r w:rsidR="007E4BFD" w:rsidRPr="00132EB1">
        <w:rPr>
          <w:szCs w:val="23"/>
        </w:rPr>
        <w:t>r</w:t>
      </w:r>
      <w:r w:rsidRPr="00132EB1">
        <w:rPr>
          <w:szCs w:val="23"/>
        </w:rPr>
        <w:t xml:space="preserve">esidence functions) which involves the consumption of liquor may be held during Orientation Week and the first five days of the first term without the </w:t>
      </w:r>
      <w:r w:rsidR="0059052C" w:rsidRPr="00132EB1">
        <w:rPr>
          <w:szCs w:val="23"/>
        </w:rPr>
        <w:t>Registrar’s permission.</w:t>
      </w:r>
      <w:r w:rsidRPr="00132EB1">
        <w:rPr>
          <w:szCs w:val="23"/>
        </w:rPr>
        <w:t xml:space="preserve"> </w:t>
      </w:r>
    </w:p>
    <w:p w14:paraId="1344C036" w14:textId="77777777" w:rsidR="00B106B6" w:rsidRPr="00132EB1" w:rsidRDefault="00B106B6" w:rsidP="00D854A9">
      <w:pPr>
        <w:pStyle w:val="ListParagraph"/>
        <w:spacing w:line="240" w:lineRule="auto"/>
        <w:jc w:val="both"/>
        <w:rPr>
          <w:szCs w:val="23"/>
        </w:rPr>
      </w:pPr>
    </w:p>
    <w:p w14:paraId="4F8E9A14" w14:textId="2F197E51" w:rsidR="00B106B6" w:rsidRPr="00132EB1" w:rsidRDefault="00B106B6" w:rsidP="00D854A9">
      <w:pPr>
        <w:numPr>
          <w:ilvl w:val="2"/>
          <w:numId w:val="2"/>
        </w:numPr>
        <w:spacing w:line="240" w:lineRule="auto"/>
        <w:ind w:right="1381" w:hanging="350"/>
        <w:jc w:val="both"/>
        <w:rPr>
          <w:szCs w:val="23"/>
        </w:rPr>
      </w:pPr>
      <w:r w:rsidRPr="00132EB1">
        <w:rPr>
          <w:szCs w:val="23"/>
        </w:rPr>
        <w:t xml:space="preserve"> No function may be held on campus during the</w:t>
      </w:r>
      <w:r w:rsidR="0059052C" w:rsidRPr="00132EB1">
        <w:rPr>
          <w:szCs w:val="23"/>
        </w:rPr>
        <w:t xml:space="preserve"> 3 week </w:t>
      </w:r>
      <w:r w:rsidRPr="00132EB1">
        <w:rPr>
          <w:szCs w:val="23"/>
        </w:rPr>
        <w:t>period prior to June and November examinations (i.e.</w:t>
      </w:r>
      <w:r w:rsidR="0059052C" w:rsidRPr="00132EB1">
        <w:rPr>
          <w:szCs w:val="23"/>
        </w:rPr>
        <w:t xml:space="preserve"> 2 </w:t>
      </w:r>
      <w:r w:rsidRPr="00132EB1">
        <w:rPr>
          <w:szCs w:val="23"/>
        </w:rPr>
        <w:t>week before Swot Week</w:t>
      </w:r>
      <w:r w:rsidR="0059052C" w:rsidRPr="00132EB1">
        <w:rPr>
          <w:szCs w:val="23"/>
        </w:rPr>
        <w:t xml:space="preserve"> / 3 weeks before examinations</w:t>
      </w:r>
      <w:r w:rsidRPr="00132EB1">
        <w:rPr>
          <w:szCs w:val="23"/>
        </w:rPr>
        <w:t xml:space="preserve">). Neither may they be held during the examination period, except when permission is given by the Registrar.  </w:t>
      </w:r>
    </w:p>
    <w:p w14:paraId="2CB9CF87" w14:textId="77777777" w:rsidR="00F330DD" w:rsidRPr="00132EB1" w:rsidRDefault="00F330DD" w:rsidP="00D854A9">
      <w:pPr>
        <w:spacing w:line="240" w:lineRule="auto"/>
        <w:ind w:right="1381"/>
        <w:jc w:val="both"/>
        <w:rPr>
          <w:szCs w:val="23"/>
          <w:highlight w:val="yellow"/>
        </w:rPr>
      </w:pPr>
    </w:p>
    <w:p w14:paraId="6F5B34D9" w14:textId="77777777" w:rsidR="00F330DD" w:rsidRPr="00132EB1" w:rsidRDefault="00DD2BD1" w:rsidP="00D854A9">
      <w:pPr>
        <w:numPr>
          <w:ilvl w:val="2"/>
          <w:numId w:val="2"/>
        </w:numPr>
        <w:spacing w:line="240" w:lineRule="auto"/>
        <w:ind w:right="1381" w:hanging="350"/>
        <w:jc w:val="both"/>
        <w:rPr>
          <w:szCs w:val="23"/>
        </w:rPr>
      </w:pPr>
      <w:r w:rsidRPr="00132EB1">
        <w:rPr>
          <w:szCs w:val="23"/>
        </w:rPr>
        <w:t xml:space="preserve">Functions other than Hall or House functions may not be held within the precincts of a Hall or House, without the consent of the Hall Warden and of the House Warden. Applications for these to be made in writing. </w:t>
      </w:r>
    </w:p>
    <w:p w14:paraId="19075BA0" w14:textId="77777777" w:rsidR="00F330DD" w:rsidRPr="00132EB1" w:rsidRDefault="00DD2BD1" w:rsidP="00D854A9">
      <w:pPr>
        <w:spacing w:after="0" w:line="240" w:lineRule="auto"/>
        <w:ind w:left="0" w:firstLine="0"/>
        <w:jc w:val="both"/>
        <w:rPr>
          <w:szCs w:val="23"/>
        </w:rPr>
      </w:pPr>
      <w:r w:rsidRPr="00132EB1">
        <w:rPr>
          <w:szCs w:val="23"/>
        </w:rPr>
        <w:t xml:space="preserve"> </w:t>
      </w:r>
    </w:p>
    <w:p w14:paraId="4A52C717" w14:textId="6C169A1E" w:rsidR="00F330DD" w:rsidRPr="00132EB1" w:rsidRDefault="00DD2BD1" w:rsidP="00D854A9">
      <w:pPr>
        <w:numPr>
          <w:ilvl w:val="2"/>
          <w:numId w:val="2"/>
        </w:numPr>
        <w:spacing w:line="240" w:lineRule="auto"/>
        <w:ind w:right="1381" w:hanging="350"/>
        <w:jc w:val="both"/>
        <w:rPr>
          <w:szCs w:val="23"/>
        </w:rPr>
      </w:pPr>
      <w:r w:rsidRPr="00132EB1">
        <w:rPr>
          <w:szCs w:val="23"/>
        </w:rPr>
        <w:t xml:space="preserve">See Appendix A for “Procedure to be followed for organising Hall / House Functions.” </w:t>
      </w:r>
    </w:p>
    <w:p w14:paraId="64AC9F82" w14:textId="77777777" w:rsidR="00F330DD" w:rsidRPr="00132EB1" w:rsidRDefault="00DD2BD1" w:rsidP="00D854A9">
      <w:pPr>
        <w:spacing w:after="8" w:line="259" w:lineRule="auto"/>
        <w:ind w:left="0" w:firstLine="0"/>
        <w:jc w:val="both"/>
        <w:rPr>
          <w:szCs w:val="23"/>
        </w:rPr>
      </w:pPr>
      <w:r w:rsidRPr="00132EB1">
        <w:rPr>
          <w:szCs w:val="23"/>
        </w:rPr>
        <w:t xml:space="preserve"> </w:t>
      </w:r>
    </w:p>
    <w:p w14:paraId="4D703C7B" w14:textId="03FA457E" w:rsidR="00F330DD" w:rsidRPr="00D854A9" w:rsidRDefault="00D1235E" w:rsidP="00D854A9">
      <w:pPr>
        <w:ind w:right="1381"/>
        <w:jc w:val="both"/>
        <w:rPr>
          <w:b/>
          <w:i/>
          <w:sz w:val="24"/>
          <w:szCs w:val="24"/>
        </w:rPr>
      </w:pPr>
      <w:r w:rsidRPr="00D854A9">
        <w:rPr>
          <w:b/>
          <w:i/>
          <w:sz w:val="24"/>
          <w:szCs w:val="24"/>
        </w:rPr>
        <w:t xml:space="preserve">4. </w:t>
      </w:r>
      <w:r w:rsidR="00DD2BD1" w:rsidRPr="00D854A9">
        <w:rPr>
          <w:b/>
          <w:i/>
          <w:sz w:val="24"/>
          <w:szCs w:val="24"/>
        </w:rPr>
        <w:t xml:space="preserve">Venue </w:t>
      </w:r>
    </w:p>
    <w:p w14:paraId="65CD16FE" w14:textId="77777777" w:rsidR="00F330DD" w:rsidRPr="00132EB1" w:rsidRDefault="00DD2BD1" w:rsidP="00D854A9">
      <w:pPr>
        <w:spacing w:after="8" w:line="259" w:lineRule="auto"/>
        <w:ind w:left="0" w:firstLine="0"/>
        <w:jc w:val="both"/>
        <w:rPr>
          <w:szCs w:val="23"/>
        </w:rPr>
      </w:pPr>
      <w:r w:rsidRPr="00132EB1">
        <w:rPr>
          <w:szCs w:val="23"/>
        </w:rPr>
        <w:t xml:space="preserve"> </w:t>
      </w:r>
    </w:p>
    <w:p w14:paraId="33944E85" w14:textId="3A2372FA" w:rsidR="00F7072C" w:rsidRPr="00831C2C" w:rsidRDefault="00DD2BD1" w:rsidP="00D854A9">
      <w:pPr>
        <w:pStyle w:val="ListParagraph"/>
        <w:numPr>
          <w:ilvl w:val="0"/>
          <w:numId w:val="28"/>
        </w:numPr>
        <w:ind w:right="1381"/>
        <w:jc w:val="both"/>
        <w:rPr>
          <w:szCs w:val="23"/>
        </w:rPr>
      </w:pPr>
      <w:r w:rsidRPr="00831C2C">
        <w:rPr>
          <w:szCs w:val="23"/>
        </w:rPr>
        <w:t>All official Hall and House functions must normally be held on University property (an official Hall and House function is a function where food is provided by the Catering Department in lieu of a meal, or which is paid for, partly, or in full by Hall or Hou</w:t>
      </w:r>
      <w:r w:rsidRPr="002F330C">
        <w:rPr>
          <w:szCs w:val="23"/>
        </w:rPr>
        <w:t>se funds).  However, the Hall Warden may authorise an official Hall or House function to be held off campus subject to the provisions set out in subparagraphs 1 above; 3(f); 5(f); 5(g)</w:t>
      </w:r>
      <w:r w:rsidR="00A96CFA" w:rsidRPr="00AF4091">
        <w:rPr>
          <w:szCs w:val="23"/>
        </w:rPr>
        <w:t xml:space="preserve"> and </w:t>
      </w:r>
      <w:r w:rsidRPr="00FD23C5">
        <w:rPr>
          <w:szCs w:val="23"/>
        </w:rPr>
        <w:t xml:space="preserve"> 5(h)</w:t>
      </w:r>
      <w:r w:rsidR="00F7072C">
        <w:rPr>
          <w:szCs w:val="23"/>
        </w:rPr>
        <w:t>.</w:t>
      </w:r>
      <w:r w:rsidR="00A96CFA" w:rsidRPr="00831C2C">
        <w:rPr>
          <w:szCs w:val="23"/>
        </w:rPr>
        <w:t xml:space="preserve"> </w:t>
      </w:r>
    </w:p>
    <w:p w14:paraId="510E3E7A" w14:textId="4F6EE38E" w:rsidR="00F330DD" w:rsidRPr="00D854A9" w:rsidRDefault="00F330DD" w:rsidP="00D854A9">
      <w:pPr>
        <w:pStyle w:val="ListParagraph"/>
        <w:ind w:firstLine="0"/>
        <w:jc w:val="both"/>
        <w:rPr>
          <w:i/>
        </w:rPr>
      </w:pPr>
    </w:p>
    <w:p w14:paraId="7E7FBD45" w14:textId="60FF0114" w:rsidR="00F330DD" w:rsidRPr="00D854A9" w:rsidRDefault="00A96CFA" w:rsidP="00D854A9">
      <w:pPr>
        <w:ind w:right="1381"/>
        <w:jc w:val="both"/>
        <w:rPr>
          <w:b/>
          <w:i/>
          <w:sz w:val="24"/>
          <w:szCs w:val="24"/>
        </w:rPr>
      </w:pPr>
      <w:r w:rsidRPr="00D854A9">
        <w:rPr>
          <w:b/>
          <w:i/>
          <w:sz w:val="24"/>
          <w:szCs w:val="24"/>
        </w:rPr>
        <w:t xml:space="preserve">5. </w:t>
      </w:r>
      <w:r w:rsidR="00DD2BD1" w:rsidRPr="00D854A9">
        <w:rPr>
          <w:b/>
          <w:i/>
          <w:sz w:val="24"/>
          <w:szCs w:val="24"/>
        </w:rPr>
        <w:t xml:space="preserve">Time </w:t>
      </w:r>
    </w:p>
    <w:p w14:paraId="058CFCFA" w14:textId="77777777" w:rsidR="00F330DD" w:rsidRPr="00132EB1" w:rsidRDefault="00DD2BD1" w:rsidP="00D854A9">
      <w:pPr>
        <w:spacing w:after="8" w:line="259" w:lineRule="auto"/>
        <w:ind w:left="0" w:firstLine="0"/>
        <w:jc w:val="both"/>
        <w:rPr>
          <w:szCs w:val="23"/>
        </w:rPr>
      </w:pPr>
      <w:r w:rsidRPr="00132EB1">
        <w:rPr>
          <w:szCs w:val="23"/>
        </w:rPr>
        <w:t xml:space="preserve"> </w:t>
      </w:r>
    </w:p>
    <w:p w14:paraId="0CD1AE82" w14:textId="77777777" w:rsidR="00F330DD" w:rsidRPr="004A6F16" w:rsidRDefault="00DD2BD1" w:rsidP="00D854A9">
      <w:pPr>
        <w:pStyle w:val="ListParagraph"/>
        <w:numPr>
          <w:ilvl w:val="0"/>
          <w:numId w:val="16"/>
        </w:numPr>
        <w:spacing w:line="240" w:lineRule="auto"/>
        <w:ind w:right="1381"/>
        <w:jc w:val="both"/>
        <w:rPr>
          <w:szCs w:val="23"/>
        </w:rPr>
      </w:pPr>
      <w:r w:rsidRPr="004A6F16">
        <w:rPr>
          <w:szCs w:val="23"/>
        </w:rPr>
        <w:t xml:space="preserve">The times and dates of Hall &amp; House functions shall be at the sole discretion of the Hall Warden (in consultation with Food Services in cases where food is required).  </w:t>
      </w:r>
    </w:p>
    <w:p w14:paraId="632060BB" w14:textId="77777777" w:rsidR="00F330DD" w:rsidRPr="004A6F16" w:rsidRDefault="00DD2BD1" w:rsidP="00D854A9">
      <w:pPr>
        <w:spacing w:after="8" w:line="240" w:lineRule="auto"/>
        <w:ind w:left="0" w:firstLine="0"/>
        <w:jc w:val="both"/>
        <w:rPr>
          <w:szCs w:val="23"/>
        </w:rPr>
      </w:pPr>
      <w:r w:rsidRPr="004A6F16">
        <w:rPr>
          <w:szCs w:val="23"/>
        </w:rPr>
        <w:t xml:space="preserve"> </w:t>
      </w:r>
    </w:p>
    <w:p w14:paraId="6C2BC5EA" w14:textId="77777777" w:rsidR="00F330DD" w:rsidRPr="004A6F16" w:rsidRDefault="00DD2BD1" w:rsidP="00D854A9">
      <w:pPr>
        <w:pStyle w:val="ListParagraph"/>
        <w:numPr>
          <w:ilvl w:val="0"/>
          <w:numId w:val="16"/>
        </w:numPr>
        <w:spacing w:line="240" w:lineRule="auto"/>
        <w:ind w:right="1381"/>
        <w:jc w:val="both"/>
        <w:rPr>
          <w:szCs w:val="23"/>
        </w:rPr>
      </w:pPr>
      <w:r w:rsidRPr="004A6F16">
        <w:rPr>
          <w:szCs w:val="23"/>
        </w:rPr>
        <w:t xml:space="preserve">Hall and House functions may be held at the Prospect Field braai centre at the following times (subject to the consent of the Hall Warden of the Nelson Mandela Hall): </w:t>
      </w:r>
    </w:p>
    <w:p w14:paraId="665495FF" w14:textId="77777777" w:rsidR="00F330DD" w:rsidRPr="004A6F16" w:rsidRDefault="00DD2BD1" w:rsidP="00D854A9">
      <w:pPr>
        <w:spacing w:after="8" w:line="240" w:lineRule="auto"/>
        <w:ind w:left="0" w:firstLine="0"/>
        <w:jc w:val="both"/>
        <w:rPr>
          <w:szCs w:val="23"/>
        </w:rPr>
      </w:pPr>
      <w:r w:rsidRPr="004A6F16">
        <w:rPr>
          <w:szCs w:val="23"/>
        </w:rPr>
        <w:t xml:space="preserve"> </w:t>
      </w:r>
    </w:p>
    <w:p w14:paraId="560B385E" w14:textId="77777777" w:rsidR="00F330DD" w:rsidRPr="00D854A9" w:rsidRDefault="00DD2BD1" w:rsidP="00D854A9">
      <w:pPr>
        <w:tabs>
          <w:tab w:val="center" w:pos="2929"/>
          <w:tab w:val="center" w:pos="6427"/>
        </w:tabs>
        <w:spacing w:after="0" w:line="240" w:lineRule="auto"/>
        <w:ind w:left="0" w:firstLine="0"/>
        <w:jc w:val="both"/>
        <w:rPr>
          <w:b/>
          <w:i/>
          <w:szCs w:val="23"/>
        </w:rPr>
      </w:pPr>
      <w:r w:rsidRPr="00D854A9">
        <w:rPr>
          <w:rFonts w:ascii="Calibri" w:eastAsia="Calibri" w:hAnsi="Calibri" w:cs="Calibri"/>
          <w:b/>
          <w:i/>
          <w:szCs w:val="23"/>
        </w:rPr>
        <w:tab/>
      </w:r>
      <w:r w:rsidRPr="00D854A9">
        <w:rPr>
          <w:b/>
          <w:i/>
          <w:szCs w:val="23"/>
        </w:rPr>
        <w:t xml:space="preserve">Fridays or Saturdays </w:t>
      </w:r>
      <w:r w:rsidRPr="00D854A9">
        <w:rPr>
          <w:b/>
          <w:i/>
          <w:szCs w:val="23"/>
        </w:rPr>
        <w:tab/>
        <w:t xml:space="preserve">18h00 - 23h00 </w:t>
      </w:r>
    </w:p>
    <w:p w14:paraId="077E5B19" w14:textId="77777777" w:rsidR="00F330DD" w:rsidRPr="004A6F16" w:rsidRDefault="00DD2BD1" w:rsidP="00D854A9">
      <w:pPr>
        <w:spacing w:after="0" w:line="240" w:lineRule="auto"/>
        <w:ind w:left="0" w:firstLine="0"/>
        <w:jc w:val="both"/>
        <w:rPr>
          <w:szCs w:val="23"/>
        </w:rPr>
      </w:pPr>
      <w:r w:rsidRPr="004A6F16">
        <w:rPr>
          <w:szCs w:val="23"/>
        </w:rPr>
        <w:t xml:space="preserve"> </w:t>
      </w:r>
    </w:p>
    <w:p w14:paraId="1579859B" w14:textId="6C1C9653" w:rsidR="00F330DD" w:rsidRPr="004A6F16" w:rsidRDefault="00DD2BD1" w:rsidP="00D854A9">
      <w:pPr>
        <w:spacing w:line="240" w:lineRule="auto"/>
        <w:ind w:left="720" w:right="1381"/>
        <w:jc w:val="both"/>
        <w:rPr>
          <w:szCs w:val="23"/>
        </w:rPr>
      </w:pPr>
      <w:r w:rsidRPr="004A6F16">
        <w:rPr>
          <w:szCs w:val="23"/>
        </w:rPr>
        <w:t xml:space="preserve">Permission for liquor to be served at this venue must be obtained from the Registrar. </w:t>
      </w:r>
    </w:p>
    <w:p w14:paraId="720755A2" w14:textId="77777777" w:rsidR="00F330DD" w:rsidRPr="004A6F16" w:rsidRDefault="00DD2BD1" w:rsidP="00D854A9">
      <w:pPr>
        <w:spacing w:after="8" w:line="240" w:lineRule="auto"/>
        <w:ind w:left="0" w:firstLine="0"/>
        <w:jc w:val="both"/>
        <w:rPr>
          <w:szCs w:val="23"/>
        </w:rPr>
      </w:pPr>
      <w:r w:rsidRPr="004A6F16">
        <w:rPr>
          <w:szCs w:val="23"/>
        </w:rPr>
        <w:t xml:space="preserve"> </w:t>
      </w:r>
    </w:p>
    <w:p w14:paraId="1E6D2F40" w14:textId="400BF33E" w:rsidR="00F330DD" w:rsidRPr="004A6F16" w:rsidRDefault="00DD2BD1" w:rsidP="00D854A9">
      <w:pPr>
        <w:pStyle w:val="ListParagraph"/>
        <w:numPr>
          <w:ilvl w:val="0"/>
          <w:numId w:val="19"/>
        </w:numPr>
        <w:spacing w:line="240" w:lineRule="auto"/>
        <w:ind w:right="1381"/>
        <w:jc w:val="both"/>
        <w:rPr>
          <w:szCs w:val="23"/>
        </w:rPr>
      </w:pPr>
      <w:r w:rsidRPr="004A6F16">
        <w:rPr>
          <w:szCs w:val="23"/>
        </w:rPr>
        <w:t xml:space="preserve">Hall and House functions may be held in the precincts of a Hall within the following period ONLY: </w:t>
      </w:r>
    </w:p>
    <w:p w14:paraId="05314E16" w14:textId="77777777" w:rsidR="00132EB1" w:rsidRPr="004A6F16" w:rsidRDefault="00DD2BD1" w:rsidP="00D854A9">
      <w:pPr>
        <w:spacing w:after="0" w:line="240" w:lineRule="auto"/>
        <w:ind w:left="0" w:firstLine="0"/>
        <w:jc w:val="both"/>
        <w:rPr>
          <w:szCs w:val="23"/>
        </w:rPr>
      </w:pPr>
      <w:r w:rsidRPr="004A6F16">
        <w:rPr>
          <w:szCs w:val="23"/>
        </w:rPr>
        <w:t xml:space="preserve"> </w:t>
      </w:r>
      <w:r w:rsidR="00132EB1" w:rsidRPr="004A6F16">
        <w:rPr>
          <w:szCs w:val="23"/>
        </w:rPr>
        <w:tab/>
      </w:r>
      <w:r w:rsidR="00132EB1" w:rsidRPr="004A6F16">
        <w:rPr>
          <w:szCs w:val="23"/>
        </w:rPr>
        <w:tab/>
        <w:t xml:space="preserve">      </w:t>
      </w:r>
    </w:p>
    <w:p w14:paraId="52F7EB3D" w14:textId="5D5B4FA3" w:rsidR="00F330DD" w:rsidRPr="00D854A9" w:rsidRDefault="00DD2BD1" w:rsidP="00B92DDC">
      <w:pPr>
        <w:spacing w:after="0" w:line="240" w:lineRule="auto"/>
        <w:ind w:left="1243" w:firstLine="720"/>
        <w:jc w:val="both"/>
        <w:rPr>
          <w:b/>
          <w:i/>
          <w:szCs w:val="23"/>
        </w:rPr>
      </w:pPr>
      <w:r w:rsidRPr="00D854A9">
        <w:rPr>
          <w:b/>
          <w:i/>
          <w:szCs w:val="23"/>
        </w:rPr>
        <w:t xml:space="preserve">Fridays or Saturdays or the eve of public holidays - </w:t>
      </w:r>
    </w:p>
    <w:p w14:paraId="0C08713C" w14:textId="77777777" w:rsidR="00F330DD" w:rsidRPr="00D854A9" w:rsidRDefault="00DD2BD1" w:rsidP="00D854A9">
      <w:pPr>
        <w:spacing w:line="240" w:lineRule="auto"/>
        <w:ind w:left="1973" w:right="1381"/>
        <w:jc w:val="both"/>
        <w:rPr>
          <w:b/>
          <w:i/>
          <w:szCs w:val="23"/>
        </w:rPr>
      </w:pPr>
      <w:r w:rsidRPr="00D854A9">
        <w:rPr>
          <w:b/>
          <w:i/>
          <w:szCs w:val="23"/>
        </w:rPr>
        <w:t xml:space="preserve">18h00 - 21h00 (Music to be limited to background music only) </w:t>
      </w:r>
    </w:p>
    <w:p w14:paraId="3AECB7C1" w14:textId="77777777" w:rsidR="001A61C0" w:rsidRPr="004A6F16" w:rsidRDefault="001A61C0" w:rsidP="00D854A9">
      <w:pPr>
        <w:spacing w:line="240" w:lineRule="auto"/>
        <w:ind w:left="1973" w:right="1381"/>
        <w:jc w:val="both"/>
        <w:rPr>
          <w:szCs w:val="23"/>
        </w:rPr>
      </w:pPr>
    </w:p>
    <w:p w14:paraId="2652405B" w14:textId="1FBFE2E5" w:rsidR="00F330DD" w:rsidRPr="00FD23C5" w:rsidRDefault="00F13647" w:rsidP="00D854A9">
      <w:pPr>
        <w:pStyle w:val="ListParagraph"/>
        <w:numPr>
          <w:ilvl w:val="0"/>
          <w:numId w:val="19"/>
        </w:numPr>
        <w:spacing w:after="8" w:line="240" w:lineRule="auto"/>
        <w:jc w:val="both"/>
        <w:rPr>
          <w:szCs w:val="23"/>
        </w:rPr>
      </w:pPr>
      <w:r w:rsidRPr="004A6F16">
        <w:rPr>
          <w:szCs w:val="23"/>
        </w:rPr>
        <w:t>Hall and House Functions termed “open-parties” may</w:t>
      </w:r>
      <w:r w:rsidR="00C267B0" w:rsidRPr="004A6F16">
        <w:rPr>
          <w:szCs w:val="23"/>
        </w:rPr>
        <w:t xml:space="preserve"> </w:t>
      </w:r>
      <w:r w:rsidRPr="004A6F16">
        <w:rPr>
          <w:szCs w:val="23"/>
        </w:rPr>
        <w:t xml:space="preserve">be held once per year in the </w:t>
      </w:r>
      <w:r w:rsidR="001A61C0" w:rsidRPr="004A6F16">
        <w:rPr>
          <w:szCs w:val="23"/>
        </w:rPr>
        <w:t>precincts</w:t>
      </w:r>
      <w:r w:rsidRPr="004A6F16">
        <w:rPr>
          <w:szCs w:val="23"/>
        </w:rPr>
        <w:t xml:space="preserve"> </w:t>
      </w:r>
      <w:r w:rsidR="00AF4091">
        <w:rPr>
          <w:szCs w:val="23"/>
        </w:rPr>
        <w:t xml:space="preserve"> </w:t>
      </w:r>
      <w:r w:rsidRPr="00FD23C5">
        <w:rPr>
          <w:szCs w:val="23"/>
        </w:rPr>
        <w:t>of the residences at the following time:</w:t>
      </w:r>
    </w:p>
    <w:p w14:paraId="06B9ADD4" w14:textId="77777777" w:rsidR="00132EB1" w:rsidRPr="00D854A9" w:rsidRDefault="00132EB1" w:rsidP="00D854A9">
      <w:pPr>
        <w:spacing w:after="8" w:line="240" w:lineRule="auto"/>
        <w:ind w:left="1450" w:firstLine="0"/>
        <w:jc w:val="both"/>
        <w:rPr>
          <w:b/>
          <w:szCs w:val="23"/>
        </w:rPr>
      </w:pPr>
      <w:r w:rsidRPr="004A6F16">
        <w:rPr>
          <w:szCs w:val="23"/>
        </w:rPr>
        <w:t xml:space="preserve"> </w:t>
      </w:r>
    </w:p>
    <w:p w14:paraId="7AF4C7C6" w14:textId="1C4E5C22" w:rsidR="0059408F" w:rsidRPr="00D854A9" w:rsidRDefault="00132EB1" w:rsidP="00B92DDC">
      <w:pPr>
        <w:spacing w:after="8" w:line="240" w:lineRule="auto"/>
        <w:ind w:left="1450" w:firstLine="0"/>
        <w:jc w:val="both"/>
        <w:rPr>
          <w:b/>
          <w:i/>
          <w:szCs w:val="23"/>
        </w:rPr>
      </w:pPr>
      <w:r w:rsidRPr="00D854A9">
        <w:rPr>
          <w:b/>
          <w:szCs w:val="23"/>
        </w:rPr>
        <w:lastRenderedPageBreak/>
        <w:t xml:space="preserve">      </w:t>
      </w:r>
      <w:r w:rsidR="00F13647" w:rsidRPr="00D854A9">
        <w:rPr>
          <w:b/>
          <w:i/>
          <w:szCs w:val="23"/>
        </w:rPr>
        <w:t xml:space="preserve">Fridays </w:t>
      </w:r>
      <w:r w:rsidR="00FC597A" w:rsidRPr="00D854A9">
        <w:rPr>
          <w:b/>
          <w:i/>
          <w:szCs w:val="23"/>
        </w:rPr>
        <w:t xml:space="preserve">and </w:t>
      </w:r>
      <w:r w:rsidR="00F13647" w:rsidRPr="00D854A9">
        <w:rPr>
          <w:b/>
          <w:i/>
          <w:szCs w:val="23"/>
        </w:rPr>
        <w:t>Saturdays</w:t>
      </w:r>
      <w:r w:rsidR="001A61C0" w:rsidRPr="00D854A9">
        <w:rPr>
          <w:b/>
          <w:i/>
          <w:szCs w:val="23"/>
        </w:rPr>
        <w:t>, eve of public holidays or on public holidays –</w:t>
      </w:r>
    </w:p>
    <w:p w14:paraId="3C7BA359" w14:textId="3E02A67C" w:rsidR="001A61C0" w:rsidRPr="00D854A9" w:rsidRDefault="00132EB1" w:rsidP="00D854A9">
      <w:pPr>
        <w:spacing w:after="8" w:line="240" w:lineRule="auto"/>
        <w:ind w:left="730" w:firstLine="710"/>
        <w:jc w:val="both"/>
        <w:rPr>
          <w:b/>
          <w:i/>
          <w:szCs w:val="23"/>
          <w:highlight w:val="yellow"/>
        </w:rPr>
      </w:pPr>
      <w:r w:rsidRPr="00D854A9">
        <w:rPr>
          <w:b/>
          <w:i/>
          <w:szCs w:val="23"/>
        </w:rPr>
        <w:t xml:space="preserve">       </w:t>
      </w:r>
      <w:r w:rsidR="001A61C0" w:rsidRPr="00D854A9">
        <w:rPr>
          <w:b/>
          <w:i/>
          <w:szCs w:val="23"/>
        </w:rPr>
        <w:t xml:space="preserve">18h00 – 22h00 </w:t>
      </w:r>
    </w:p>
    <w:p w14:paraId="6E366153" w14:textId="77777777" w:rsidR="001A61C0" w:rsidRPr="004A6F16" w:rsidRDefault="001A61C0" w:rsidP="00D854A9">
      <w:pPr>
        <w:spacing w:after="8" w:line="240" w:lineRule="auto"/>
        <w:jc w:val="both"/>
        <w:rPr>
          <w:szCs w:val="23"/>
        </w:rPr>
      </w:pPr>
    </w:p>
    <w:p w14:paraId="37409EBF" w14:textId="46D26B5E" w:rsidR="00F330DD" w:rsidRPr="004A6F16" w:rsidRDefault="00DD2BD1" w:rsidP="00D854A9">
      <w:pPr>
        <w:pStyle w:val="ListParagraph"/>
        <w:numPr>
          <w:ilvl w:val="0"/>
          <w:numId w:val="19"/>
        </w:numPr>
        <w:spacing w:line="240" w:lineRule="auto"/>
        <w:ind w:right="1381"/>
        <w:jc w:val="both"/>
        <w:rPr>
          <w:szCs w:val="23"/>
        </w:rPr>
      </w:pPr>
      <w:r w:rsidRPr="004A6F16">
        <w:rPr>
          <w:szCs w:val="23"/>
        </w:rPr>
        <w:t xml:space="preserve">Hall or House functions termed "garden parties" may be held in the precincts of the residences at the following time: </w:t>
      </w:r>
    </w:p>
    <w:p w14:paraId="4516C6F3" w14:textId="77777777" w:rsidR="00F330DD" w:rsidRPr="004A6F16" w:rsidRDefault="00DD2BD1" w:rsidP="00D854A9">
      <w:pPr>
        <w:spacing w:after="8" w:line="240" w:lineRule="auto"/>
        <w:ind w:left="0" w:firstLine="0"/>
        <w:jc w:val="both"/>
        <w:rPr>
          <w:szCs w:val="23"/>
        </w:rPr>
      </w:pPr>
      <w:r w:rsidRPr="004A6F16">
        <w:rPr>
          <w:szCs w:val="23"/>
        </w:rPr>
        <w:t xml:space="preserve"> </w:t>
      </w:r>
    </w:p>
    <w:p w14:paraId="15DB2FA6" w14:textId="77777777" w:rsidR="00F330DD" w:rsidRPr="00D854A9" w:rsidRDefault="00DD2BD1" w:rsidP="00D854A9">
      <w:pPr>
        <w:tabs>
          <w:tab w:val="center" w:pos="2421"/>
          <w:tab w:val="center" w:pos="6427"/>
        </w:tabs>
        <w:spacing w:line="240" w:lineRule="auto"/>
        <w:ind w:left="0" w:firstLine="0"/>
        <w:jc w:val="both"/>
        <w:rPr>
          <w:b/>
          <w:i/>
          <w:szCs w:val="23"/>
        </w:rPr>
      </w:pPr>
      <w:r w:rsidRPr="00D854A9">
        <w:rPr>
          <w:rFonts w:ascii="Calibri" w:eastAsia="Calibri" w:hAnsi="Calibri" w:cs="Calibri"/>
          <w:b/>
          <w:i/>
          <w:szCs w:val="23"/>
        </w:rPr>
        <w:tab/>
      </w:r>
      <w:r w:rsidRPr="00D854A9">
        <w:rPr>
          <w:b/>
          <w:i/>
          <w:szCs w:val="23"/>
        </w:rPr>
        <w:t xml:space="preserve">Saturdays </w:t>
      </w:r>
      <w:r w:rsidRPr="00D854A9">
        <w:rPr>
          <w:b/>
          <w:i/>
          <w:szCs w:val="23"/>
        </w:rPr>
        <w:tab/>
        <w:t xml:space="preserve">11h30 - 14h30 </w:t>
      </w:r>
    </w:p>
    <w:p w14:paraId="14BF9ED7" w14:textId="77777777" w:rsidR="00F330DD" w:rsidRPr="004A6F16" w:rsidRDefault="00DD2BD1" w:rsidP="00D854A9">
      <w:pPr>
        <w:spacing w:after="0" w:line="240" w:lineRule="auto"/>
        <w:ind w:left="0" w:firstLine="0"/>
        <w:jc w:val="both"/>
        <w:rPr>
          <w:szCs w:val="23"/>
        </w:rPr>
      </w:pPr>
      <w:r w:rsidRPr="004A6F16">
        <w:rPr>
          <w:szCs w:val="23"/>
        </w:rPr>
        <w:t xml:space="preserve"> </w:t>
      </w:r>
    </w:p>
    <w:p w14:paraId="163D660A" w14:textId="6C6D71A9" w:rsidR="00F330DD" w:rsidRPr="004A6F16" w:rsidRDefault="00DD2BD1" w:rsidP="00D854A9">
      <w:pPr>
        <w:spacing w:line="240" w:lineRule="auto"/>
        <w:ind w:left="720" w:right="1381" w:firstLine="0"/>
        <w:jc w:val="both"/>
        <w:rPr>
          <w:szCs w:val="23"/>
        </w:rPr>
      </w:pPr>
      <w:r w:rsidRPr="004A6F16">
        <w:rPr>
          <w:szCs w:val="23"/>
        </w:rPr>
        <w:t xml:space="preserve">Catering sources will provide ingredients in lieu of the meal missed; students to organise </w:t>
      </w:r>
      <w:r w:rsidR="000429AB" w:rsidRPr="004A6F16">
        <w:rPr>
          <w:szCs w:val="23"/>
        </w:rPr>
        <w:t>the preparation</w:t>
      </w:r>
      <w:r w:rsidRPr="004A6F16">
        <w:rPr>
          <w:szCs w:val="23"/>
        </w:rPr>
        <w:t xml:space="preserve"> of snacks. </w:t>
      </w:r>
    </w:p>
    <w:p w14:paraId="4C804F7F" w14:textId="77777777" w:rsidR="00F330DD" w:rsidRPr="004A6F16" w:rsidRDefault="00DD2BD1" w:rsidP="00D854A9">
      <w:pPr>
        <w:spacing w:after="0" w:line="240" w:lineRule="auto"/>
        <w:ind w:left="1262" w:firstLine="0"/>
        <w:jc w:val="both"/>
        <w:rPr>
          <w:szCs w:val="23"/>
        </w:rPr>
      </w:pPr>
      <w:r w:rsidRPr="004A6F16">
        <w:rPr>
          <w:szCs w:val="23"/>
        </w:rPr>
        <w:t xml:space="preserve"> </w:t>
      </w:r>
    </w:p>
    <w:p w14:paraId="71768803" w14:textId="63E81455" w:rsidR="00F330DD" w:rsidRPr="004A6F16" w:rsidRDefault="00DD2BD1" w:rsidP="00D854A9">
      <w:pPr>
        <w:pStyle w:val="ListParagraph"/>
        <w:numPr>
          <w:ilvl w:val="0"/>
          <w:numId w:val="19"/>
        </w:numPr>
        <w:spacing w:line="240" w:lineRule="auto"/>
        <w:ind w:right="1381"/>
        <w:jc w:val="both"/>
        <w:rPr>
          <w:szCs w:val="23"/>
        </w:rPr>
      </w:pPr>
      <w:r w:rsidRPr="004A6F16">
        <w:rPr>
          <w:szCs w:val="23"/>
        </w:rPr>
        <w:t xml:space="preserve">House functions termed "champagne breakfasts" may be held in a House at the following times: </w:t>
      </w:r>
    </w:p>
    <w:p w14:paraId="37D7F3BC" w14:textId="77777777" w:rsidR="004A6F16" w:rsidRPr="004A6F16" w:rsidRDefault="004A6F16" w:rsidP="00B92DDC">
      <w:pPr>
        <w:pStyle w:val="ListParagraph"/>
        <w:spacing w:line="240" w:lineRule="auto"/>
        <w:ind w:right="1381" w:firstLine="0"/>
        <w:jc w:val="both"/>
        <w:rPr>
          <w:szCs w:val="23"/>
        </w:rPr>
      </w:pPr>
    </w:p>
    <w:p w14:paraId="7ADC8826" w14:textId="5859ACCC" w:rsidR="00F330DD" w:rsidRPr="00D854A9" w:rsidRDefault="00DD2BD1" w:rsidP="00D854A9">
      <w:pPr>
        <w:spacing w:after="8" w:line="240" w:lineRule="auto"/>
        <w:ind w:left="0" w:firstLine="0"/>
        <w:jc w:val="both"/>
        <w:rPr>
          <w:b/>
          <w:i/>
          <w:szCs w:val="23"/>
        </w:rPr>
      </w:pPr>
      <w:r w:rsidRPr="00D854A9">
        <w:rPr>
          <w:b/>
          <w:i/>
          <w:szCs w:val="23"/>
        </w:rPr>
        <w:t xml:space="preserve"> </w:t>
      </w:r>
      <w:r w:rsidR="000429AB" w:rsidRPr="00D854A9">
        <w:rPr>
          <w:b/>
          <w:i/>
          <w:szCs w:val="23"/>
        </w:rPr>
        <w:tab/>
        <w:t xml:space="preserve">                    </w:t>
      </w:r>
      <w:r w:rsidRPr="00D854A9">
        <w:rPr>
          <w:b/>
          <w:i/>
          <w:szCs w:val="23"/>
        </w:rPr>
        <w:t>Saturdays or Sundays</w:t>
      </w:r>
      <w:r w:rsidR="000429AB" w:rsidRPr="00D854A9">
        <w:rPr>
          <w:b/>
          <w:i/>
          <w:szCs w:val="23"/>
        </w:rPr>
        <w:tab/>
      </w:r>
      <w:r w:rsidR="000429AB" w:rsidRPr="00D854A9">
        <w:rPr>
          <w:b/>
          <w:i/>
          <w:szCs w:val="23"/>
        </w:rPr>
        <w:tab/>
      </w:r>
      <w:r w:rsidR="000429AB" w:rsidRPr="00D854A9">
        <w:rPr>
          <w:b/>
          <w:i/>
          <w:szCs w:val="23"/>
        </w:rPr>
        <w:tab/>
        <w:t xml:space="preserve"> </w:t>
      </w:r>
      <w:r w:rsidRPr="00D854A9">
        <w:rPr>
          <w:b/>
          <w:i/>
          <w:szCs w:val="23"/>
        </w:rPr>
        <w:t xml:space="preserve">08h00 - 09h30 </w:t>
      </w:r>
    </w:p>
    <w:p w14:paraId="79602159" w14:textId="77777777" w:rsidR="00F330DD" w:rsidRPr="004A6F16" w:rsidRDefault="00DD2BD1" w:rsidP="00D854A9">
      <w:pPr>
        <w:spacing w:after="0" w:line="240" w:lineRule="auto"/>
        <w:ind w:left="1963" w:firstLine="0"/>
        <w:jc w:val="both"/>
        <w:rPr>
          <w:szCs w:val="23"/>
        </w:rPr>
      </w:pPr>
      <w:r w:rsidRPr="004A6F16">
        <w:rPr>
          <w:szCs w:val="23"/>
        </w:rPr>
        <w:t xml:space="preserve"> </w:t>
      </w:r>
    </w:p>
    <w:p w14:paraId="77EC43CC" w14:textId="77777777" w:rsidR="00F330DD" w:rsidRPr="004A6F16" w:rsidRDefault="00DD2BD1" w:rsidP="00D854A9">
      <w:pPr>
        <w:pStyle w:val="ListParagraph"/>
        <w:numPr>
          <w:ilvl w:val="0"/>
          <w:numId w:val="19"/>
        </w:numPr>
        <w:spacing w:line="240" w:lineRule="auto"/>
        <w:ind w:right="1381"/>
        <w:jc w:val="both"/>
        <w:rPr>
          <w:szCs w:val="23"/>
        </w:rPr>
      </w:pPr>
      <w:r w:rsidRPr="004A6F16">
        <w:rPr>
          <w:szCs w:val="23"/>
        </w:rPr>
        <w:t xml:space="preserve">Brunches which take the place of Breakfast &amp; Lunch may be held in the Dining Hall twice a year* at the following times: </w:t>
      </w:r>
    </w:p>
    <w:p w14:paraId="3DF1DBAD" w14:textId="77777777" w:rsidR="00F330DD" w:rsidRPr="004A6F16" w:rsidRDefault="00DD2BD1" w:rsidP="00D854A9">
      <w:pPr>
        <w:tabs>
          <w:tab w:val="center" w:pos="1102"/>
          <w:tab w:val="center" w:pos="1963"/>
          <w:tab w:val="center" w:pos="6447"/>
        </w:tabs>
        <w:spacing w:line="240" w:lineRule="auto"/>
        <w:ind w:left="0" w:firstLine="0"/>
        <w:jc w:val="both"/>
        <w:rPr>
          <w:szCs w:val="23"/>
        </w:rPr>
      </w:pPr>
      <w:r w:rsidRPr="004A6F16">
        <w:rPr>
          <w:rFonts w:ascii="Calibri" w:eastAsia="Calibri" w:hAnsi="Calibri" w:cs="Calibri"/>
          <w:szCs w:val="23"/>
        </w:rPr>
        <w:tab/>
      </w:r>
      <w:r w:rsidRPr="004A6F16">
        <w:rPr>
          <w:szCs w:val="23"/>
        </w:rPr>
        <w:t xml:space="preserve">  </w:t>
      </w:r>
      <w:r w:rsidRPr="004A6F16">
        <w:rPr>
          <w:szCs w:val="23"/>
        </w:rPr>
        <w:tab/>
        <w:t xml:space="preserve"> </w:t>
      </w:r>
      <w:r w:rsidRPr="004A6F16">
        <w:rPr>
          <w:szCs w:val="23"/>
        </w:rPr>
        <w:tab/>
        <w:t xml:space="preserve">10h00 – 12h30 </w:t>
      </w:r>
    </w:p>
    <w:p w14:paraId="02854B5A" w14:textId="77777777" w:rsidR="00F330DD" w:rsidRPr="004A6F16" w:rsidRDefault="00DD2BD1" w:rsidP="00D854A9">
      <w:pPr>
        <w:spacing w:after="0" w:line="240" w:lineRule="auto"/>
        <w:ind w:left="1102" w:firstLine="0"/>
        <w:jc w:val="both"/>
        <w:rPr>
          <w:szCs w:val="23"/>
        </w:rPr>
      </w:pPr>
      <w:r w:rsidRPr="004A6F16">
        <w:rPr>
          <w:szCs w:val="23"/>
        </w:rPr>
        <w:t xml:space="preserve"> </w:t>
      </w:r>
    </w:p>
    <w:p w14:paraId="2D22AF27" w14:textId="0415E024" w:rsidR="00F330DD" w:rsidRPr="00FD23C5" w:rsidRDefault="00DD2BD1" w:rsidP="00D854A9">
      <w:pPr>
        <w:pStyle w:val="ListParagraph"/>
        <w:numPr>
          <w:ilvl w:val="0"/>
          <w:numId w:val="19"/>
        </w:numPr>
        <w:spacing w:line="240" w:lineRule="auto"/>
        <w:ind w:right="1381"/>
        <w:jc w:val="both"/>
        <w:rPr>
          <w:szCs w:val="23"/>
        </w:rPr>
      </w:pPr>
      <w:r w:rsidRPr="004A6F16">
        <w:rPr>
          <w:szCs w:val="23"/>
        </w:rPr>
        <w:t>Hall formal dinners may be held twice a year* on dates negotiated with the Head:</w:t>
      </w:r>
      <w:r w:rsidR="00AF4091">
        <w:rPr>
          <w:szCs w:val="23"/>
        </w:rPr>
        <w:t xml:space="preserve"> </w:t>
      </w:r>
      <w:r w:rsidRPr="00FD23C5">
        <w:rPr>
          <w:szCs w:val="23"/>
        </w:rPr>
        <w:t xml:space="preserve">Food Services. </w:t>
      </w:r>
    </w:p>
    <w:p w14:paraId="26A64310" w14:textId="56446CF0" w:rsidR="00F330DD" w:rsidRDefault="00DD2BD1" w:rsidP="00D854A9">
      <w:pPr>
        <w:spacing w:line="240" w:lineRule="auto"/>
        <w:ind w:left="922" w:right="1381"/>
        <w:jc w:val="both"/>
        <w:rPr>
          <w:szCs w:val="23"/>
        </w:rPr>
      </w:pPr>
      <w:r w:rsidRPr="004A6F16">
        <w:rPr>
          <w:szCs w:val="23"/>
        </w:rPr>
        <w:t xml:space="preserve">*NB: Halls are permitted to hold the equivalent of four formal dinners per year. Any catering </w:t>
      </w:r>
      <w:r w:rsidR="00AF4091" w:rsidRPr="004A6F16">
        <w:rPr>
          <w:szCs w:val="23"/>
        </w:rPr>
        <w:t>costs incurred which exceed</w:t>
      </w:r>
      <w:r w:rsidRPr="004A6F16">
        <w:rPr>
          <w:szCs w:val="23"/>
        </w:rPr>
        <w:t xml:space="preserve"> the costs of four formal dinners must be paid by the Hall. </w:t>
      </w:r>
    </w:p>
    <w:p w14:paraId="56A61EE9" w14:textId="77777777" w:rsidR="00B92DDC" w:rsidRPr="004A6F16" w:rsidRDefault="00B92DDC" w:rsidP="00B92DDC">
      <w:pPr>
        <w:spacing w:line="240" w:lineRule="auto"/>
        <w:ind w:left="922" w:right="1381"/>
        <w:jc w:val="both"/>
        <w:rPr>
          <w:szCs w:val="23"/>
        </w:rPr>
      </w:pPr>
    </w:p>
    <w:p w14:paraId="203BFF5F" w14:textId="5270FA64" w:rsidR="00F330DD" w:rsidRDefault="00DD2BD1" w:rsidP="00D854A9">
      <w:pPr>
        <w:pStyle w:val="ListParagraph"/>
        <w:numPr>
          <w:ilvl w:val="0"/>
          <w:numId w:val="19"/>
        </w:numPr>
        <w:spacing w:after="8" w:line="240" w:lineRule="auto"/>
        <w:jc w:val="both"/>
        <w:rPr>
          <w:szCs w:val="23"/>
        </w:rPr>
      </w:pPr>
      <w:r w:rsidRPr="004A6F16">
        <w:rPr>
          <w:szCs w:val="23"/>
        </w:rPr>
        <w:t xml:space="preserve">Functions held off campus may be held at any convenient time.  </w:t>
      </w:r>
    </w:p>
    <w:p w14:paraId="31D935A8" w14:textId="77777777" w:rsidR="00A96CFA" w:rsidRDefault="00A96CFA" w:rsidP="00D854A9">
      <w:pPr>
        <w:spacing w:after="8" w:line="240" w:lineRule="auto"/>
        <w:jc w:val="both"/>
        <w:rPr>
          <w:szCs w:val="23"/>
        </w:rPr>
      </w:pPr>
    </w:p>
    <w:p w14:paraId="46D61029" w14:textId="1D36BC74" w:rsidR="00A96CFA" w:rsidRPr="00D854A9" w:rsidRDefault="00A96CFA" w:rsidP="00D854A9">
      <w:pPr>
        <w:spacing w:after="8" w:line="240" w:lineRule="auto"/>
        <w:jc w:val="both"/>
        <w:rPr>
          <w:b/>
          <w:i/>
          <w:szCs w:val="23"/>
        </w:rPr>
      </w:pPr>
      <w:r w:rsidRPr="00D854A9">
        <w:rPr>
          <w:b/>
          <w:i/>
          <w:szCs w:val="23"/>
        </w:rPr>
        <w:t>6. Music</w:t>
      </w:r>
    </w:p>
    <w:p w14:paraId="122616CB" w14:textId="77777777" w:rsidR="00A96CFA" w:rsidRDefault="00A96CFA" w:rsidP="00D854A9">
      <w:pPr>
        <w:spacing w:after="8" w:line="240" w:lineRule="auto"/>
        <w:jc w:val="both"/>
        <w:rPr>
          <w:i/>
          <w:szCs w:val="23"/>
        </w:rPr>
      </w:pPr>
    </w:p>
    <w:p w14:paraId="32D3054A" w14:textId="4019766F" w:rsidR="00A96CFA" w:rsidRPr="00D854A9" w:rsidRDefault="00A96CFA" w:rsidP="00792AF9">
      <w:pPr>
        <w:rPr>
          <w:color w:val="000000" w:themeColor="text1"/>
        </w:rPr>
      </w:pPr>
      <w:r w:rsidRPr="00D854A9">
        <w:rPr>
          <w:color w:val="000000" w:themeColor="text1"/>
        </w:rPr>
        <w:t xml:space="preserve">Music should be </w:t>
      </w:r>
      <w:r w:rsidR="00FD23C5">
        <w:rPr>
          <w:color w:val="000000" w:themeColor="text1"/>
        </w:rPr>
        <w:t>played at a reasonable noise. Music should be limited to background music from 21h00.</w:t>
      </w:r>
    </w:p>
    <w:p w14:paraId="647EB2E2" w14:textId="77777777" w:rsidR="00A96CFA" w:rsidRPr="00D854A9" w:rsidRDefault="00A96CFA" w:rsidP="00792AF9">
      <w:pPr>
        <w:rPr>
          <w:color w:val="000000" w:themeColor="text1"/>
        </w:rPr>
      </w:pPr>
      <w:r w:rsidRPr="00D854A9">
        <w:rPr>
          <w:color w:val="000000" w:themeColor="text1"/>
        </w:rPr>
        <w:t xml:space="preserve">Complaints with regard to music that is too loud from the warden of neighbouring residences or from neighbouring residents (in the case of residences adjacent to residential suburbs) should be responded to immediately. </w:t>
      </w:r>
    </w:p>
    <w:p w14:paraId="3DFCC78E" w14:textId="77777777" w:rsidR="00B92DDC" w:rsidRPr="004A6F16" w:rsidRDefault="00B92DDC" w:rsidP="00B92DDC">
      <w:pPr>
        <w:pStyle w:val="ListParagraph"/>
        <w:spacing w:after="8" w:line="240" w:lineRule="auto"/>
        <w:ind w:left="0" w:firstLine="0"/>
        <w:jc w:val="both"/>
        <w:rPr>
          <w:szCs w:val="23"/>
        </w:rPr>
      </w:pPr>
    </w:p>
    <w:p w14:paraId="38C093BD" w14:textId="0714397C" w:rsidR="00F330DD" w:rsidRPr="00FD23C5" w:rsidRDefault="00A96CFA" w:rsidP="00D854A9">
      <w:pPr>
        <w:ind w:left="562" w:right="1381" w:firstLine="0"/>
        <w:jc w:val="both"/>
        <w:rPr>
          <w:b/>
          <w:i/>
          <w:sz w:val="24"/>
          <w:szCs w:val="24"/>
        </w:rPr>
      </w:pPr>
      <w:r w:rsidRPr="00D854A9">
        <w:rPr>
          <w:b/>
          <w:i/>
          <w:sz w:val="24"/>
          <w:szCs w:val="24"/>
        </w:rPr>
        <w:t xml:space="preserve">7. </w:t>
      </w:r>
      <w:r w:rsidR="00DD2BD1" w:rsidRPr="00D854A9">
        <w:rPr>
          <w:b/>
          <w:i/>
          <w:sz w:val="24"/>
          <w:szCs w:val="24"/>
        </w:rPr>
        <w:t>Organisation</w:t>
      </w:r>
      <w:r w:rsidR="00DD2BD1" w:rsidRPr="00FD23C5">
        <w:rPr>
          <w:b/>
          <w:i/>
          <w:sz w:val="24"/>
          <w:szCs w:val="24"/>
        </w:rPr>
        <w:t xml:space="preserve"> </w:t>
      </w:r>
    </w:p>
    <w:p w14:paraId="4EF0844A" w14:textId="77777777" w:rsidR="00F330DD" w:rsidRPr="00FD23C5" w:rsidRDefault="00DD2BD1" w:rsidP="00FD23C5">
      <w:pPr>
        <w:spacing w:after="8" w:line="259" w:lineRule="auto"/>
        <w:ind w:left="0" w:firstLine="0"/>
        <w:jc w:val="both"/>
        <w:rPr>
          <w:b/>
          <w:i/>
          <w:szCs w:val="23"/>
        </w:rPr>
      </w:pPr>
      <w:r w:rsidRPr="00FD23C5">
        <w:rPr>
          <w:b/>
          <w:i/>
          <w:szCs w:val="23"/>
        </w:rPr>
        <w:t xml:space="preserve"> </w:t>
      </w:r>
    </w:p>
    <w:p w14:paraId="7C0FE16C" w14:textId="77777777" w:rsidR="00F330DD" w:rsidRPr="00132EB1" w:rsidRDefault="00DD2BD1" w:rsidP="00D854A9">
      <w:pPr>
        <w:spacing w:line="240" w:lineRule="auto"/>
        <w:ind w:left="1263" w:right="1381" w:hanging="701"/>
        <w:jc w:val="both"/>
        <w:rPr>
          <w:szCs w:val="23"/>
        </w:rPr>
      </w:pPr>
      <w:r w:rsidRPr="00132EB1">
        <w:rPr>
          <w:szCs w:val="23"/>
        </w:rPr>
        <w:t xml:space="preserve">(a) </w:t>
      </w:r>
      <w:r w:rsidRPr="00132EB1">
        <w:rPr>
          <w:szCs w:val="23"/>
        </w:rPr>
        <w:tab/>
        <w:t xml:space="preserve">Having obtained the necessary consent referred to in 1 above, the organisers of the Hall or House function must </w:t>
      </w:r>
    </w:p>
    <w:p w14:paraId="0847E493" w14:textId="77777777" w:rsidR="00F330DD" w:rsidRPr="00132EB1" w:rsidRDefault="00DD2BD1" w:rsidP="00D854A9">
      <w:pPr>
        <w:spacing w:after="8" w:line="240" w:lineRule="auto"/>
        <w:ind w:left="0" w:firstLine="0"/>
        <w:jc w:val="both"/>
        <w:rPr>
          <w:szCs w:val="23"/>
        </w:rPr>
      </w:pPr>
      <w:r w:rsidRPr="00132EB1">
        <w:rPr>
          <w:szCs w:val="23"/>
        </w:rPr>
        <w:t xml:space="preserve"> </w:t>
      </w:r>
    </w:p>
    <w:p w14:paraId="49188417" w14:textId="77777777" w:rsidR="00F330DD" w:rsidRPr="00132EB1" w:rsidRDefault="00DD2BD1" w:rsidP="00D854A9">
      <w:pPr>
        <w:numPr>
          <w:ilvl w:val="3"/>
          <w:numId w:val="3"/>
        </w:numPr>
        <w:spacing w:line="240" w:lineRule="auto"/>
        <w:ind w:right="1381" w:hanging="701"/>
        <w:jc w:val="both"/>
        <w:rPr>
          <w:szCs w:val="23"/>
        </w:rPr>
      </w:pPr>
      <w:r w:rsidRPr="00132EB1">
        <w:rPr>
          <w:szCs w:val="23"/>
        </w:rPr>
        <w:t xml:space="preserve">invite the Hall and House Wardens concerned; </w:t>
      </w:r>
    </w:p>
    <w:p w14:paraId="4C903208" w14:textId="77777777" w:rsidR="00F330DD" w:rsidRPr="00132EB1" w:rsidRDefault="00DD2BD1" w:rsidP="00D854A9">
      <w:pPr>
        <w:spacing w:after="8" w:line="240" w:lineRule="auto"/>
        <w:ind w:left="0" w:firstLine="0"/>
        <w:jc w:val="both"/>
        <w:rPr>
          <w:szCs w:val="23"/>
        </w:rPr>
      </w:pPr>
      <w:r w:rsidRPr="00132EB1">
        <w:rPr>
          <w:szCs w:val="23"/>
        </w:rPr>
        <w:t xml:space="preserve"> </w:t>
      </w:r>
    </w:p>
    <w:p w14:paraId="52DC4847" w14:textId="77777777" w:rsidR="00F330DD" w:rsidRPr="00132EB1" w:rsidRDefault="00DD2BD1" w:rsidP="00D854A9">
      <w:pPr>
        <w:numPr>
          <w:ilvl w:val="3"/>
          <w:numId w:val="3"/>
        </w:numPr>
        <w:spacing w:line="240" w:lineRule="auto"/>
        <w:ind w:right="1381" w:hanging="701"/>
        <w:jc w:val="both"/>
        <w:rPr>
          <w:szCs w:val="23"/>
        </w:rPr>
      </w:pPr>
      <w:r w:rsidRPr="00132EB1">
        <w:rPr>
          <w:szCs w:val="23"/>
        </w:rPr>
        <w:t xml:space="preserve">give Food Services written notification at least 7 days before the function is to take place should Food Services be required to provide catering; </w:t>
      </w:r>
    </w:p>
    <w:p w14:paraId="67CDB0CB" w14:textId="77777777" w:rsidR="00F330DD" w:rsidRPr="00132EB1" w:rsidRDefault="00DD2BD1" w:rsidP="00D854A9">
      <w:pPr>
        <w:spacing w:after="8" w:line="240" w:lineRule="auto"/>
        <w:ind w:left="0" w:firstLine="0"/>
        <w:jc w:val="both"/>
        <w:rPr>
          <w:szCs w:val="23"/>
        </w:rPr>
      </w:pPr>
      <w:r w:rsidRPr="00132EB1">
        <w:rPr>
          <w:szCs w:val="23"/>
        </w:rPr>
        <w:t xml:space="preserve"> </w:t>
      </w:r>
    </w:p>
    <w:p w14:paraId="59045641" w14:textId="77777777" w:rsidR="00F330DD" w:rsidRPr="00132EB1" w:rsidRDefault="00DD2BD1" w:rsidP="00D854A9">
      <w:pPr>
        <w:numPr>
          <w:ilvl w:val="3"/>
          <w:numId w:val="3"/>
        </w:numPr>
        <w:spacing w:line="240" w:lineRule="auto"/>
        <w:ind w:right="1381" w:hanging="701"/>
        <w:jc w:val="both"/>
        <w:rPr>
          <w:szCs w:val="23"/>
        </w:rPr>
      </w:pPr>
      <w:r w:rsidRPr="00132EB1">
        <w:rPr>
          <w:szCs w:val="23"/>
        </w:rPr>
        <w:t xml:space="preserve">supply Food Services with the names of students who will NOT be attending 48 hours prior to the function; failure to comply with this provision may result in the cancellation of the function by the Hall Warden as well as the recovery of costs incurred by Food Services from the organisers; </w:t>
      </w:r>
    </w:p>
    <w:p w14:paraId="166DD4C8" w14:textId="77777777" w:rsidR="00F330DD" w:rsidRPr="00132EB1" w:rsidRDefault="00DD2BD1" w:rsidP="00D854A9">
      <w:pPr>
        <w:spacing w:after="8" w:line="240" w:lineRule="auto"/>
        <w:ind w:left="0" w:firstLine="0"/>
        <w:jc w:val="both"/>
        <w:rPr>
          <w:szCs w:val="23"/>
        </w:rPr>
      </w:pPr>
      <w:r w:rsidRPr="00132EB1">
        <w:rPr>
          <w:szCs w:val="23"/>
        </w:rPr>
        <w:t xml:space="preserve"> </w:t>
      </w:r>
    </w:p>
    <w:p w14:paraId="0E88B5FB" w14:textId="77777777" w:rsidR="00F330DD" w:rsidRPr="00132EB1" w:rsidRDefault="00DD2BD1" w:rsidP="00D854A9">
      <w:pPr>
        <w:numPr>
          <w:ilvl w:val="3"/>
          <w:numId w:val="3"/>
        </w:numPr>
        <w:spacing w:line="240" w:lineRule="auto"/>
        <w:ind w:right="1381" w:hanging="701"/>
        <w:jc w:val="both"/>
        <w:rPr>
          <w:szCs w:val="23"/>
        </w:rPr>
      </w:pPr>
      <w:r w:rsidRPr="00132EB1">
        <w:rPr>
          <w:szCs w:val="23"/>
        </w:rPr>
        <w:t xml:space="preserve">provide separate toilet facilities in the House for the visitors; </w:t>
      </w:r>
    </w:p>
    <w:p w14:paraId="2DBA0FF0" w14:textId="77777777" w:rsidR="00F330DD" w:rsidRPr="00132EB1" w:rsidRDefault="00DD2BD1" w:rsidP="00D854A9">
      <w:pPr>
        <w:spacing w:after="0" w:line="240" w:lineRule="auto"/>
        <w:ind w:left="0" w:firstLine="0"/>
        <w:jc w:val="both"/>
        <w:rPr>
          <w:szCs w:val="23"/>
        </w:rPr>
      </w:pPr>
      <w:r w:rsidRPr="00132EB1">
        <w:rPr>
          <w:szCs w:val="23"/>
        </w:rPr>
        <w:t xml:space="preserve"> </w:t>
      </w:r>
    </w:p>
    <w:p w14:paraId="5602350A" w14:textId="77777777" w:rsidR="00F330DD" w:rsidRPr="00132EB1" w:rsidRDefault="00DD2BD1" w:rsidP="00D854A9">
      <w:pPr>
        <w:numPr>
          <w:ilvl w:val="3"/>
          <w:numId w:val="3"/>
        </w:numPr>
        <w:spacing w:line="240" w:lineRule="auto"/>
        <w:ind w:right="1381" w:hanging="701"/>
        <w:jc w:val="both"/>
        <w:rPr>
          <w:szCs w:val="23"/>
        </w:rPr>
      </w:pPr>
      <w:r w:rsidRPr="00132EB1">
        <w:rPr>
          <w:szCs w:val="23"/>
        </w:rPr>
        <w:t xml:space="preserve">notify neighbours in the immediate vicinity of a House or Hall in which a social function is to be held beforehand; </w:t>
      </w:r>
    </w:p>
    <w:p w14:paraId="2DB9AC15" w14:textId="77777777" w:rsidR="00F330DD" w:rsidRPr="00132EB1" w:rsidRDefault="00DD2BD1" w:rsidP="00D854A9">
      <w:pPr>
        <w:spacing w:after="8" w:line="240" w:lineRule="auto"/>
        <w:ind w:left="0" w:firstLine="0"/>
        <w:jc w:val="both"/>
        <w:rPr>
          <w:szCs w:val="23"/>
        </w:rPr>
      </w:pPr>
      <w:r w:rsidRPr="00132EB1">
        <w:rPr>
          <w:szCs w:val="23"/>
        </w:rPr>
        <w:t xml:space="preserve"> </w:t>
      </w:r>
    </w:p>
    <w:p w14:paraId="470B673D" w14:textId="77777777" w:rsidR="00F330DD" w:rsidRDefault="00C267B0" w:rsidP="00D854A9">
      <w:pPr>
        <w:numPr>
          <w:ilvl w:val="3"/>
          <w:numId w:val="3"/>
        </w:numPr>
        <w:spacing w:line="240" w:lineRule="auto"/>
        <w:ind w:right="1381" w:hanging="701"/>
        <w:jc w:val="both"/>
        <w:rPr>
          <w:szCs w:val="23"/>
        </w:rPr>
      </w:pPr>
      <w:r w:rsidRPr="00132EB1">
        <w:rPr>
          <w:szCs w:val="23"/>
        </w:rPr>
        <w:t>Tidy</w:t>
      </w:r>
      <w:r w:rsidR="00DD2BD1" w:rsidRPr="00132EB1">
        <w:rPr>
          <w:szCs w:val="23"/>
        </w:rPr>
        <w:t xml:space="preserve"> the venue immediately after the event. </w:t>
      </w:r>
    </w:p>
    <w:p w14:paraId="1B974CB6" w14:textId="77777777" w:rsidR="00A96CFA" w:rsidRDefault="00A96CFA" w:rsidP="00D854A9">
      <w:pPr>
        <w:pStyle w:val="ListParagraph"/>
        <w:rPr>
          <w:szCs w:val="23"/>
        </w:rPr>
      </w:pPr>
    </w:p>
    <w:p w14:paraId="2DEDEC84" w14:textId="4EC1B9B1" w:rsidR="00A96CFA" w:rsidRPr="00D854A9" w:rsidRDefault="00A96CFA" w:rsidP="00D854A9">
      <w:pPr>
        <w:spacing w:line="240" w:lineRule="auto"/>
        <w:ind w:left="0" w:right="1381" w:firstLine="0"/>
        <w:jc w:val="both"/>
        <w:rPr>
          <w:b/>
          <w:i/>
          <w:szCs w:val="23"/>
        </w:rPr>
      </w:pPr>
      <w:r w:rsidRPr="00D854A9">
        <w:rPr>
          <w:b/>
          <w:i/>
          <w:szCs w:val="23"/>
        </w:rPr>
        <w:t>8. Notification</w:t>
      </w:r>
    </w:p>
    <w:p w14:paraId="78FDA47F" w14:textId="77777777" w:rsidR="00A96CFA" w:rsidRDefault="00A96CFA" w:rsidP="00D854A9">
      <w:pPr>
        <w:spacing w:line="240" w:lineRule="auto"/>
        <w:ind w:left="0" w:right="1381" w:firstLine="0"/>
        <w:jc w:val="both"/>
        <w:rPr>
          <w:i/>
          <w:szCs w:val="23"/>
        </w:rPr>
      </w:pPr>
    </w:p>
    <w:p w14:paraId="7711CEA8" w14:textId="77777777" w:rsidR="00A96CFA" w:rsidRPr="00D854A9" w:rsidRDefault="00A96CFA" w:rsidP="00A96CFA">
      <w:pPr>
        <w:rPr>
          <w:color w:val="000000" w:themeColor="text1"/>
        </w:rPr>
      </w:pPr>
      <w:r w:rsidRPr="00D854A9">
        <w:rPr>
          <w:color w:val="000000" w:themeColor="text1"/>
        </w:rPr>
        <w:t>Residences or halls organising social functions are required to notify the wardens of neighbouring residences (for residences far away from residential suburbs) or the residents of neighbouring houses (for residents adjacent to residential suburbs) of the social function in writing (per letter or email), specifying</w:t>
      </w:r>
    </w:p>
    <w:p w14:paraId="0131F813" w14:textId="77777777" w:rsidR="00A96CFA" w:rsidRPr="00D854A9" w:rsidRDefault="00A96CFA" w:rsidP="00A96CFA">
      <w:pPr>
        <w:pStyle w:val="ListParagraph"/>
        <w:numPr>
          <w:ilvl w:val="0"/>
          <w:numId w:val="25"/>
        </w:numPr>
        <w:spacing w:after="200" w:line="276" w:lineRule="auto"/>
        <w:rPr>
          <w:color w:val="000000" w:themeColor="text1"/>
        </w:rPr>
      </w:pPr>
      <w:r w:rsidRPr="00D854A9">
        <w:rPr>
          <w:color w:val="000000" w:themeColor="text1"/>
        </w:rPr>
        <w:t>the date of the function,</w:t>
      </w:r>
    </w:p>
    <w:p w14:paraId="750699E3" w14:textId="77777777" w:rsidR="00A96CFA" w:rsidRPr="00D854A9" w:rsidRDefault="00A96CFA" w:rsidP="00A96CFA">
      <w:pPr>
        <w:pStyle w:val="ListParagraph"/>
        <w:numPr>
          <w:ilvl w:val="0"/>
          <w:numId w:val="25"/>
        </w:numPr>
        <w:spacing w:after="200" w:line="276" w:lineRule="auto"/>
        <w:rPr>
          <w:color w:val="000000" w:themeColor="text1"/>
        </w:rPr>
      </w:pPr>
      <w:r w:rsidRPr="00D854A9">
        <w:rPr>
          <w:color w:val="000000" w:themeColor="text1"/>
        </w:rPr>
        <w:t>the times when the function will start and end, and</w:t>
      </w:r>
    </w:p>
    <w:p w14:paraId="194A8105" w14:textId="77777777" w:rsidR="00A96CFA" w:rsidRPr="00D854A9" w:rsidRDefault="00A96CFA" w:rsidP="00A96CFA">
      <w:pPr>
        <w:pStyle w:val="ListParagraph"/>
        <w:numPr>
          <w:ilvl w:val="0"/>
          <w:numId w:val="25"/>
        </w:numPr>
        <w:spacing w:after="200" w:line="276" w:lineRule="auto"/>
        <w:rPr>
          <w:color w:val="000000" w:themeColor="text1"/>
        </w:rPr>
      </w:pPr>
      <w:r w:rsidRPr="00D854A9">
        <w:rPr>
          <w:color w:val="000000" w:themeColor="text1"/>
        </w:rPr>
        <w:t>the names and contact details of the organisers of the function,</w:t>
      </w:r>
    </w:p>
    <w:p w14:paraId="47043DD2" w14:textId="0D6EFF02" w:rsidR="00A96CFA" w:rsidRPr="00D854A9" w:rsidRDefault="00A96CFA" w:rsidP="00D854A9">
      <w:pPr>
        <w:rPr>
          <w:color w:val="000000" w:themeColor="text1"/>
        </w:rPr>
      </w:pPr>
      <w:r w:rsidRPr="00D854A9">
        <w:rPr>
          <w:color w:val="000000" w:themeColor="text1"/>
        </w:rPr>
        <w:t>with an invitation to contact the organisers should any aspect of the function become unsatisfactory or unbearable.</w:t>
      </w:r>
    </w:p>
    <w:p w14:paraId="359C9D3D" w14:textId="08C47A28" w:rsidR="00A96CFA" w:rsidRPr="00D854A9" w:rsidRDefault="00A96CFA" w:rsidP="00D854A9">
      <w:pPr>
        <w:rPr>
          <w:color w:val="000000" w:themeColor="text1"/>
        </w:rPr>
      </w:pPr>
      <w:r w:rsidRPr="00D854A9">
        <w:rPr>
          <w:color w:val="000000" w:themeColor="text1"/>
        </w:rPr>
        <w:t>These letters should preferable be delivered in person or left in the post box or under the door if the neighbours are not available.</w:t>
      </w:r>
    </w:p>
    <w:p w14:paraId="1B845F30" w14:textId="77777777" w:rsidR="00F330DD" w:rsidRPr="00D854A9" w:rsidRDefault="00DD2BD1" w:rsidP="00D854A9">
      <w:pPr>
        <w:spacing w:after="3" w:line="259" w:lineRule="auto"/>
        <w:ind w:left="0" w:firstLine="0"/>
        <w:jc w:val="both"/>
        <w:rPr>
          <w:i/>
          <w:color w:val="000000" w:themeColor="text1"/>
          <w:szCs w:val="23"/>
        </w:rPr>
      </w:pPr>
      <w:r w:rsidRPr="00D854A9">
        <w:rPr>
          <w:b/>
          <w:color w:val="000000" w:themeColor="text1"/>
          <w:szCs w:val="23"/>
        </w:rPr>
        <w:t xml:space="preserve"> </w:t>
      </w:r>
    </w:p>
    <w:p w14:paraId="4044679D" w14:textId="300C3635" w:rsidR="00F330DD" w:rsidRPr="00D854A9" w:rsidRDefault="00A96CFA" w:rsidP="00D854A9">
      <w:pPr>
        <w:ind w:left="562" w:right="1381" w:firstLine="0"/>
        <w:jc w:val="both"/>
        <w:rPr>
          <w:b/>
          <w:i/>
          <w:sz w:val="24"/>
          <w:szCs w:val="24"/>
        </w:rPr>
      </w:pPr>
      <w:r w:rsidRPr="00D854A9">
        <w:rPr>
          <w:b/>
          <w:i/>
          <w:sz w:val="24"/>
          <w:szCs w:val="24"/>
        </w:rPr>
        <w:t xml:space="preserve">9. </w:t>
      </w:r>
      <w:r w:rsidR="00DD2BD1" w:rsidRPr="00D854A9">
        <w:rPr>
          <w:b/>
          <w:i/>
          <w:sz w:val="24"/>
          <w:szCs w:val="24"/>
        </w:rPr>
        <w:t xml:space="preserve">Supervision </w:t>
      </w:r>
    </w:p>
    <w:p w14:paraId="1B47CE33" w14:textId="77777777" w:rsidR="00F330DD" w:rsidRPr="00132EB1" w:rsidRDefault="00DD2BD1" w:rsidP="00D854A9">
      <w:pPr>
        <w:spacing w:after="0" w:line="259" w:lineRule="auto"/>
        <w:ind w:left="0" w:firstLine="0"/>
        <w:jc w:val="both"/>
        <w:rPr>
          <w:szCs w:val="23"/>
        </w:rPr>
      </w:pPr>
      <w:r w:rsidRPr="00132EB1">
        <w:rPr>
          <w:szCs w:val="23"/>
        </w:rPr>
        <w:t xml:space="preserve"> </w:t>
      </w:r>
    </w:p>
    <w:p w14:paraId="2CBE3E0A" w14:textId="77777777" w:rsidR="00F330DD" w:rsidRPr="00132EB1" w:rsidRDefault="00DD2BD1" w:rsidP="00D854A9">
      <w:pPr>
        <w:numPr>
          <w:ilvl w:val="1"/>
          <w:numId w:val="1"/>
        </w:numPr>
        <w:spacing w:line="240" w:lineRule="auto"/>
        <w:ind w:left="688" w:right="1381" w:hanging="338"/>
        <w:jc w:val="both"/>
        <w:rPr>
          <w:szCs w:val="23"/>
        </w:rPr>
      </w:pPr>
      <w:r w:rsidRPr="00132EB1">
        <w:rPr>
          <w:szCs w:val="23"/>
        </w:rPr>
        <w:t xml:space="preserve">The House Warden is required to be present in the House for the duration of the function. Should the function be held in the precincts of another House the host House Warden shall ensure that the Rules for Social Functions are strictly adhered to. </w:t>
      </w:r>
    </w:p>
    <w:p w14:paraId="195ED25D" w14:textId="77777777" w:rsidR="00F330DD" w:rsidRPr="00132EB1" w:rsidRDefault="00DD2BD1" w:rsidP="00D854A9">
      <w:pPr>
        <w:spacing w:after="0" w:line="240" w:lineRule="auto"/>
        <w:ind w:left="0" w:firstLine="0"/>
        <w:jc w:val="both"/>
        <w:rPr>
          <w:szCs w:val="23"/>
        </w:rPr>
      </w:pPr>
      <w:r w:rsidRPr="00132EB1">
        <w:rPr>
          <w:szCs w:val="23"/>
        </w:rPr>
        <w:t xml:space="preserve"> </w:t>
      </w:r>
    </w:p>
    <w:p w14:paraId="65B8ED42" w14:textId="77777777" w:rsidR="00F330DD" w:rsidRPr="00132EB1" w:rsidRDefault="00DD2BD1" w:rsidP="00D854A9">
      <w:pPr>
        <w:numPr>
          <w:ilvl w:val="1"/>
          <w:numId w:val="1"/>
        </w:numPr>
        <w:spacing w:line="240" w:lineRule="auto"/>
        <w:ind w:left="688" w:right="1381" w:hanging="338"/>
        <w:jc w:val="both"/>
        <w:rPr>
          <w:szCs w:val="23"/>
        </w:rPr>
      </w:pPr>
      <w:r w:rsidRPr="00132EB1">
        <w:rPr>
          <w:szCs w:val="23"/>
        </w:rPr>
        <w:t xml:space="preserve">House Wardens concerned shall ensure that noise at a House function does not reach a level which may reasonably be regarded as disturbing to the occupants of a neighbouring building. </w:t>
      </w:r>
    </w:p>
    <w:p w14:paraId="0272F504" w14:textId="77777777" w:rsidR="00F330DD" w:rsidRPr="00132EB1" w:rsidRDefault="00DD2BD1" w:rsidP="00D854A9">
      <w:pPr>
        <w:spacing w:after="0" w:line="240" w:lineRule="auto"/>
        <w:ind w:left="0" w:firstLine="0"/>
        <w:jc w:val="both"/>
        <w:rPr>
          <w:szCs w:val="23"/>
        </w:rPr>
      </w:pPr>
      <w:r w:rsidRPr="00132EB1">
        <w:rPr>
          <w:szCs w:val="23"/>
        </w:rPr>
        <w:t xml:space="preserve"> </w:t>
      </w:r>
    </w:p>
    <w:p w14:paraId="0F2E4D7C" w14:textId="77777777" w:rsidR="00F330DD" w:rsidRPr="00132EB1" w:rsidRDefault="00DD2BD1" w:rsidP="00D854A9">
      <w:pPr>
        <w:numPr>
          <w:ilvl w:val="1"/>
          <w:numId w:val="1"/>
        </w:numPr>
        <w:spacing w:line="240" w:lineRule="auto"/>
        <w:ind w:left="688" w:right="1381" w:hanging="338"/>
        <w:jc w:val="both"/>
        <w:rPr>
          <w:szCs w:val="23"/>
        </w:rPr>
      </w:pPr>
      <w:r w:rsidRPr="00132EB1">
        <w:rPr>
          <w:szCs w:val="23"/>
        </w:rPr>
        <w:t xml:space="preserve">The Hall or House Committees concerned will be responsible for the maintenance of good behaviour during any Hall or House function. </w:t>
      </w:r>
    </w:p>
    <w:p w14:paraId="7E5F35E8" w14:textId="77777777" w:rsidR="00F330DD" w:rsidRPr="00132EB1" w:rsidRDefault="00DD2BD1" w:rsidP="00D854A9">
      <w:pPr>
        <w:spacing w:after="0" w:line="240" w:lineRule="auto"/>
        <w:ind w:left="0" w:firstLine="0"/>
        <w:jc w:val="both"/>
        <w:rPr>
          <w:szCs w:val="23"/>
        </w:rPr>
      </w:pPr>
      <w:r w:rsidRPr="00132EB1">
        <w:rPr>
          <w:szCs w:val="23"/>
        </w:rPr>
        <w:t xml:space="preserve"> </w:t>
      </w:r>
    </w:p>
    <w:p w14:paraId="25A40E67" w14:textId="77777777" w:rsidR="00F330DD" w:rsidRPr="00132EB1" w:rsidRDefault="00DD2BD1" w:rsidP="00D854A9">
      <w:pPr>
        <w:numPr>
          <w:ilvl w:val="1"/>
          <w:numId w:val="1"/>
        </w:numPr>
        <w:spacing w:line="240" w:lineRule="auto"/>
        <w:ind w:left="688" w:right="1381" w:hanging="338"/>
        <w:jc w:val="both"/>
        <w:rPr>
          <w:szCs w:val="23"/>
        </w:rPr>
      </w:pPr>
      <w:r w:rsidRPr="00132EB1">
        <w:rPr>
          <w:szCs w:val="23"/>
        </w:rPr>
        <w:t xml:space="preserve">The organisers of any other function approved under (a) above, will be responsible for the maintenance of good behaviour during the function. </w:t>
      </w:r>
    </w:p>
    <w:p w14:paraId="21C9487B" w14:textId="77777777" w:rsidR="00F330DD" w:rsidRPr="00132EB1" w:rsidRDefault="00DD2BD1" w:rsidP="00D854A9">
      <w:pPr>
        <w:spacing w:after="0" w:line="240" w:lineRule="auto"/>
        <w:ind w:left="0" w:firstLine="0"/>
        <w:jc w:val="both"/>
        <w:rPr>
          <w:szCs w:val="23"/>
        </w:rPr>
      </w:pPr>
      <w:r w:rsidRPr="00132EB1">
        <w:rPr>
          <w:szCs w:val="23"/>
        </w:rPr>
        <w:t xml:space="preserve"> </w:t>
      </w:r>
    </w:p>
    <w:p w14:paraId="70E452EE" w14:textId="21442FFA" w:rsidR="00F330DD" w:rsidRPr="00AF4091" w:rsidRDefault="00DD2BD1" w:rsidP="00D854A9">
      <w:pPr>
        <w:numPr>
          <w:ilvl w:val="1"/>
          <w:numId w:val="1"/>
        </w:numPr>
        <w:spacing w:line="240" w:lineRule="auto"/>
        <w:ind w:left="688" w:right="1381" w:hanging="338"/>
        <w:jc w:val="both"/>
        <w:rPr>
          <w:szCs w:val="23"/>
        </w:rPr>
      </w:pPr>
      <w:r w:rsidRPr="00132EB1">
        <w:rPr>
          <w:szCs w:val="23"/>
        </w:rPr>
        <w:t xml:space="preserve">The provisions of </w:t>
      </w:r>
      <w:r w:rsidR="00A96CFA">
        <w:rPr>
          <w:szCs w:val="23"/>
        </w:rPr>
        <w:t xml:space="preserve">(b), </w:t>
      </w:r>
      <w:r w:rsidRPr="00132EB1">
        <w:rPr>
          <w:szCs w:val="23"/>
        </w:rPr>
        <w:t xml:space="preserve">(c) and (d) above do not exclude the normal jurisdiction of Hall </w:t>
      </w:r>
      <w:r w:rsidR="00AF4091">
        <w:rPr>
          <w:szCs w:val="23"/>
        </w:rPr>
        <w:t>W</w:t>
      </w:r>
      <w:r w:rsidRPr="00AF4091">
        <w:rPr>
          <w:szCs w:val="23"/>
        </w:rPr>
        <w:t xml:space="preserve">ardens, House Wardens, Sub-wardens, Hall committees and House committees. </w:t>
      </w:r>
    </w:p>
    <w:p w14:paraId="024E6A41" w14:textId="77777777" w:rsidR="00F330DD" w:rsidRPr="00132EB1" w:rsidRDefault="00DD2BD1" w:rsidP="00D854A9">
      <w:pPr>
        <w:spacing w:after="0" w:line="240" w:lineRule="auto"/>
        <w:ind w:left="0" w:firstLine="0"/>
        <w:jc w:val="both"/>
        <w:rPr>
          <w:szCs w:val="23"/>
        </w:rPr>
      </w:pPr>
      <w:r w:rsidRPr="00132EB1">
        <w:rPr>
          <w:szCs w:val="23"/>
        </w:rPr>
        <w:t xml:space="preserve"> </w:t>
      </w:r>
    </w:p>
    <w:p w14:paraId="154EE169" w14:textId="77777777" w:rsidR="00F330DD" w:rsidRPr="00132EB1" w:rsidRDefault="00DD2BD1" w:rsidP="00D854A9">
      <w:pPr>
        <w:numPr>
          <w:ilvl w:val="1"/>
          <w:numId w:val="1"/>
        </w:numPr>
        <w:spacing w:line="240" w:lineRule="auto"/>
        <w:ind w:left="688" w:right="1381" w:hanging="338"/>
        <w:jc w:val="both"/>
        <w:rPr>
          <w:szCs w:val="23"/>
        </w:rPr>
      </w:pPr>
      <w:r w:rsidRPr="00132EB1">
        <w:rPr>
          <w:szCs w:val="23"/>
        </w:rPr>
        <w:t xml:space="preserve">Where an official Hall or House function is held off campus the Hall or House Warden must accompany the Hall or House to such function. </w:t>
      </w:r>
    </w:p>
    <w:p w14:paraId="0E2A298E" w14:textId="77777777" w:rsidR="00F330DD" w:rsidRPr="00132EB1" w:rsidRDefault="00DD2BD1" w:rsidP="00D854A9">
      <w:pPr>
        <w:spacing w:after="0" w:line="240" w:lineRule="auto"/>
        <w:ind w:left="0" w:firstLine="0"/>
        <w:jc w:val="both"/>
        <w:rPr>
          <w:szCs w:val="23"/>
        </w:rPr>
      </w:pPr>
      <w:r w:rsidRPr="00132EB1">
        <w:rPr>
          <w:szCs w:val="23"/>
        </w:rPr>
        <w:t xml:space="preserve"> </w:t>
      </w:r>
    </w:p>
    <w:p w14:paraId="0288DDBE" w14:textId="77777777" w:rsidR="00F330DD" w:rsidRPr="00132EB1" w:rsidRDefault="00DD2BD1" w:rsidP="00D854A9">
      <w:pPr>
        <w:numPr>
          <w:ilvl w:val="1"/>
          <w:numId w:val="1"/>
        </w:numPr>
        <w:spacing w:line="240" w:lineRule="auto"/>
        <w:ind w:left="688" w:right="1381" w:hanging="338"/>
        <w:jc w:val="both"/>
        <w:rPr>
          <w:szCs w:val="23"/>
        </w:rPr>
      </w:pPr>
      <w:r w:rsidRPr="00132EB1">
        <w:rPr>
          <w:szCs w:val="23"/>
        </w:rPr>
        <w:t xml:space="preserve">Where an off-campus Hall or House function is to take place at a venue to which students have to be transported the Hall Warden must be satisfied that the qualified and reliable drivers are available to drive the vehicles concerned.  These drivers will have to abstain from alcoholic drinks for at least 10 hours before the trip, during the trip and function and on the return journey. </w:t>
      </w:r>
    </w:p>
    <w:p w14:paraId="57AF7B7E" w14:textId="77777777" w:rsidR="00F330DD" w:rsidRPr="00132EB1" w:rsidRDefault="00DD2BD1" w:rsidP="00D854A9">
      <w:pPr>
        <w:spacing w:after="0" w:line="240" w:lineRule="auto"/>
        <w:ind w:left="0" w:firstLine="0"/>
        <w:jc w:val="both"/>
        <w:rPr>
          <w:szCs w:val="23"/>
        </w:rPr>
      </w:pPr>
      <w:r w:rsidRPr="00132EB1">
        <w:rPr>
          <w:szCs w:val="23"/>
        </w:rPr>
        <w:t xml:space="preserve"> </w:t>
      </w:r>
    </w:p>
    <w:p w14:paraId="022176D5" w14:textId="77777777" w:rsidR="00F330DD" w:rsidRPr="00132EB1" w:rsidRDefault="00DD2BD1" w:rsidP="00D854A9">
      <w:pPr>
        <w:numPr>
          <w:ilvl w:val="1"/>
          <w:numId w:val="1"/>
        </w:numPr>
        <w:spacing w:line="240" w:lineRule="auto"/>
        <w:ind w:left="688" w:right="1381" w:hanging="338"/>
        <w:jc w:val="both"/>
        <w:rPr>
          <w:szCs w:val="23"/>
        </w:rPr>
      </w:pPr>
      <w:r w:rsidRPr="00132EB1">
        <w:rPr>
          <w:szCs w:val="23"/>
        </w:rPr>
        <w:t xml:space="preserve">Where an official off-campus Hall or House function is to take place at a beach or a dam the Hall Warden must be satisfied that suitable steps have been taken to ensure that the safety of all students swimming in the sea or dam. </w:t>
      </w:r>
    </w:p>
    <w:p w14:paraId="58D87CA1" w14:textId="77777777" w:rsidR="00F330DD" w:rsidRPr="00132EB1" w:rsidRDefault="00DD2BD1" w:rsidP="00D854A9">
      <w:pPr>
        <w:spacing w:after="0" w:line="259" w:lineRule="auto"/>
        <w:ind w:left="0" w:firstLine="0"/>
        <w:jc w:val="both"/>
        <w:rPr>
          <w:szCs w:val="23"/>
        </w:rPr>
      </w:pPr>
      <w:r w:rsidRPr="00132EB1">
        <w:rPr>
          <w:szCs w:val="23"/>
        </w:rPr>
        <w:t xml:space="preserve"> </w:t>
      </w:r>
    </w:p>
    <w:p w14:paraId="04320FA0" w14:textId="2F251C76" w:rsidR="00F330DD" w:rsidRPr="00D854A9" w:rsidRDefault="00A96CFA" w:rsidP="00D854A9">
      <w:pPr>
        <w:ind w:left="562" w:right="1381" w:firstLine="0"/>
        <w:jc w:val="both"/>
        <w:rPr>
          <w:b/>
          <w:i/>
          <w:sz w:val="24"/>
          <w:szCs w:val="24"/>
        </w:rPr>
      </w:pPr>
      <w:r w:rsidRPr="00D854A9">
        <w:rPr>
          <w:b/>
          <w:i/>
          <w:sz w:val="24"/>
          <w:szCs w:val="24"/>
        </w:rPr>
        <w:t xml:space="preserve">10.  </w:t>
      </w:r>
      <w:r w:rsidR="00DD2BD1" w:rsidRPr="00D854A9">
        <w:rPr>
          <w:b/>
          <w:i/>
          <w:sz w:val="24"/>
          <w:szCs w:val="24"/>
        </w:rPr>
        <w:t xml:space="preserve">Catering </w:t>
      </w:r>
    </w:p>
    <w:p w14:paraId="5A014B91" w14:textId="773AF192" w:rsidR="00F330DD" w:rsidRPr="00F15216" w:rsidRDefault="00A96CFA" w:rsidP="00D854A9">
      <w:pPr>
        <w:spacing w:after="8" w:line="259" w:lineRule="auto"/>
        <w:ind w:left="0" w:firstLine="0"/>
        <w:jc w:val="both"/>
        <w:rPr>
          <w:szCs w:val="23"/>
        </w:rPr>
      </w:pPr>
      <w:r>
        <w:rPr>
          <w:szCs w:val="23"/>
        </w:rPr>
        <w:t xml:space="preserve">(a) </w:t>
      </w:r>
      <w:r w:rsidR="00DD2BD1" w:rsidRPr="00F15216">
        <w:rPr>
          <w:szCs w:val="23"/>
        </w:rPr>
        <w:t xml:space="preserve">For one House function per year Catering Services will provide prepared snacks in place of the meal not taken by students of the House attending the function. The organisers must supply a like quantity of food for all others attending the function or the students of the House can double book the meal to provide for their guests. </w:t>
      </w:r>
    </w:p>
    <w:p w14:paraId="7EBCD0D0" w14:textId="77777777" w:rsidR="00F330DD" w:rsidRPr="00132EB1" w:rsidRDefault="00DD2BD1" w:rsidP="00D854A9">
      <w:pPr>
        <w:spacing w:after="0" w:line="240" w:lineRule="auto"/>
        <w:ind w:left="0" w:firstLine="0"/>
        <w:jc w:val="both"/>
        <w:rPr>
          <w:szCs w:val="23"/>
        </w:rPr>
      </w:pPr>
      <w:r w:rsidRPr="00132EB1">
        <w:rPr>
          <w:szCs w:val="23"/>
        </w:rPr>
        <w:t xml:space="preserve">  </w:t>
      </w:r>
    </w:p>
    <w:p w14:paraId="2CA3C548" w14:textId="77777777" w:rsidR="00F330DD" w:rsidRPr="00F15216" w:rsidRDefault="00DD2BD1" w:rsidP="00D854A9">
      <w:pPr>
        <w:pStyle w:val="ListParagraph"/>
        <w:numPr>
          <w:ilvl w:val="0"/>
          <w:numId w:val="21"/>
        </w:numPr>
        <w:spacing w:line="240" w:lineRule="auto"/>
        <w:ind w:right="1381"/>
        <w:jc w:val="both"/>
        <w:rPr>
          <w:szCs w:val="23"/>
        </w:rPr>
      </w:pPr>
      <w:r w:rsidRPr="00F15216">
        <w:rPr>
          <w:szCs w:val="23"/>
        </w:rPr>
        <w:t xml:space="preserve">Catering Services will cater for Hall or House functions on the following days only. </w:t>
      </w:r>
      <w:r w:rsidRPr="00F15216">
        <w:rPr>
          <w:i/>
          <w:szCs w:val="23"/>
        </w:rPr>
        <w:t>Braais</w:t>
      </w:r>
      <w:r w:rsidRPr="00F15216">
        <w:rPr>
          <w:szCs w:val="23"/>
        </w:rPr>
        <w:t xml:space="preserve"> – From the perspective of Food Services there is no restriction on the day and/or the number of braais which may be held. The frequency, times and dates of braais are to be regulated by the Hall Warden. </w:t>
      </w:r>
    </w:p>
    <w:p w14:paraId="21D42F9A" w14:textId="77777777" w:rsidR="00F330DD" w:rsidRPr="00132EB1" w:rsidRDefault="00DD2BD1" w:rsidP="00D854A9">
      <w:pPr>
        <w:tabs>
          <w:tab w:val="center" w:pos="562"/>
          <w:tab w:val="center" w:pos="1246"/>
          <w:tab w:val="center" w:pos="3328"/>
        </w:tabs>
        <w:spacing w:line="240" w:lineRule="auto"/>
        <w:ind w:left="-15" w:firstLine="0"/>
        <w:jc w:val="both"/>
        <w:rPr>
          <w:szCs w:val="23"/>
        </w:rPr>
      </w:pPr>
      <w:r w:rsidRPr="00132EB1">
        <w:rPr>
          <w:szCs w:val="23"/>
        </w:rPr>
        <w:t xml:space="preserve"> </w:t>
      </w:r>
      <w:r w:rsidRPr="00132EB1">
        <w:rPr>
          <w:szCs w:val="23"/>
        </w:rPr>
        <w:tab/>
        <w:t xml:space="preserve"> </w:t>
      </w:r>
      <w:r w:rsidRPr="00132EB1">
        <w:rPr>
          <w:szCs w:val="23"/>
        </w:rPr>
        <w:tab/>
        <w:t xml:space="preserve"> </w:t>
      </w:r>
      <w:r w:rsidRPr="00132EB1">
        <w:rPr>
          <w:szCs w:val="23"/>
        </w:rPr>
        <w:tab/>
      </w:r>
      <w:r w:rsidRPr="00D854A9">
        <w:rPr>
          <w:b/>
          <w:i/>
          <w:szCs w:val="23"/>
        </w:rPr>
        <w:t>Hall Balls</w:t>
      </w:r>
      <w:r w:rsidRPr="00D854A9">
        <w:rPr>
          <w:b/>
          <w:szCs w:val="23"/>
        </w:rPr>
        <w:t xml:space="preserve"> </w:t>
      </w:r>
      <w:r w:rsidRPr="00132EB1">
        <w:rPr>
          <w:szCs w:val="23"/>
        </w:rPr>
        <w:t xml:space="preserve">- Fridays or Saturdays only. </w:t>
      </w:r>
    </w:p>
    <w:p w14:paraId="6432F59E" w14:textId="77777777" w:rsidR="00F330DD" w:rsidRPr="00132EB1" w:rsidRDefault="00DD2BD1" w:rsidP="00D854A9">
      <w:pPr>
        <w:spacing w:line="240" w:lineRule="auto"/>
        <w:ind w:left="1532" w:right="1381"/>
        <w:jc w:val="both"/>
        <w:rPr>
          <w:szCs w:val="23"/>
        </w:rPr>
      </w:pPr>
      <w:r w:rsidRPr="00D854A9">
        <w:rPr>
          <w:b/>
          <w:i/>
          <w:szCs w:val="23"/>
        </w:rPr>
        <w:t>Garden Parties</w:t>
      </w:r>
      <w:r w:rsidRPr="00D854A9">
        <w:rPr>
          <w:b/>
          <w:szCs w:val="23"/>
        </w:rPr>
        <w:t xml:space="preserve"> </w:t>
      </w:r>
      <w:r w:rsidRPr="00132EB1">
        <w:rPr>
          <w:szCs w:val="23"/>
        </w:rPr>
        <w:t xml:space="preserve">- Saturdays and public holidays only. </w:t>
      </w:r>
    </w:p>
    <w:p w14:paraId="1205A3F7" w14:textId="77777777" w:rsidR="00F330DD" w:rsidRPr="00132EB1" w:rsidRDefault="00DD2BD1" w:rsidP="00D854A9">
      <w:pPr>
        <w:spacing w:line="240" w:lineRule="auto"/>
        <w:ind w:left="1532" w:right="1381"/>
        <w:jc w:val="both"/>
        <w:rPr>
          <w:szCs w:val="23"/>
        </w:rPr>
      </w:pPr>
      <w:r w:rsidRPr="00D854A9">
        <w:rPr>
          <w:b/>
          <w:i/>
          <w:szCs w:val="23"/>
        </w:rPr>
        <w:t>Champagne Breakfasts</w:t>
      </w:r>
      <w:r w:rsidRPr="00132EB1">
        <w:rPr>
          <w:szCs w:val="23"/>
        </w:rPr>
        <w:t xml:space="preserve"> - Saturdays or Sundays only. </w:t>
      </w:r>
    </w:p>
    <w:p w14:paraId="7D6FEDFA" w14:textId="77777777" w:rsidR="00F330DD" w:rsidRPr="00132EB1" w:rsidRDefault="00DD2BD1" w:rsidP="00D854A9">
      <w:pPr>
        <w:spacing w:line="240" w:lineRule="auto"/>
        <w:ind w:left="1532" w:right="1381"/>
        <w:jc w:val="both"/>
        <w:rPr>
          <w:szCs w:val="23"/>
        </w:rPr>
      </w:pPr>
      <w:r w:rsidRPr="00D854A9">
        <w:rPr>
          <w:b/>
          <w:i/>
          <w:szCs w:val="23"/>
        </w:rPr>
        <w:t>Brunches</w:t>
      </w:r>
      <w:r w:rsidRPr="00D854A9">
        <w:rPr>
          <w:b/>
          <w:szCs w:val="23"/>
        </w:rPr>
        <w:t xml:space="preserve"> </w:t>
      </w:r>
      <w:r w:rsidRPr="00132EB1">
        <w:rPr>
          <w:szCs w:val="23"/>
        </w:rPr>
        <w:t xml:space="preserve">– Saturdays &amp; Sundays only </w:t>
      </w:r>
    </w:p>
    <w:p w14:paraId="4A099950" w14:textId="77777777" w:rsidR="00F330DD" w:rsidRPr="00132EB1" w:rsidRDefault="00DD2BD1" w:rsidP="00D854A9">
      <w:pPr>
        <w:spacing w:line="240" w:lineRule="auto"/>
        <w:ind w:left="1532" w:right="1381"/>
        <w:jc w:val="both"/>
        <w:rPr>
          <w:szCs w:val="23"/>
        </w:rPr>
      </w:pPr>
      <w:r w:rsidRPr="00D854A9">
        <w:rPr>
          <w:b/>
          <w:i/>
          <w:szCs w:val="23"/>
        </w:rPr>
        <w:t>Formal Dinner</w:t>
      </w:r>
      <w:r w:rsidRPr="00132EB1">
        <w:rPr>
          <w:i/>
          <w:szCs w:val="23"/>
        </w:rPr>
        <w:t>s</w:t>
      </w:r>
      <w:r w:rsidRPr="00132EB1">
        <w:rPr>
          <w:szCs w:val="23"/>
        </w:rPr>
        <w:t xml:space="preserve"> – Tuesday or Wednesday nights only. </w:t>
      </w:r>
    </w:p>
    <w:p w14:paraId="6D4B77E3" w14:textId="77777777" w:rsidR="00F330DD" w:rsidRPr="00132EB1" w:rsidRDefault="00DD2BD1" w:rsidP="00D854A9">
      <w:pPr>
        <w:spacing w:line="240" w:lineRule="auto"/>
        <w:ind w:left="1532" w:right="1381"/>
        <w:jc w:val="both"/>
        <w:rPr>
          <w:szCs w:val="23"/>
        </w:rPr>
      </w:pPr>
      <w:r w:rsidRPr="00D854A9">
        <w:rPr>
          <w:b/>
          <w:i/>
          <w:szCs w:val="23"/>
        </w:rPr>
        <w:t>Beach braais or picnics</w:t>
      </w:r>
      <w:r w:rsidRPr="00132EB1">
        <w:rPr>
          <w:szCs w:val="23"/>
        </w:rPr>
        <w:t xml:space="preserve"> - on Saturdays/Sundays.  Food in lieu of a meal will be provided, provided it is collected by no later than 16h00 on the preceding Friday. </w:t>
      </w:r>
    </w:p>
    <w:p w14:paraId="034339E7" w14:textId="77777777" w:rsidR="00FC597A" w:rsidRPr="00132EB1" w:rsidRDefault="00FC597A" w:rsidP="00D854A9">
      <w:pPr>
        <w:spacing w:line="240" w:lineRule="auto"/>
        <w:ind w:left="1532" w:right="1381"/>
        <w:jc w:val="both"/>
        <w:rPr>
          <w:szCs w:val="23"/>
        </w:rPr>
      </w:pPr>
      <w:r w:rsidRPr="00D854A9">
        <w:rPr>
          <w:b/>
          <w:i/>
          <w:szCs w:val="23"/>
        </w:rPr>
        <w:t>Open parties</w:t>
      </w:r>
      <w:r w:rsidRPr="00132EB1">
        <w:rPr>
          <w:i/>
          <w:szCs w:val="23"/>
        </w:rPr>
        <w:t xml:space="preserve"> </w:t>
      </w:r>
      <w:r w:rsidRPr="00132EB1">
        <w:rPr>
          <w:szCs w:val="23"/>
        </w:rPr>
        <w:t xml:space="preserve">– Fridays &amp; Saturdays, eve and or </w:t>
      </w:r>
      <w:r w:rsidR="007E4BFD" w:rsidRPr="00132EB1">
        <w:rPr>
          <w:szCs w:val="23"/>
        </w:rPr>
        <w:t>o</w:t>
      </w:r>
      <w:r w:rsidRPr="00132EB1">
        <w:rPr>
          <w:szCs w:val="23"/>
        </w:rPr>
        <w:t>n public holidays</w:t>
      </w:r>
    </w:p>
    <w:p w14:paraId="4510FEE7" w14:textId="77777777" w:rsidR="00F330DD" w:rsidRPr="00132EB1" w:rsidRDefault="00DD2BD1" w:rsidP="00D854A9">
      <w:pPr>
        <w:spacing w:after="8" w:line="259" w:lineRule="auto"/>
        <w:ind w:left="0" w:firstLine="0"/>
        <w:jc w:val="both"/>
        <w:rPr>
          <w:szCs w:val="23"/>
        </w:rPr>
      </w:pPr>
      <w:r w:rsidRPr="00132EB1">
        <w:rPr>
          <w:szCs w:val="23"/>
        </w:rPr>
        <w:t xml:space="preserve"> </w:t>
      </w:r>
    </w:p>
    <w:p w14:paraId="380FAF4D" w14:textId="14FD0B08" w:rsidR="00F330DD" w:rsidRPr="00D854A9" w:rsidRDefault="00A96CFA" w:rsidP="00D854A9">
      <w:pPr>
        <w:ind w:left="562" w:right="1381" w:firstLine="0"/>
        <w:jc w:val="both"/>
        <w:rPr>
          <w:b/>
          <w:i/>
          <w:sz w:val="24"/>
          <w:szCs w:val="24"/>
        </w:rPr>
      </w:pPr>
      <w:r w:rsidRPr="00D854A9">
        <w:rPr>
          <w:b/>
          <w:i/>
          <w:sz w:val="24"/>
          <w:szCs w:val="24"/>
        </w:rPr>
        <w:t xml:space="preserve">11. </w:t>
      </w:r>
      <w:r w:rsidR="00DD2BD1" w:rsidRPr="00D854A9">
        <w:rPr>
          <w:b/>
          <w:i/>
          <w:sz w:val="24"/>
          <w:szCs w:val="24"/>
        </w:rPr>
        <w:t xml:space="preserve">Alcohol and other drinks </w:t>
      </w:r>
    </w:p>
    <w:p w14:paraId="71AD5B42" w14:textId="77777777" w:rsidR="00F15216" w:rsidRPr="00132EB1" w:rsidRDefault="00F15216" w:rsidP="00F15216">
      <w:pPr>
        <w:ind w:left="562" w:right="1381" w:firstLine="0"/>
        <w:jc w:val="both"/>
        <w:rPr>
          <w:szCs w:val="23"/>
        </w:rPr>
      </w:pPr>
    </w:p>
    <w:p w14:paraId="4CC4DD1C" w14:textId="77777777" w:rsidR="00F330DD" w:rsidRPr="00F15216" w:rsidRDefault="00DD2BD1" w:rsidP="00D854A9">
      <w:pPr>
        <w:pStyle w:val="ListParagraph"/>
        <w:numPr>
          <w:ilvl w:val="0"/>
          <w:numId w:val="22"/>
        </w:numPr>
        <w:spacing w:line="240" w:lineRule="auto"/>
        <w:ind w:right="1381"/>
        <w:jc w:val="both"/>
        <w:rPr>
          <w:szCs w:val="23"/>
        </w:rPr>
      </w:pPr>
      <w:r w:rsidRPr="00F15216">
        <w:rPr>
          <w:szCs w:val="23"/>
        </w:rPr>
        <w:t xml:space="preserve">Written permission must be obtained from the Hall Warden for the consumption of alcohol at any Hall or House function or any other function within the precincts of the Hall. </w:t>
      </w:r>
    </w:p>
    <w:p w14:paraId="37636798" w14:textId="77777777" w:rsidR="00F330DD" w:rsidRPr="00132EB1" w:rsidRDefault="00DD2BD1" w:rsidP="00D854A9">
      <w:pPr>
        <w:spacing w:after="8" w:line="240" w:lineRule="auto"/>
        <w:ind w:left="0" w:firstLine="0"/>
        <w:jc w:val="both"/>
        <w:rPr>
          <w:szCs w:val="23"/>
        </w:rPr>
      </w:pPr>
      <w:r w:rsidRPr="00132EB1">
        <w:rPr>
          <w:szCs w:val="23"/>
        </w:rPr>
        <w:t xml:space="preserve"> </w:t>
      </w:r>
    </w:p>
    <w:p w14:paraId="7B8A05B0" w14:textId="77777777" w:rsidR="00C267B0" w:rsidRPr="00F15216" w:rsidRDefault="00DD2BD1" w:rsidP="00D854A9">
      <w:pPr>
        <w:pStyle w:val="ListParagraph"/>
        <w:numPr>
          <w:ilvl w:val="0"/>
          <w:numId w:val="22"/>
        </w:numPr>
        <w:spacing w:line="240" w:lineRule="auto"/>
        <w:ind w:right="1381"/>
        <w:jc w:val="both"/>
        <w:rPr>
          <w:szCs w:val="23"/>
        </w:rPr>
      </w:pPr>
      <w:r w:rsidRPr="00F15216">
        <w:rPr>
          <w:szCs w:val="23"/>
        </w:rPr>
        <w:t xml:space="preserve">Written permission must be obtained from the Registrar for the consumption of beer and/or wine at a braai or at a party which is held on University property, other than within the precincts of the Hall or House (this includes the Prospect braai area and the Great Hall). </w:t>
      </w:r>
    </w:p>
    <w:p w14:paraId="7909181C" w14:textId="77777777" w:rsidR="00C267B0" w:rsidRPr="00132EB1" w:rsidRDefault="00C267B0" w:rsidP="00D854A9">
      <w:pPr>
        <w:pStyle w:val="ListParagraph"/>
        <w:spacing w:line="240" w:lineRule="auto"/>
        <w:jc w:val="both"/>
        <w:rPr>
          <w:szCs w:val="23"/>
        </w:rPr>
      </w:pPr>
    </w:p>
    <w:p w14:paraId="690A8864" w14:textId="75A99431" w:rsidR="00A96CFA" w:rsidRDefault="00C267B0" w:rsidP="00D854A9">
      <w:pPr>
        <w:pStyle w:val="ListParagraph"/>
        <w:numPr>
          <w:ilvl w:val="0"/>
          <w:numId w:val="22"/>
        </w:numPr>
        <w:spacing w:line="240" w:lineRule="auto"/>
        <w:ind w:right="1381"/>
        <w:jc w:val="both"/>
        <w:rPr>
          <w:szCs w:val="23"/>
        </w:rPr>
      </w:pPr>
      <w:r w:rsidRPr="00F15216">
        <w:rPr>
          <w:szCs w:val="23"/>
        </w:rPr>
        <w:t>Normally alcohol that IS ALLOWED in residence should be in the form of beer, wine, spirit coolers and premixes, where the concentration of alcohol should not exceed 20% by volume, (ethanol 20%v/v)</w:t>
      </w:r>
      <w:r w:rsidR="00A96CFA">
        <w:rPr>
          <w:szCs w:val="23"/>
        </w:rPr>
        <w:t>, ONLY</w:t>
      </w:r>
      <w:r w:rsidRPr="00F15216">
        <w:rPr>
          <w:szCs w:val="23"/>
        </w:rPr>
        <w:t xml:space="preserve"> with the permission of the Hall Warden and when Wardens are in Residence. </w:t>
      </w:r>
    </w:p>
    <w:p w14:paraId="51949BC5" w14:textId="77777777" w:rsidR="00A96CFA" w:rsidRPr="00A96CFA" w:rsidRDefault="00A96CFA" w:rsidP="00D854A9">
      <w:pPr>
        <w:pStyle w:val="ListParagraph"/>
        <w:rPr>
          <w:szCs w:val="23"/>
        </w:rPr>
      </w:pPr>
    </w:p>
    <w:p w14:paraId="7A8869C7" w14:textId="74AB3DF9" w:rsidR="00A96CFA" w:rsidRDefault="00C267B0" w:rsidP="00D854A9">
      <w:pPr>
        <w:spacing w:line="240" w:lineRule="auto"/>
        <w:ind w:right="1381"/>
        <w:jc w:val="both"/>
        <w:rPr>
          <w:szCs w:val="23"/>
        </w:rPr>
      </w:pPr>
      <w:r w:rsidRPr="00A96CFA">
        <w:rPr>
          <w:szCs w:val="23"/>
        </w:rPr>
        <w:t>When punch is made for functions, the alcohol concentration should not exceed 20% v/v (e.g., in a 20 L bucket</w:t>
      </w:r>
      <w:r w:rsidR="00A96CFA">
        <w:rPr>
          <w:szCs w:val="23"/>
        </w:rPr>
        <w:t xml:space="preserve"> - </w:t>
      </w:r>
      <w:r w:rsidRPr="00A96CFA">
        <w:rPr>
          <w:szCs w:val="23"/>
        </w:rPr>
        <w:t xml:space="preserve">no more than </w:t>
      </w:r>
      <w:r w:rsidR="00961A4F" w:rsidRPr="00D854A9">
        <w:rPr>
          <w:szCs w:val="23"/>
        </w:rPr>
        <w:t>4 litres o</w:t>
      </w:r>
      <w:r w:rsidRPr="00D854A9">
        <w:rPr>
          <w:szCs w:val="23"/>
        </w:rPr>
        <w:t xml:space="preserve">f hard </w:t>
      </w:r>
      <w:r w:rsidR="00961A4F" w:rsidRPr="00D854A9">
        <w:rPr>
          <w:szCs w:val="23"/>
        </w:rPr>
        <w:t xml:space="preserve">liquor </w:t>
      </w:r>
      <w:r w:rsidRPr="00A96CFA">
        <w:rPr>
          <w:szCs w:val="23"/>
        </w:rPr>
        <w:t>may be used</w:t>
      </w:r>
      <w:r w:rsidR="00A96CFA">
        <w:rPr>
          <w:szCs w:val="23"/>
        </w:rPr>
        <w:t xml:space="preserve">). </w:t>
      </w:r>
    </w:p>
    <w:p w14:paraId="219F3E15" w14:textId="7BCC511B" w:rsidR="00961A4F" w:rsidRPr="00A96CFA" w:rsidRDefault="00A96CFA" w:rsidP="00D854A9">
      <w:pPr>
        <w:spacing w:line="240" w:lineRule="auto"/>
        <w:ind w:right="1381"/>
        <w:jc w:val="both"/>
        <w:rPr>
          <w:szCs w:val="23"/>
        </w:rPr>
      </w:pPr>
      <w:r>
        <w:rPr>
          <w:szCs w:val="23"/>
        </w:rPr>
        <w:t>T</w:t>
      </w:r>
      <w:r w:rsidR="00C267B0" w:rsidRPr="00A96CFA">
        <w:rPr>
          <w:szCs w:val="23"/>
        </w:rPr>
        <w:t>he mixtur</w:t>
      </w:r>
      <w:r>
        <w:rPr>
          <w:szCs w:val="23"/>
        </w:rPr>
        <w:t xml:space="preserve">e must </w:t>
      </w:r>
      <w:r w:rsidR="00C267B0" w:rsidRPr="00A96CFA">
        <w:rPr>
          <w:szCs w:val="23"/>
        </w:rPr>
        <w:t xml:space="preserve"> be brought up to 20L with juices, water, concentrates and wine). Hard tack is defined as spirit</w:t>
      </w:r>
      <w:r>
        <w:rPr>
          <w:szCs w:val="23"/>
        </w:rPr>
        <w:t>. Please refer to the Policy for the Responsible Use of Alcohol.</w:t>
      </w:r>
      <w:r w:rsidR="00C267B0" w:rsidRPr="00A96CFA">
        <w:rPr>
          <w:szCs w:val="23"/>
        </w:rPr>
        <w:t xml:space="preserve"> </w:t>
      </w:r>
    </w:p>
    <w:p w14:paraId="6EBE9A6D" w14:textId="77777777" w:rsidR="00F15216" w:rsidRPr="00F15216" w:rsidRDefault="00F15216" w:rsidP="00F15216">
      <w:pPr>
        <w:pStyle w:val="ListParagraph"/>
        <w:rPr>
          <w:szCs w:val="23"/>
        </w:rPr>
      </w:pPr>
    </w:p>
    <w:p w14:paraId="6CEEEF04" w14:textId="5462CC02" w:rsidR="00C267B0" w:rsidRPr="00F15216" w:rsidRDefault="00F15216" w:rsidP="00F15216">
      <w:pPr>
        <w:pStyle w:val="ListParagraph"/>
        <w:numPr>
          <w:ilvl w:val="0"/>
          <w:numId w:val="22"/>
        </w:numPr>
        <w:spacing w:line="240" w:lineRule="auto"/>
        <w:ind w:right="1381"/>
        <w:jc w:val="both"/>
        <w:rPr>
          <w:szCs w:val="23"/>
        </w:rPr>
      </w:pPr>
      <w:r w:rsidRPr="00F15216">
        <w:rPr>
          <w:szCs w:val="23"/>
        </w:rPr>
        <w:t>Liquor</w:t>
      </w:r>
      <w:r w:rsidR="00C267B0" w:rsidRPr="00F15216">
        <w:rPr>
          <w:szCs w:val="23"/>
        </w:rPr>
        <w:t>, where the concentration ethanol exceeds 20%v/v, and this would include whiskey, brandy, rum, vodka, cane spirits, gin, and similar spirit liquors</w:t>
      </w:r>
      <w:r w:rsidR="00AC1A44" w:rsidRPr="00F15216">
        <w:rPr>
          <w:szCs w:val="23"/>
        </w:rPr>
        <w:t>. Hard</w:t>
      </w:r>
      <w:r w:rsidR="00C267B0" w:rsidRPr="00F15216">
        <w:rPr>
          <w:szCs w:val="23"/>
        </w:rPr>
        <w:t xml:space="preserve"> </w:t>
      </w:r>
      <w:r w:rsidR="0059052C" w:rsidRPr="00F15216">
        <w:rPr>
          <w:szCs w:val="23"/>
        </w:rPr>
        <w:t>tack can</w:t>
      </w:r>
      <w:r w:rsidR="0059408F" w:rsidRPr="00F15216">
        <w:rPr>
          <w:szCs w:val="23"/>
        </w:rPr>
        <w:t xml:space="preserve"> ONLY be mixed under the supervision of the Warden. </w:t>
      </w:r>
      <w:r w:rsidR="00C267B0" w:rsidRPr="00F15216">
        <w:rPr>
          <w:szCs w:val="23"/>
        </w:rPr>
        <w:t xml:space="preserve"> </w:t>
      </w:r>
    </w:p>
    <w:p w14:paraId="25546E9B" w14:textId="77777777" w:rsidR="00B106B6" w:rsidRPr="00132EB1" w:rsidRDefault="00B106B6" w:rsidP="00F15216">
      <w:pPr>
        <w:pStyle w:val="ListParagraph"/>
        <w:spacing w:line="240" w:lineRule="auto"/>
        <w:jc w:val="both"/>
        <w:rPr>
          <w:szCs w:val="23"/>
        </w:rPr>
      </w:pPr>
    </w:p>
    <w:p w14:paraId="3323F76B" w14:textId="77777777" w:rsidR="00B106B6" w:rsidRPr="00F15216" w:rsidRDefault="00B106B6" w:rsidP="00F15216">
      <w:pPr>
        <w:pStyle w:val="ListParagraph"/>
        <w:numPr>
          <w:ilvl w:val="0"/>
          <w:numId w:val="22"/>
        </w:numPr>
        <w:spacing w:after="3" w:line="240" w:lineRule="auto"/>
        <w:ind w:right="1579"/>
        <w:jc w:val="both"/>
        <w:rPr>
          <w:szCs w:val="23"/>
        </w:rPr>
      </w:pPr>
      <w:r w:rsidRPr="00F15216">
        <w:rPr>
          <w:szCs w:val="23"/>
        </w:rPr>
        <w:t xml:space="preserve">Residence bars are permitted to operate only at restricted times in Halls which allow such pubs to operate, and are run in terms of the signed agreement with the Hall Warden, closely supervised by the Hall and House Wardens. This agreement must be made available to the Registrar, and the Registrar must agree with it. </w:t>
      </w:r>
    </w:p>
    <w:p w14:paraId="05D785D0" w14:textId="77777777" w:rsidR="00B106B6" w:rsidRPr="00132EB1" w:rsidRDefault="00B106B6" w:rsidP="00D854A9">
      <w:pPr>
        <w:pStyle w:val="ListParagraph"/>
        <w:spacing w:line="240" w:lineRule="auto"/>
        <w:jc w:val="both"/>
        <w:rPr>
          <w:szCs w:val="23"/>
        </w:rPr>
      </w:pPr>
    </w:p>
    <w:p w14:paraId="38352A0B" w14:textId="141C07F5" w:rsidR="00B106B6" w:rsidRPr="00D854A9" w:rsidRDefault="00B106B6" w:rsidP="00D854A9">
      <w:pPr>
        <w:pStyle w:val="ListParagraph"/>
        <w:numPr>
          <w:ilvl w:val="2"/>
          <w:numId w:val="2"/>
        </w:numPr>
        <w:spacing w:line="240" w:lineRule="auto"/>
        <w:ind w:right="1381"/>
        <w:jc w:val="both"/>
        <w:rPr>
          <w:b/>
          <w:i/>
          <w:szCs w:val="23"/>
        </w:rPr>
      </w:pPr>
      <w:r w:rsidRPr="00D854A9">
        <w:rPr>
          <w:b/>
          <w:i/>
          <w:szCs w:val="23"/>
        </w:rPr>
        <w:t xml:space="preserve">In all such cases the bar must close at 22h00. </w:t>
      </w:r>
    </w:p>
    <w:p w14:paraId="6A9ACBA6" w14:textId="77777777" w:rsidR="00B106B6" w:rsidRPr="00132EB1" w:rsidRDefault="00B106B6" w:rsidP="00D854A9">
      <w:pPr>
        <w:pStyle w:val="ListParagraph"/>
        <w:spacing w:line="240" w:lineRule="auto"/>
        <w:jc w:val="both"/>
        <w:rPr>
          <w:szCs w:val="23"/>
        </w:rPr>
      </w:pPr>
    </w:p>
    <w:p w14:paraId="0523EB94" w14:textId="5AAFFEA4" w:rsidR="00B106B6" w:rsidRDefault="00B106B6" w:rsidP="007467C9">
      <w:pPr>
        <w:pStyle w:val="ListParagraph"/>
        <w:numPr>
          <w:ilvl w:val="0"/>
          <w:numId w:val="22"/>
        </w:numPr>
        <w:spacing w:line="240" w:lineRule="auto"/>
        <w:ind w:right="1381"/>
        <w:jc w:val="both"/>
        <w:rPr>
          <w:szCs w:val="23"/>
        </w:rPr>
      </w:pPr>
      <w:r w:rsidRPr="000E0D60">
        <w:rPr>
          <w:szCs w:val="23"/>
        </w:rPr>
        <w:t>Drinking in public on campus is prohibited</w:t>
      </w:r>
      <w:r w:rsidR="0059408F" w:rsidRPr="000E0D60">
        <w:rPr>
          <w:szCs w:val="23"/>
        </w:rPr>
        <w:t xml:space="preserve"> unless part of an organised hall or residence event</w:t>
      </w:r>
      <w:r w:rsidR="000E0D60">
        <w:rPr>
          <w:szCs w:val="23"/>
        </w:rPr>
        <w:t>.</w:t>
      </w:r>
    </w:p>
    <w:p w14:paraId="1F27F35D" w14:textId="77777777" w:rsidR="000E0D60" w:rsidRPr="00132EB1" w:rsidRDefault="000E0D60" w:rsidP="007467C9">
      <w:pPr>
        <w:pStyle w:val="ListParagraph"/>
        <w:numPr>
          <w:ilvl w:val="0"/>
          <w:numId w:val="22"/>
        </w:numPr>
        <w:spacing w:line="240" w:lineRule="auto"/>
        <w:ind w:right="1381"/>
        <w:jc w:val="both"/>
        <w:rPr>
          <w:szCs w:val="23"/>
        </w:rPr>
      </w:pPr>
    </w:p>
    <w:p w14:paraId="4E113F57" w14:textId="01EA8DFE" w:rsidR="00F330DD" w:rsidRPr="00005410" w:rsidRDefault="00005410" w:rsidP="00D854A9">
      <w:pPr>
        <w:pStyle w:val="ListParagraph"/>
        <w:numPr>
          <w:ilvl w:val="0"/>
          <w:numId w:val="22"/>
        </w:numPr>
        <w:spacing w:line="240" w:lineRule="auto"/>
        <w:ind w:right="1381"/>
        <w:jc w:val="both"/>
        <w:rPr>
          <w:szCs w:val="23"/>
        </w:rPr>
      </w:pPr>
      <w:r>
        <w:rPr>
          <w:szCs w:val="23"/>
        </w:rPr>
        <w:t xml:space="preserve">   (i) </w:t>
      </w:r>
      <w:r w:rsidR="00DD2BD1" w:rsidRPr="00005410">
        <w:rPr>
          <w:szCs w:val="23"/>
        </w:rPr>
        <w:t xml:space="preserve"> </w:t>
      </w:r>
      <w:r>
        <w:rPr>
          <w:szCs w:val="23"/>
        </w:rPr>
        <w:t xml:space="preserve">  </w:t>
      </w:r>
      <w:r w:rsidR="00DD2BD1" w:rsidRPr="00005410">
        <w:rPr>
          <w:szCs w:val="23"/>
        </w:rPr>
        <w:t xml:space="preserve">With the express permission in writing of the Hall Warden a temporary liquor </w:t>
      </w:r>
    </w:p>
    <w:p w14:paraId="06B7DDC0" w14:textId="1E560059" w:rsidR="00F330DD" w:rsidRPr="00132EB1" w:rsidRDefault="00DD2BD1" w:rsidP="00D854A9">
      <w:pPr>
        <w:spacing w:line="240" w:lineRule="auto"/>
        <w:ind w:left="1430" w:right="1381" w:firstLine="0"/>
        <w:jc w:val="both"/>
        <w:rPr>
          <w:szCs w:val="23"/>
        </w:rPr>
      </w:pPr>
      <w:r w:rsidRPr="00132EB1">
        <w:rPr>
          <w:szCs w:val="23"/>
        </w:rPr>
        <w:t xml:space="preserve">licence (issued in terms of the Liquor Act ) for the sale by a recognised liquor outlet </w:t>
      </w:r>
      <w:r w:rsidR="00005410">
        <w:rPr>
          <w:szCs w:val="23"/>
        </w:rPr>
        <w:t xml:space="preserve"> </w:t>
      </w:r>
      <w:r w:rsidRPr="00132EB1">
        <w:rPr>
          <w:szCs w:val="23"/>
        </w:rPr>
        <w:t xml:space="preserve">only (for the profit of that outlet only in terms of the Liquor Act ) of beer, wine and </w:t>
      </w:r>
      <w:r w:rsidR="001A61C0" w:rsidRPr="00132EB1">
        <w:rPr>
          <w:szCs w:val="23"/>
        </w:rPr>
        <w:t>soft drinks</w:t>
      </w:r>
      <w:r w:rsidRPr="00132EB1">
        <w:rPr>
          <w:szCs w:val="23"/>
        </w:rPr>
        <w:t xml:space="preserve"> may be obtained for Hall Balls. This must be done through the office of the</w:t>
      </w:r>
      <w:r w:rsidR="001A61C0" w:rsidRPr="00132EB1">
        <w:rPr>
          <w:szCs w:val="23"/>
        </w:rPr>
        <w:t xml:space="preserve"> Deputy Director: Residential Operations</w:t>
      </w:r>
      <w:r w:rsidRPr="00132EB1">
        <w:rPr>
          <w:szCs w:val="23"/>
        </w:rPr>
        <w:t xml:space="preserve">. </w:t>
      </w:r>
    </w:p>
    <w:p w14:paraId="5BFA56F4" w14:textId="685060A8" w:rsidR="00005410" w:rsidRDefault="00DD2BD1" w:rsidP="00D854A9">
      <w:pPr>
        <w:spacing w:after="8" w:line="240" w:lineRule="auto"/>
        <w:ind w:left="0" w:firstLine="536"/>
        <w:jc w:val="both"/>
        <w:rPr>
          <w:szCs w:val="23"/>
        </w:rPr>
      </w:pPr>
      <w:r w:rsidRPr="00132EB1">
        <w:rPr>
          <w:szCs w:val="23"/>
        </w:rPr>
        <w:t xml:space="preserve"> </w:t>
      </w:r>
      <w:r w:rsidR="00005410">
        <w:rPr>
          <w:szCs w:val="23"/>
        </w:rPr>
        <w:t xml:space="preserve">    (ii)   </w:t>
      </w:r>
      <w:r w:rsidRPr="00132EB1">
        <w:rPr>
          <w:szCs w:val="23"/>
        </w:rPr>
        <w:t xml:space="preserve">No other liquor </w:t>
      </w:r>
      <w:r w:rsidR="0059408F" w:rsidRPr="00132EB1">
        <w:rPr>
          <w:szCs w:val="23"/>
        </w:rPr>
        <w:t xml:space="preserve">other than what is stipulated in the Hall rules </w:t>
      </w:r>
      <w:r w:rsidRPr="00132EB1">
        <w:rPr>
          <w:szCs w:val="23"/>
        </w:rPr>
        <w:t xml:space="preserve">may be brought </w:t>
      </w:r>
      <w:r w:rsidR="0059408F" w:rsidRPr="00132EB1">
        <w:rPr>
          <w:szCs w:val="23"/>
        </w:rPr>
        <w:t xml:space="preserve">to the </w:t>
      </w:r>
    </w:p>
    <w:p w14:paraId="44EF5E10" w14:textId="2D7E8AFD" w:rsidR="000E0D60" w:rsidRDefault="00005410" w:rsidP="000E0D60">
      <w:pPr>
        <w:spacing w:line="240" w:lineRule="auto"/>
        <w:ind w:left="536" w:right="1381" w:firstLine="184"/>
        <w:jc w:val="both"/>
        <w:rPr>
          <w:szCs w:val="23"/>
        </w:rPr>
      </w:pPr>
      <w:r>
        <w:rPr>
          <w:szCs w:val="23"/>
        </w:rPr>
        <w:t xml:space="preserve">            </w:t>
      </w:r>
      <w:r w:rsidR="000E0D60" w:rsidRPr="00132EB1">
        <w:rPr>
          <w:szCs w:val="23"/>
        </w:rPr>
        <w:t>E</w:t>
      </w:r>
      <w:r w:rsidR="0059408F" w:rsidRPr="00132EB1">
        <w:rPr>
          <w:szCs w:val="23"/>
        </w:rPr>
        <w:t>vent</w:t>
      </w:r>
      <w:r w:rsidR="000E0D60">
        <w:rPr>
          <w:szCs w:val="23"/>
        </w:rPr>
        <w:t>.</w:t>
      </w:r>
    </w:p>
    <w:p w14:paraId="543282CD" w14:textId="77777777" w:rsidR="000E0D60" w:rsidRDefault="000E0D60" w:rsidP="000E0D60">
      <w:pPr>
        <w:spacing w:line="240" w:lineRule="auto"/>
        <w:ind w:left="536" w:right="1381" w:firstLine="0"/>
        <w:jc w:val="both"/>
        <w:rPr>
          <w:szCs w:val="23"/>
        </w:rPr>
      </w:pPr>
    </w:p>
    <w:p w14:paraId="51DAD386" w14:textId="2DF858C4" w:rsidR="00F330DD" w:rsidRPr="00005410" w:rsidRDefault="000E0D60" w:rsidP="000E0D60">
      <w:pPr>
        <w:spacing w:line="240" w:lineRule="auto"/>
        <w:ind w:left="536" w:right="1381" w:firstLine="0"/>
        <w:jc w:val="both"/>
        <w:rPr>
          <w:szCs w:val="23"/>
        </w:rPr>
      </w:pPr>
      <w:r w:rsidRPr="00005410">
        <w:rPr>
          <w:szCs w:val="23"/>
        </w:rPr>
        <w:t xml:space="preserve"> </w:t>
      </w:r>
      <w:r w:rsidR="00DD2BD1" w:rsidRPr="00005410">
        <w:rPr>
          <w:szCs w:val="23"/>
        </w:rPr>
        <w:t xml:space="preserve">The preparation and consumption of drinks containing more than one alcoholic beverage and the holding of `boat races' and `down downs' will be regarded as serious punishable offences. </w:t>
      </w:r>
    </w:p>
    <w:p w14:paraId="52F1AC99" w14:textId="77777777" w:rsidR="00F330DD" w:rsidRPr="00132EB1" w:rsidRDefault="00DD2BD1" w:rsidP="00F15216">
      <w:pPr>
        <w:spacing w:after="0" w:line="240" w:lineRule="auto"/>
        <w:ind w:left="0" w:firstLine="0"/>
        <w:jc w:val="both"/>
        <w:rPr>
          <w:szCs w:val="23"/>
        </w:rPr>
      </w:pPr>
      <w:r w:rsidRPr="00132EB1">
        <w:rPr>
          <w:szCs w:val="23"/>
        </w:rPr>
        <w:t xml:space="preserve"> </w:t>
      </w:r>
    </w:p>
    <w:p w14:paraId="1C773929" w14:textId="77777777" w:rsidR="00F330DD" w:rsidRPr="00005410" w:rsidRDefault="00DD2BD1" w:rsidP="00005410">
      <w:pPr>
        <w:pStyle w:val="ListParagraph"/>
        <w:numPr>
          <w:ilvl w:val="0"/>
          <w:numId w:val="22"/>
        </w:numPr>
        <w:spacing w:line="240" w:lineRule="auto"/>
        <w:ind w:right="1381"/>
        <w:jc w:val="both"/>
        <w:rPr>
          <w:szCs w:val="23"/>
        </w:rPr>
      </w:pPr>
      <w:r w:rsidRPr="00005410">
        <w:rPr>
          <w:szCs w:val="23"/>
        </w:rPr>
        <w:t xml:space="preserve">The organisers must supply soft drinks in a quantity regarded as sufficient by the Hall Warden. </w:t>
      </w:r>
    </w:p>
    <w:p w14:paraId="22248DA7" w14:textId="77777777" w:rsidR="00B106B6" w:rsidRPr="00132EB1" w:rsidRDefault="00B106B6" w:rsidP="00F15216">
      <w:pPr>
        <w:pStyle w:val="ListParagraph"/>
        <w:spacing w:line="240" w:lineRule="auto"/>
        <w:jc w:val="both"/>
        <w:rPr>
          <w:szCs w:val="23"/>
          <w:highlight w:val="yellow"/>
        </w:rPr>
      </w:pPr>
    </w:p>
    <w:p w14:paraId="6F5B00EE" w14:textId="77777777" w:rsidR="00B106B6" w:rsidRPr="00005410" w:rsidRDefault="00B106B6" w:rsidP="00005410">
      <w:pPr>
        <w:pStyle w:val="ListParagraph"/>
        <w:numPr>
          <w:ilvl w:val="0"/>
          <w:numId w:val="22"/>
        </w:numPr>
        <w:spacing w:line="240" w:lineRule="auto"/>
        <w:ind w:right="1381"/>
        <w:jc w:val="both"/>
        <w:rPr>
          <w:szCs w:val="23"/>
        </w:rPr>
      </w:pPr>
      <w:r w:rsidRPr="00005410">
        <w:rPr>
          <w:szCs w:val="23"/>
        </w:rPr>
        <w:t xml:space="preserve">Alcohol may not be served to intoxicated persons. </w:t>
      </w:r>
    </w:p>
    <w:p w14:paraId="113F8C52" w14:textId="77777777" w:rsidR="00B106B6" w:rsidRPr="00132EB1" w:rsidRDefault="00B106B6" w:rsidP="00F15216">
      <w:pPr>
        <w:pStyle w:val="ListParagraph"/>
        <w:spacing w:line="240" w:lineRule="auto"/>
        <w:jc w:val="both"/>
        <w:rPr>
          <w:szCs w:val="23"/>
        </w:rPr>
      </w:pPr>
    </w:p>
    <w:p w14:paraId="4DF6E1F5" w14:textId="29DD65AC" w:rsidR="00B106B6" w:rsidRPr="00005410" w:rsidRDefault="00B106B6" w:rsidP="00005410">
      <w:pPr>
        <w:pStyle w:val="ListParagraph"/>
        <w:numPr>
          <w:ilvl w:val="0"/>
          <w:numId w:val="22"/>
        </w:numPr>
        <w:spacing w:line="240" w:lineRule="auto"/>
        <w:ind w:right="1381"/>
        <w:jc w:val="both"/>
        <w:rPr>
          <w:szCs w:val="23"/>
        </w:rPr>
      </w:pPr>
      <w:r w:rsidRPr="00005410">
        <w:rPr>
          <w:szCs w:val="23"/>
        </w:rPr>
        <w:t>Halls</w:t>
      </w:r>
      <w:r w:rsidR="0059052C" w:rsidRPr="00005410">
        <w:rPr>
          <w:szCs w:val="23"/>
        </w:rPr>
        <w:t xml:space="preserve"> may only serve</w:t>
      </w:r>
      <w:r w:rsidRPr="00005410">
        <w:rPr>
          <w:szCs w:val="23"/>
        </w:rPr>
        <w:t xml:space="preserve"> punch where the containers are supervised. Any punch being mixed, must be mixed in the presence of a Warden.  </w:t>
      </w:r>
    </w:p>
    <w:p w14:paraId="13474860" w14:textId="77777777" w:rsidR="00B106B6" w:rsidRPr="00132EB1" w:rsidRDefault="00B106B6" w:rsidP="00F15216">
      <w:pPr>
        <w:pStyle w:val="ListParagraph"/>
        <w:spacing w:line="240" w:lineRule="auto"/>
        <w:jc w:val="both"/>
        <w:rPr>
          <w:szCs w:val="23"/>
        </w:rPr>
      </w:pPr>
    </w:p>
    <w:p w14:paraId="30B05295" w14:textId="77777777" w:rsidR="00B106B6" w:rsidRPr="00005410" w:rsidRDefault="00B106B6" w:rsidP="00005410">
      <w:pPr>
        <w:pStyle w:val="ListParagraph"/>
        <w:numPr>
          <w:ilvl w:val="0"/>
          <w:numId w:val="22"/>
        </w:numPr>
        <w:spacing w:line="240" w:lineRule="auto"/>
        <w:ind w:right="1381"/>
        <w:jc w:val="both"/>
        <w:rPr>
          <w:szCs w:val="23"/>
        </w:rPr>
      </w:pPr>
      <w:r w:rsidRPr="00005410">
        <w:rPr>
          <w:szCs w:val="23"/>
        </w:rPr>
        <w:t xml:space="preserve">Non-alcoholic drinks, and food, must be served / on sale at all events and venues where alcohol is served. </w:t>
      </w:r>
    </w:p>
    <w:p w14:paraId="775CF172" w14:textId="77777777" w:rsidR="00B106B6" w:rsidRPr="00132EB1" w:rsidRDefault="00B106B6" w:rsidP="00F15216">
      <w:pPr>
        <w:pStyle w:val="ListParagraph"/>
        <w:spacing w:line="240" w:lineRule="auto"/>
        <w:jc w:val="both"/>
        <w:rPr>
          <w:szCs w:val="23"/>
        </w:rPr>
      </w:pPr>
    </w:p>
    <w:p w14:paraId="43A7A204" w14:textId="439CB6A0" w:rsidR="00B106B6" w:rsidRDefault="00B106B6" w:rsidP="00005410">
      <w:pPr>
        <w:pStyle w:val="ListParagraph"/>
        <w:numPr>
          <w:ilvl w:val="0"/>
          <w:numId w:val="22"/>
        </w:numPr>
        <w:spacing w:line="240" w:lineRule="auto"/>
        <w:ind w:right="1381"/>
        <w:jc w:val="both"/>
        <w:rPr>
          <w:szCs w:val="23"/>
        </w:rPr>
      </w:pPr>
      <w:r w:rsidRPr="00005410">
        <w:rPr>
          <w:szCs w:val="23"/>
        </w:rPr>
        <w:t xml:space="preserve">Students and staff who serve alcohol to students </w:t>
      </w:r>
      <w:r w:rsidR="0059052C" w:rsidRPr="00005410">
        <w:rPr>
          <w:szCs w:val="23"/>
        </w:rPr>
        <w:t>are deemed to have</w:t>
      </w:r>
      <w:r w:rsidRPr="00005410">
        <w:rPr>
          <w:szCs w:val="23"/>
        </w:rPr>
        <w:t xml:space="preserve"> read and </w:t>
      </w:r>
      <w:r w:rsidRPr="00005410">
        <w:rPr>
          <w:rFonts w:eastAsia="Calibri"/>
          <w:szCs w:val="23"/>
        </w:rPr>
        <w:t>understood</w:t>
      </w:r>
      <w:r w:rsidRPr="00005410">
        <w:rPr>
          <w:szCs w:val="23"/>
        </w:rPr>
        <w:t xml:space="preserve"> this policy. </w:t>
      </w:r>
    </w:p>
    <w:p w14:paraId="3AB91B15" w14:textId="77777777" w:rsidR="00F7072C" w:rsidRPr="00831C2C" w:rsidRDefault="00F7072C" w:rsidP="00D854A9">
      <w:pPr>
        <w:pStyle w:val="ListParagraph"/>
        <w:rPr>
          <w:szCs w:val="23"/>
        </w:rPr>
      </w:pPr>
    </w:p>
    <w:p w14:paraId="5F40242F" w14:textId="06B89775" w:rsidR="00792AF9" w:rsidRDefault="00792AF9">
      <w:pPr>
        <w:spacing w:after="160" w:line="259" w:lineRule="auto"/>
        <w:ind w:left="0" w:firstLine="0"/>
        <w:rPr>
          <w:szCs w:val="23"/>
        </w:rPr>
      </w:pPr>
      <w:r>
        <w:rPr>
          <w:szCs w:val="23"/>
        </w:rPr>
        <w:br w:type="page"/>
      </w:r>
    </w:p>
    <w:p w14:paraId="72970CB6" w14:textId="77777777" w:rsidR="00F7072C" w:rsidRPr="00005410" w:rsidRDefault="00F7072C" w:rsidP="00D854A9">
      <w:pPr>
        <w:pStyle w:val="ListParagraph"/>
        <w:spacing w:line="240" w:lineRule="auto"/>
        <w:ind w:right="1381" w:firstLine="0"/>
        <w:jc w:val="both"/>
        <w:rPr>
          <w:szCs w:val="23"/>
        </w:rPr>
      </w:pPr>
    </w:p>
    <w:p w14:paraId="64C8A2E5" w14:textId="2599BF2B" w:rsidR="0059052C" w:rsidRPr="00D854A9" w:rsidRDefault="00A96CFA" w:rsidP="00D854A9">
      <w:pPr>
        <w:spacing w:line="240" w:lineRule="auto"/>
        <w:ind w:left="0" w:right="1381" w:firstLine="0"/>
        <w:jc w:val="both"/>
        <w:rPr>
          <w:b/>
          <w:szCs w:val="23"/>
        </w:rPr>
      </w:pPr>
      <w:r w:rsidRPr="00D854A9">
        <w:rPr>
          <w:b/>
          <w:szCs w:val="23"/>
        </w:rPr>
        <w:t>12</w:t>
      </w:r>
      <w:r w:rsidRPr="00D854A9">
        <w:rPr>
          <w:b/>
          <w:i/>
          <w:szCs w:val="23"/>
        </w:rPr>
        <w:t xml:space="preserve">. </w:t>
      </w:r>
      <w:r w:rsidR="0059052C" w:rsidRPr="00D854A9">
        <w:rPr>
          <w:b/>
          <w:i/>
          <w:szCs w:val="23"/>
        </w:rPr>
        <w:t>Binding effect of these rules</w:t>
      </w:r>
    </w:p>
    <w:p w14:paraId="488BB17A" w14:textId="77777777" w:rsidR="00CC2ECB" w:rsidRPr="00132EB1" w:rsidRDefault="00CC2ECB" w:rsidP="0059052C">
      <w:pPr>
        <w:spacing w:after="0" w:line="259" w:lineRule="auto"/>
        <w:ind w:left="562" w:firstLine="0"/>
        <w:jc w:val="both"/>
        <w:rPr>
          <w:szCs w:val="23"/>
        </w:rPr>
      </w:pPr>
    </w:p>
    <w:p w14:paraId="183606CF" w14:textId="77777777" w:rsidR="0059052C" w:rsidRDefault="0059052C" w:rsidP="00FA1BC6">
      <w:pPr>
        <w:spacing w:after="0" w:line="259" w:lineRule="auto"/>
        <w:jc w:val="both"/>
        <w:rPr>
          <w:sz w:val="24"/>
          <w:szCs w:val="24"/>
        </w:rPr>
      </w:pPr>
      <w:r w:rsidRPr="00005410">
        <w:rPr>
          <w:sz w:val="24"/>
          <w:szCs w:val="24"/>
        </w:rPr>
        <w:t>These rules were formulated by the Hall Wardens of the Halls of Residence of Rhodes University.</w:t>
      </w:r>
    </w:p>
    <w:p w14:paraId="535A5CA2" w14:textId="77777777" w:rsidR="00792AF9" w:rsidRDefault="00792AF9" w:rsidP="00FA1BC6">
      <w:pPr>
        <w:spacing w:after="0" w:line="259" w:lineRule="auto"/>
        <w:jc w:val="both"/>
        <w:rPr>
          <w:sz w:val="24"/>
          <w:szCs w:val="24"/>
        </w:rPr>
      </w:pPr>
    </w:p>
    <w:p w14:paraId="23CE0654" w14:textId="5722C1A8" w:rsidR="0059052C" w:rsidRPr="00132EB1" w:rsidRDefault="0059052C" w:rsidP="00FA1BC6">
      <w:pPr>
        <w:spacing w:after="0" w:line="259" w:lineRule="auto"/>
        <w:jc w:val="both"/>
        <w:rPr>
          <w:szCs w:val="23"/>
        </w:rPr>
      </w:pPr>
      <w:r w:rsidRPr="00005410">
        <w:rPr>
          <w:sz w:val="24"/>
          <w:szCs w:val="24"/>
        </w:rPr>
        <w:t>They have been approved by the Vice-Chancellor and the Vice Principal and are binding on all Halls</w:t>
      </w:r>
      <w:r w:rsidRPr="00132EB1">
        <w:rPr>
          <w:szCs w:val="23"/>
        </w:rPr>
        <w:t xml:space="preserve">. </w:t>
      </w:r>
    </w:p>
    <w:p w14:paraId="5B9C4206" w14:textId="77777777" w:rsidR="00CC2ECB" w:rsidRPr="00132EB1" w:rsidRDefault="00CC2ECB" w:rsidP="0059052C">
      <w:pPr>
        <w:spacing w:after="0" w:line="259" w:lineRule="auto"/>
        <w:ind w:left="562" w:firstLine="0"/>
        <w:jc w:val="both"/>
        <w:rPr>
          <w:szCs w:val="23"/>
        </w:rPr>
      </w:pPr>
    </w:p>
    <w:p w14:paraId="53071FF5" w14:textId="6E9903F1" w:rsidR="00AF4091" w:rsidRDefault="00A96CFA" w:rsidP="00FA1BC6">
      <w:pPr>
        <w:spacing w:after="0" w:line="259" w:lineRule="auto"/>
        <w:jc w:val="both"/>
        <w:rPr>
          <w:sz w:val="24"/>
          <w:szCs w:val="24"/>
        </w:rPr>
      </w:pPr>
      <w:r>
        <w:rPr>
          <w:b/>
          <w:sz w:val="24"/>
          <w:szCs w:val="24"/>
        </w:rPr>
        <w:t>September 2015</w:t>
      </w:r>
      <w:r w:rsidR="00DD2BD1" w:rsidRPr="00005410">
        <w:rPr>
          <w:sz w:val="24"/>
          <w:szCs w:val="24"/>
        </w:rPr>
        <w:t xml:space="preserve">  </w:t>
      </w:r>
    </w:p>
    <w:p w14:paraId="3783B643" w14:textId="77777777" w:rsidR="00AF4091" w:rsidRDefault="00AF4091">
      <w:pPr>
        <w:spacing w:after="160" w:line="259" w:lineRule="auto"/>
        <w:ind w:left="0" w:firstLine="0"/>
        <w:rPr>
          <w:sz w:val="24"/>
          <w:szCs w:val="24"/>
        </w:rPr>
      </w:pPr>
      <w:r>
        <w:rPr>
          <w:sz w:val="24"/>
          <w:szCs w:val="24"/>
        </w:rPr>
        <w:br w:type="page"/>
      </w:r>
    </w:p>
    <w:p w14:paraId="35472A15" w14:textId="4E96020F" w:rsidR="00A96CFA" w:rsidRPr="00D854A9" w:rsidRDefault="00A96CFA" w:rsidP="00FA1BC6">
      <w:pPr>
        <w:spacing w:after="0" w:line="259" w:lineRule="auto"/>
        <w:jc w:val="both"/>
        <w:rPr>
          <w:b/>
          <w:i/>
          <w:sz w:val="24"/>
          <w:szCs w:val="24"/>
        </w:rPr>
      </w:pPr>
      <w:r w:rsidRPr="00D854A9">
        <w:rPr>
          <w:b/>
          <w:i/>
          <w:sz w:val="24"/>
          <w:szCs w:val="24"/>
        </w:rPr>
        <w:t>13. Appendices</w:t>
      </w:r>
    </w:p>
    <w:p w14:paraId="4E5712EF" w14:textId="77777777" w:rsidR="00A96CFA" w:rsidRDefault="00A96CFA" w:rsidP="00FA1BC6">
      <w:pPr>
        <w:spacing w:after="0" w:line="259" w:lineRule="auto"/>
        <w:jc w:val="both"/>
        <w:rPr>
          <w:sz w:val="24"/>
          <w:szCs w:val="24"/>
        </w:rPr>
      </w:pPr>
    </w:p>
    <w:p w14:paraId="1D689F0F" w14:textId="7E9F7CBE" w:rsidR="00F7072C" w:rsidRPr="00D854A9" w:rsidRDefault="00A96CFA">
      <w:pPr>
        <w:spacing w:after="0" w:line="259" w:lineRule="auto"/>
        <w:jc w:val="both"/>
        <w:rPr>
          <w:i/>
          <w:sz w:val="24"/>
          <w:szCs w:val="24"/>
        </w:rPr>
      </w:pPr>
      <w:r w:rsidRPr="00D854A9">
        <w:rPr>
          <w:i/>
          <w:sz w:val="24"/>
          <w:szCs w:val="24"/>
        </w:rPr>
        <w:t>Appendix A</w:t>
      </w:r>
      <w:r w:rsidR="00F7072C" w:rsidRPr="00D854A9">
        <w:rPr>
          <w:i/>
          <w:sz w:val="24"/>
          <w:szCs w:val="24"/>
        </w:rPr>
        <w:tab/>
      </w:r>
      <w:r w:rsidR="00F7072C" w:rsidRPr="00D854A9">
        <w:rPr>
          <w:i/>
          <w:sz w:val="24"/>
          <w:szCs w:val="24"/>
        </w:rPr>
        <w:tab/>
        <w:t>Procedure to be followed for organising Hall/House Functions</w:t>
      </w:r>
    </w:p>
    <w:p w14:paraId="6F917A17" w14:textId="77777777" w:rsidR="00A96CFA" w:rsidRPr="00F7072C" w:rsidRDefault="00A96CFA" w:rsidP="00FA1BC6">
      <w:pPr>
        <w:spacing w:after="0" w:line="259" w:lineRule="auto"/>
        <w:jc w:val="both"/>
        <w:rPr>
          <w:sz w:val="24"/>
          <w:szCs w:val="24"/>
        </w:rPr>
      </w:pPr>
    </w:p>
    <w:p w14:paraId="2A8F4DE8" w14:textId="47817677" w:rsidR="00A96CFA" w:rsidRPr="00D854A9" w:rsidRDefault="00F7072C" w:rsidP="00A96CFA">
      <w:pPr>
        <w:pStyle w:val="Heading2"/>
        <w:tabs>
          <w:tab w:val="left" w:pos="1710"/>
        </w:tabs>
        <w:ind w:left="1710" w:hanging="1710"/>
        <w:rPr>
          <w:b w:val="0"/>
          <w:u w:val="none"/>
        </w:rPr>
      </w:pPr>
      <w:r w:rsidRPr="00D854A9">
        <w:rPr>
          <w:b w:val="0"/>
          <w:u w:val="none"/>
        </w:rPr>
        <w:t>Appendix B</w:t>
      </w:r>
      <w:r w:rsidRPr="00D854A9">
        <w:rPr>
          <w:b w:val="0"/>
          <w:u w:val="none"/>
        </w:rPr>
        <w:tab/>
      </w:r>
      <w:r w:rsidRPr="00D854A9">
        <w:rPr>
          <w:b w:val="0"/>
          <w:u w:val="none"/>
        </w:rPr>
        <w:tab/>
      </w:r>
      <w:r w:rsidR="00A96CFA" w:rsidRPr="00D854A9">
        <w:rPr>
          <w:b w:val="0"/>
          <w:u w:val="none"/>
        </w:rPr>
        <w:t>Alcohol on Campus (Extract from Warden’s Manual)</w:t>
      </w:r>
    </w:p>
    <w:p w14:paraId="56AC83F0" w14:textId="77777777" w:rsidR="00A96CFA" w:rsidRDefault="00A96CFA" w:rsidP="00A96CFA">
      <w:pPr>
        <w:spacing w:before="120" w:after="120"/>
      </w:pPr>
      <w:r>
        <w:t>Residence pubs may not sell alcohol; they only store it for students who have bought it in advance. Residence bars are permitted to operate only at restricted times in Halls which allow such pubs to operate, and are run in terms of the signed agreement with the Hall Warden, closely supervised by the Hall and House Wardens, and only the residents of a particular House/Hall may participate in the pubs.</w:t>
      </w:r>
    </w:p>
    <w:p w14:paraId="6319A452" w14:textId="77777777" w:rsidR="00A96CFA" w:rsidRDefault="00A96CFA" w:rsidP="00FA1BC6">
      <w:pPr>
        <w:spacing w:after="0" w:line="259" w:lineRule="auto"/>
        <w:jc w:val="both"/>
        <w:rPr>
          <w:sz w:val="24"/>
          <w:szCs w:val="24"/>
        </w:rPr>
      </w:pPr>
    </w:p>
    <w:p w14:paraId="651D1537" w14:textId="49C66F9F" w:rsidR="00992230" w:rsidRPr="00D854A9" w:rsidRDefault="00992230" w:rsidP="00D854A9">
      <w:pPr>
        <w:spacing w:after="0" w:line="259" w:lineRule="auto"/>
        <w:jc w:val="both"/>
        <w:rPr>
          <w:sz w:val="24"/>
          <w:szCs w:val="24"/>
        </w:rPr>
      </w:pPr>
      <w:r w:rsidRPr="00D854A9">
        <w:rPr>
          <w:i/>
          <w:sz w:val="24"/>
          <w:szCs w:val="24"/>
        </w:rPr>
        <w:t xml:space="preserve">Appendix </w:t>
      </w:r>
      <w:r w:rsidR="00F7072C" w:rsidRPr="00D854A9">
        <w:rPr>
          <w:i/>
          <w:sz w:val="24"/>
          <w:szCs w:val="24"/>
        </w:rPr>
        <w:t>C</w:t>
      </w:r>
      <w:r w:rsidR="00F7072C" w:rsidRPr="00D854A9">
        <w:rPr>
          <w:i/>
          <w:sz w:val="24"/>
          <w:szCs w:val="24"/>
        </w:rPr>
        <w:tab/>
      </w:r>
      <w:r w:rsidR="00F7072C" w:rsidRPr="00D854A9">
        <w:rPr>
          <w:i/>
          <w:sz w:val="24"/>
          <w:szCs w:val="24"/>
        </w:rPr>
        <w:tab/>
      </w:r>
      <w:r w:rsidRPr="00D854A9">
        <w:rPr>
          <w:i/>
        </w:rPr>
        <w:t>Bars in Residences (Extract from Warden’s Manual)</w:t>
      </w:r>
    </w:p>
    <w:p w14:paraId="27C3D033" w14:textId="77777777" w:rsidR="00992230" w:rsidRDefault="00992230" w:rsidP="00992230">
      <w:pPr>
        <w:spacing w:before="120" w:after="120"/>
      </w:pPr>
      <w:r>
        <w:t>The Rhodes “Responsible Use of Alcohol Policy” permits residences to operate bars subject to specific Hall rules. These rules should take into account the following points:</w:t>
      </w:r>
    </w:p>
    <w:p w14:paraId="1E16F99D" w14:textId="77777777" w:rsidR="00992230" w:rsidRDefault="00992230" w:rsidP="00992230">
      <w:pPr>
        <w:pStyle w:val="ListParagraph"/>
        <w:numPr>
          <w:ilvl w:val="0"/>
          <w:numId w:val="26"/>
        </w:numPr>
        <w:spacing w:before="120" w:after="120" w:line="276" w:lineRule="auto"/>
      </w:pPr>
      <w:r>
        <w:t>Only beer, fortified wine or wine should be stored or consumed in the bar.</w:t>
      </w:r>
    </w:p>
    <w:p w14:paraId="7272C1A4" w14:textId="77777777" w:rsidR="00992230" w:rsidRDefault="00992230" w:rsidP="00992230">
      <w:pPr>
        <w:pStyle w:val="ListParagraph"/>
        <w:numPr>
          <w:ilvl w:val="0"/>
          <w:numId w:val="26"/>
        </w:numPr>
        <w:spacing w:before="120" w:after="120" w:line="276" w:lineRule="auto"/>
      </w:pPr>
      <w:r>
        <w:t>The Senior Student should be responsible for the control and maintenance of the bar. S/he should produce a roster for bar and tuckshop duties, and ensure that the duties are delegated to a member of the house in his/her absence.</w:t>
      </w:r>
    </w:p>
    <w:p w14:paraId="377BA6F7" w14:textId="77777777" w:rsidR="00992230" w:rsidRDefault="00992230" w:rsidP="00992230">
      <w:pPr>
        <w:pStyle w:val="ListParagraph"/>
        <w:numPr>
          <w:ilvl w:val="0"/>
          <w:numId w:val="26"/>
        </w:numPr>
        <w:spacing w:before="120" w:after="120" w:line="276" w:lineRule="auto"/>
      </w:pPr>
      <w:r>
        <w:t>The consumption of alcohol should be allowed only in the bar or in student rooms.</w:t>
      </w:r>
    </w:p>
    <w:p w14:paraId="1DC12B46" w14:textId="77777777" w:rsidR="00992230" w:rsidRDefault="00992230" w:rsidP="00992230">
      <w:pPr>
        <w:pStyle w:val="ListParagraph"/>
        <w:numPr>
          <w:ilvl w:val="0"/>
          <w:numId w:val="26"/>
        </w:numPr>
        <w:spacing w:before="120" w:after="120" w:line="276" w:lineRule="auto"/>
      </w:pPr>
      <w:r>
        <w:t>Noise must be kept within reasonable limits, and should not, at any time, disturb students trying to study or sleep.</w:t>
      </w:r>
    </w:p>
    <w:p w14:paraId="16A5D23B" w14:textId="77777777" w:rsidR="00992230" w:rsidRDefault="00992230" w:rsidP="00992230">
      <w:pPr>
        <w:pStyle w:val="ListParagraph"/>
        <w:numPr>
          <w:ilvl w:val="0"/>
          <w:numId w:val="26"/>
        </w:numPr>
        <w:spacing w:before="120" w:after="120" w:line="276" w:lineRule="auto"/>
      </w:pPr>
      <w:r>
        <w:t>Alcohol should not be consumed in Common rooms and Braai areas without the prior permission of the House Warden. In particular, alcohol may NOT be consumed in the corridors and the front of any residence.</w:t>
      </w:r>
    </w:p>
    <w:p w14:paraId="727EE4F1" w14:textId="77777777" w:rsidR="00992230" w:rsidRDefault="00992230" w:rsidP="00992230">
      <w:pPr>
        <w:pStyle w:val="ListParagraph"/>
        <w:numPr>
          <w:ilvl w:val="0"/>
          <w:numId w:val="26"/>
        </w:numPr>
        <w:spacing w:before="120" w:after="120" w:line="276" w:lineRule="auto"/>
      </w:pPr>
      <w:r>
        <w:t>Drunken and unruly behaviour should not be tolerated.</w:t>
      </w:r>
    </w:p>
    <w:p w14:paraId="0921E4A5" w14:textId="77777777" w:rsidR="00992230" w:rsidRDefault="00992230" w:rsidP="00992230">
      <w:pPr>
        <w:pStyle w:val="ListParagraph"/>
        <w:numPr>
          <w:ilvl w:val="0"/>
          <w:numId w:val="26"/>
        </w:numPr>
        <w:spacing w:before="120" w:after="120" w:line="276" w:lineRule="auto"/>
      </w:pPr>
      <w:r>
        <w:t>The sale of alcohol is forbidden, i.e. money may NOT pass over the counter, but it is permissible to use a ticket system, in which members of the residence may store their beer and wine in the bar's fridge and must produce a beer ticket when claiming their drink. Credit should NOT be extended under any circumstances.</w:t>
      </w:r>
    </w:p>
    <w:p w14:paraId="744D416A" w14:textId="77777777" w:rsidR="00992230" w:rsidRDefault="00992230" w:rsidP="00992230">
      <w:pPr>
        <w:pStyle w:val="ListParagraph"/>
        <w:numPr>
          <w:ilvl w:val="0"/>
          <w:numId w:val="26"/>
        </w:numPr>
        <w:spacing w:before="120" w:after="120" w:line="276" w:lineRule="auto"/>
      </w:pPr>
      <w:r>
        <w:t>The bar should always have reasonable quantities of non-alcoholic beverages, crisps, peanuts and sweets for sale</w:t>
      </w:r>
    </w:p>
    <w:p w14:paraId="52D3778B" w14:textId="77777777" w:rsidR="00992230" w:rsidRDefault="00992230" w:rsidP="00992230">
      <w:pPr>
        <w:pStyle w:val="ListParagraph"/>
        <w:numPr>
          <w:ilvl w:val="0"/>
          <w:numId w:val="26"/>
        </w:numPr>
        <w:spacing w:before="120" w:after="120" w:line="276" w:lineRule="auto"/>
      </w:pPr>
      <w:r>
        <w:t>The profits should go towards house funds for the use and benefit of the residence.</w:t>
      </w:r>
    </w:p>
    <w:p w14:paraId="159DE90A" w14:textId="77777777" w:rsidR="00992230" w:rsidRDefault="00992230" w:rsidP="00992230">
      <w:pPr>
        <w:pStyle w:val="ListParagraph"/>
        <w:numPr>
          <w:ilvl w:val="0"/>
          <w:numId w:val="26"/>
        </w:numPr>
        <w:spacing w:before="120" w:after="120" w:line="276" w:lineRule="auto"/>
      </w:pPr>
      <w:r>
        <w:t>At the end of each term the Senior Student should present a Financial Statement and an estimated Profit/Loss Statement, duly audited the House Treasurer.</w:t>
      </w:r>
    </w:p>
    <w:p w14:paraId="6601DA6E" w14:textId="77777777" w:rsidR="00992230" w:rsidRDefault="00992230" w:rsidP="00992230">
      <w:pPr>
        <w:pStyle w:val="ListParagraph"/>
        <w:numPr>
          <w:ilvl w:val="0"/>
          <w:numId w:val="26"/>
        </w:numPr>
        <w:spacing w:before="120" w:after="120" w:line="276" w:lineRule="auto"/>
      </w:pPr>
      <w:r>
        <w:t>The bar should be primarily for the use and enjoyment of the current residents of the house.  Guests may be invited by members of the residence, but they are then responsible for their good behaviour (i.e. the inviting member will be held responsible if the guest misbehaves).</w:t>
      </w:r>
    </w:p>
    <w:p w14:paraId="702597D5" w14:textId="77777777" w:rsidR="00992230" w:rsidRDefault="00992230" w:rsidP="00992230">
      <w:pPr>
        <w:pStyle w:val="ListParagraph"/>
        <w:numPr>
          <w:ilvl w:val="0"/>
          <w:numId w:val="26"/>
        </w:numPr>
        <w:spacing w:before="120" w:after="120" w:line="276" w:lineRule="auto"/>
      </w:pPr>
      <w:r>
        <w:t>The bar should only open at specified times. The following times are suggested:</w:t>
      </w:r>
    </w:p>
    <w:p w14:paraId="6D3EB977" w14:textId="77777777" w:rsidR="00992230" w:rsidRDefault="00992230" w:rsidP="00992230">
      <w:pPr>
        <w:pStyle w:val="ListParagraph"/>
        <w:numPr>
          <w:ilvl w:val="0"/>
          <w:numId w:val="27"/>
        </w:numPr>
        <w:tabs>
          <w:tab w:val="left" w:pos="2880"/>
        </w:tabs>
        <w:spacing w:before="120" w:after="120" w:line="276" w:lineRule="auto"/>
      </w:pPr>
      <w:r>
        <w:t>Monday to Thursday</w:t>
      </w:r>
      <w:r>
        <w:tab/>
        <w:t>18:15 to 19:30</w:t>
      </w:r>
    </w:p>
    <w:p w14:paraId="1A5E0A6F" w14:textId="77777777" w:rsidR="00992230" w:rsidRDefault="00992230" w:rsidP="00992230">
      <w:pPr>
        <w:pStyle w:val="ListParagraph"/>
        <w:numPr>
          <w:ilvl w:val="0"/>
          <w:numId w:val="27"/>
        </w:numPr>
        <w:tabs>
          <w:tab w:val="left" w:pos="2880"/>
        </w:tabs>
        <w:spacing w:before="120" w:after="120" w:line="276" w:lineRule="auto"/>
      </w:pPr>
      <w:r>
        <w:t>Friday</w:t>
      </w:r>
      <w:r>
        <w:tab/>
        <w:t>18:15 to 21.30</w:t>
      </w:r>
    </w:p>
    <w:p w14:paraId="24C31613" w14:textId="77777777" w:rsidR="00992230" w:rsidRDefault="00992230" w:rsidP="00992230">
      <w:pPr>
        <w:pStyle w:val="ListParagraph"/>
        <w:numPr>
          <w:ilvl w:val="0"/>
          <w:numId w:val="27"/>
        </w:numPr>
        <w:tabs>
          <w:tab w:val="left" w:pos="2880"/>
        </w:tabs>
        <w:spacing w:before="120" w:after="120" w:line="276" w:lineRule="auto"/>
      </w:pPr>
      <w:r>
        <w:t>Saturday</w:t>
      </w:r>
      <w:r>
        <w:tab/>
        <w:t>18:15 to 20:00</w:t>
      </w:r>
    </w:p>
    <w:p w14:paraId="6B3290E5" w14:textId="77777777" w:rsidR="00992230" w:rsidRDefault="00992230" w:rsidP="00992230">
      <w:pPr>
        <w:pStyle w:val="ListParagraph"/>
        <w:spacing w:before="120" w:after="120"/>
        <w:ind w:left="360"/>
      </w:pPr>
      <w:r>
        <w:t>Other opening times must be authorised by the Warden.</w:t>
      </w:r>
    </w:p>
    <w:p w14:paraId="0DED91AA" w14:textId="77777777" w:rsidR="00992230" w:rsidRDefault="00992230" w:rsidP="00992230">
      <w:pPr>
        <w:pStyle w:val="ListParagraph"/>
        <w:spacing w:before="120" w:after="120"/>
        <w:ind w:left="360"/>
      </w:pPr>
    </w:p>
    <w:p w14:paraId="0626297F" w14:textId="77777777" w:rsidR="00A96CFA" w:rsidRPr="00005410" w:rsidRDefault="00A96CFA">
      <w:pPr>
        <w:spacing w:after="0" w:line="259" w:lineRule="auto"/>
        <w:jc w:val="both"/>
        <w:rPr>
          <w:sz w:val="24"/>
          <w:szCs w:val="24"/>
        </w:rPr>
      </w:pPr>
    </w:p>
    <w:sectPr w:rsidR="00A96CFA" w:rsidRPr="00005410" w:rsidSect="00D854A9">
      <w:footerReference w:type="even" r:id="rId9"/>
      <w:footerReference w:type="default" r:id="rId10"/>
      <w:footerReference w:type="first" r:id="rId11"/>
      <w:pgSz w:w="11900" w:h="16840"/>
      <w:pgMar w:top="1440" w:right="1440" w:bottom="1440" w:left="1440" w:header="720" w:footer="1415"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7C4DE" w14:textId="77777777" w:rsidR="00D2138B" w:rsidRDefault="00D2138B">
      <w:pPr>
        <w:spacing w:after="0" w:line="240" w:lineRule="auto"/>
      </w:pPr>
      <w:r>
        <w:separator/>
      </w:r>
    </w:p>
  </w:endnote>
  <w:endnote w:type="continuationSeparator" w:id="0">
    <w:p w14:paraId="3B1CB588" w14:textId="77777777" w:rsidR="00D2138B" w:rsidRDefault="00D2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E9607" w14:textId="77777777" w:rsidR="0059408F" w:rsidRDefault="0059408F">
    <w:pPr>
      <w:tabs>
        <w:tab w:val="center" w:pos="9051"/>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B92C" w14:textId="6E6983B7" w:rsidR="0059408F" w:rsidRDefault="0059408F">
    <w:pPr>
      <w:tabs>
        <w:tab w:val="center" w:pos="9051"/>
      </w:tabs>
      <w:spacing w:after="0" w:line="259" w:lineRule="auto"/>
      <w:ind w:left="0" w:firstLine="0"/>
    </w:pPr>
    <w:r>
      <w:t xml:space="preserve"> </w:t>
    </w:r>
    <w:r>
      <w:tab/>
    </w:r>
    <w:r>
      <w:fldChar w:fldCharType="begin"/>
    </w:r>
    <w:r>
      <w:instrText xml:space="preserve"> PAGE   \* MERGEFORMAT </w:instrText>
    </w:r>
    <w:r>
      <w:fldChar w:fldCharType="separate"/>
    </w:r>
    <w:r w:rsidR="000118E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4711" w14:textId="77777777" w:rsidR="0059408F" w:rsidRDefault="0059408F">
    <w:pPr>
      <w:tabs>
        <w:tab w:val="center" w:pos="9051"/>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528B4" w14:textId="77777777" w:rsidR="00D2138B" w:rsidRDefault="00D2138B">
      <w:pPr>
        <w:spacing w:after="0" w:line="240" w:lineRule="auto"/>
      </w:pPr>
      <w:r>
        <w:separator/>
      </w:r>
    </w:p>
  </w:footnote>
  <w:footnote w:type="continuationSeparator" w:id="0">
    <w:p w14:paraId="06AE6445" w14:textId="77777777" w:rsidR="00D2138B" w:rsidRDefault="00D21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2FF3"/>
    <w:multiLevelType w:val="hybridMultilevel"/>
    <w:tmpl w:val="C9F672DC"/>
    <w:lvl w:ilvl="0" w:tplc="C6449782">
      <w:start w:val="1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E1912F3"/>
    <w:multiLevelType w:val="hybridMultilevel"/>
    <w:tmpl w:val="4CCC832C"/>
    <w:lvl w:ilvl="0" w:tplc="AD0AEE9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24574E">
      <w:start w:val="1"/>
      <w:numFmt w:val="lowerLetter"/>
      <w:lvlText w:val="%2"/>
      <w:lvlJc w:val="left"/>
      <w:pPr>
        <w:ind w:left="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3C7792">
      <w:start w:val="1"/>
      <w:numFmt w:val="decimal"/>
      <w:lvlRestart w:val="0"/>
      <w:lvlText w:val="%3."/>
      <w:lvlJc w:val="left"/>
      <w:pPr>
        <w:ind w:left="8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86438E">
      <w:start w:val="1"/>
      <w:numFmt w:val="decimal"/>
      <w:lvlText w:val="%4"/>
      <w:lvlJc w:val="left"/>
      <w:pPr>
        <w:ind w:left="1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D04CCC">
      <w:start w:val="1"/>
      <w:numFmt w:val="lowerLetter"/>
      <w:lvlText w:val="%5"/>
      <w:lvlJc w:val="left"/>
      <w:pPr>
        <w:ind w:left="2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DAEA12">
      <w:start w:val="1"/>
      <w:numFmt w:val="lowerRoman"/>
      <w:lvlText w:val="%6"/>
      <w:lvlJc w:val="left"/>
      <w:pPr>
        <w:ind w:left="3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7CAE2C">
      <w:start w:val="1"/>
      <w:numFmt w:val="decimal"/>
      <w:lvlText w:val="%7"/>
      <w:lvlJc w:val="left"/>
      <w:pPr>
        <w:ind w:left="3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A84952">
      <w:start w:val="1"/>
      <w:numFmt w:val="lowerLetter"/>
      <w:lvlText w:val="%8"/>
      <w:lvlJc w:val="left"/>
      <w:pPr>
        <w:ind w:left="4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389294">
      <w:start w:val="1"/>
      <w:numFmt w:val="lowerRoman"/>
      <w:lvlText w:val="%9"/>
      <w:lvlJc w:val="left"/>
      <w:pPr>
        <w:ind w:left="5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0A2460"/>
    <w:multiLevelType w:val="hybridMultilevel"/>
    <w:tmpl w:val="551EFB7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02750"/>
    <w:multiLevelType w:val="hybridMultilevel"/>
    <w:tmpl w:val="01C65F1C"/>
    <w:lvl w:ilvl="0" w:tplc="08090017">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4B473BB"/>
    <w:multiLevelType w:val="hybridMultilevel"/>
    <w:tmpl w:val="1BE8EDEA"/>
    <w:lvl w:ilvl="0" w:tplc="DC24D926">
      <w:start w:val="1"/>
      <w:numFmt w:val="decimal"/>
      <w:lvlText w:val="%1."/>
      <w:lvlJc w:val="left"/>
      <w:pPr>
        <w:ind w:left="56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2F6EE348">
      <w:start w:val="1"/>
      <w:numFmt w:val="lowerLetter"/>
      <w:lvlText w:val="%2)"/>
      <w:lvlJc w:val="left"/>
      <w:pPr>
        <w:ind w:left="6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F8A17AE">
      <w:start w:val="1"/>
      <w:numFmt w:val="lowerRoman"/>
      <w:lvlText w:val="%3"/>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6E8E00">
      <w:start w:val="1"/>
      <w:numFmt w:val="decimal"/>
      <w:lvlText w:val="%4"/>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06DDC8">
      <w:start w:val="1"/>
      <w:numFmt w:val="lowerLetter"/>
      <w:lvlText w:val="%5"/>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5FCC86E">
      <w:start w:val="1"/>
      <w:numFmt w:val="lowerRoman"/>
      <w:lvlText w:val="%6"/>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E6B62C">
      <w:start w:val="1"/>
      <w:numFmt w:val="decimal"/>
      <w:lvlText w:val="%7"/>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B383106">
      <w:start w:val="1"/>
      <w:numFmt w:val="lowerLetter"/>
      <w:lvlText w:val="%8"/>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4C283C">
      <w:start w:val="1"/>
      <w:numFmt w:val="lowerRoman"/>
      <w:lvlText w:val="%9"/>
      <w:lvlJc w:val="left"/>
      <w:pPr>
        <w:ind w:left="5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7682148"/>
    <w:multiLevelType w:val="hybridMultilevel"/>
    <w:tmpl w:val="087AB464"/>
    <w:lvl w:ilvl="0" w:tplc="088E9E3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98AC70">
      <w:start w:val="1"/>
      <w:numFmt w:val="lowerLetter"/>
      <w:lvlText w:val="%2"/>
      <w:lvlJc w:val="left"/>
      <w:pPr>
        <w:ind w:left="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92650F4">
      <w:start w:val="1"/>
      <w:numFmt w:val="lowerLetter"/>
      <w:lvlRestart w:val="0"/>
      <w:lvlText w:val="(%3)"/>
      <w:lvlJc w:val="left"/>
      <w:pPr>
        <w:ind w:left="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3D4A10C">
      <w:start w:val="1"/>
      <w:numFmt w:val="decimal"/>
      <w:lvlText w:val="%4"/>
      <w:lvlJc w:val="left"/>
      <w:pPr>
        <w:ind w:left="1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3980644">
      <w:start w:val="1"/>
      <w:numFmt w:val="lowerLetter"/>
      <w:lvlText w:val="%5"/>
      <w:lvlJc w:val="left"/>
      <w:pPr>
        <w:ind w:left="2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1886C98">
      <w:start w:val="1"/>
      <w:numFmt w:val="lowerRoman"/>
      <w:lvlText w:val="%6"/>
      <w:lvlJc w:val="left"/>
      <w:pPr>
        <w:ind w:left="3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B24CC4">
      <w:start w:val="1"/>
      <w:numFmt w:val="decimal"/>
      <w:lvlText w:val="%7"/>
      <w:lvlJc w:val="left"/>
      <w:pPr>
        <w:ind w:left="3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38C4E38">
      <w:start w:val="1"/>
      <w:numFmt w:val="lowerLetter"/>
      <w:lvlText w:val="%8"/>
      <w:lvlJc w:val="left"/>
      <w:pPr>
        <w:ind w:left="4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05C92DE">
      <w:start w:val="1"/>
      <w:numFmt w:val="lowerRoman"/>
      <w:lvlText w:val="%9"/>
      <w:lvlJc w:val="left"/>
      <w:pPr>
        <w:ind w:left="5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CE10A13"/>
    <w:multiLevelType w:val="hybridMultilevel"/>
    <w:tmpl w:val="F1A4A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F213B"/>
    <w:multiLevelType w:val="hybridMultilevel"/>
    <w:tmpl w:val="3984C676"/>
    <w:lvl w:ilvl="0" w:tplc="9ED0323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312F72"/>
    <w:multiLevelType w:val="hybridMultilevel"/>
    <w:tmpl w:val="AA6C5B9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D2E7E5D"/>
    <w:multiLevelType w:val="hybridMultilevel"/>
    <w:tmpl w:val="AC945A2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691D40"/>
    <w:multiLevelType w:val="hybridMultilevel"/>
    <w:tmpl w:val="A122FD1A"/>
    <w:lvl w:ilvl="0" w:tplc="7BA4B0F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6AF2B4">
      <w:start w:val="1"/>
      <w:numFmt w:val="lowerLetter"/>
      <w:lvlText w:val="%2"/>
      <w:lvlJc w:val="left"/>
      <w:pPr>
        <w:ind w:left="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DA378E">
      <w:start w:val="1"/>
      <w:numFmt w:val="lowerRoman"/>
      <w:lvlText w:val="%3"/>
      <w:lvlJc w:val="left"/>
      <w:pPr>
        <w:ind w:left="12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55A4AE2">
      <w:start w:val="1"/>
      <w:numFmt w:val="lowerRoman"/>
      <w:lvlRestart w:val="0"/>
      <w:lvlText w:val="(%4)"/>
      <w:lvlJc w:val="left"/>
      <w:pPr>
        <w:ind w:left="19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38426C8">
      <w:start w:val="1"/>
      <w:numFmt w:val="lowerLetter"/>
      <w:lvlText w:val="%5"/>
      <w:lvlJc w:val="left"/>
      <w:pPr>
        <w:ind w:left="2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F364A52">
      <w:start w:val="1"/>
      <w:numFmt w:val="lowerRoman"/>
      <w:lvlText w:val="%6"/>
      <w:lvlJc w:val="left"/>
      <w:pPr>
        <w:ind w:left="30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2B01E88">
      <w:start w:val="1"/>
      <w:numFmt w:val="decimal"/>
      <w:lvlText w:val="%7"/>
      <w:lvlJc w:val="left"/>
      <w:pPr>
        <w:ind w:left="37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36277AC">
      <w:start w:val="1"/>
      <w:numFmt w:val="lowerLetter"/>
      <w:lvlText w:val="%8"/>
      <w:lvlJc w:val="left"/>
      <w:pPr>
        <w:ind w:left="45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5E86E6">
      <w:start w:val="1"/>
      <w:numFmt w:val="lowerRoman"/>
      <w:lvlText w:val="%9"/>
      <w:lvlJc w:val="left"/>
      <w:pPr>
        <w:ind w:left="5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8C65053"/>
    <w:multiLevelType w:val="hybridMultilevel"/>
    <w:tmpl w:val="FA007E8A"/>
    <w:lvl w:ilvl="0" w:tplc="09263AC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C2C8F8C">
      <w:start w:val="1"/>
      <w:numFmt w:val="lowerLetter"/>
      <w:lvlText w:val="%2"/>
      <w:lvlJc w:val="left"/>
      <w:pPr>
        <w:ind w:left="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13E8CF2">
      <w:start w:val="5"/>
      <w:numFmt w:val="lowerLetter"/>
      <w:lvlRestart w:val="0"/>
      <w:lvlText w:val="(%3)"/>
      <w:lvlJc w:val="left"/>
      <w:pPr>
        <w:ind w:left="1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5BCC3D8">
      <w:start w:val="1"/>
      <w:numFmt w:val="decimal"/>
      <w:lvlText w:val="%4"/>
      <w:lvlJc w:val="left"/>
      <w:pPr>
        <w:ind w:left="1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A4E4932">
      <w:start w:val="1"/>
      <w:numFmt w:val="lowerLetter"/>
      <w:lvlText w:val="%5"/>
      <w:lvlJc w:val="left"/>
      <w:pPr>
        <w:ind w:left="2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0201F34">
      <w:start w:val="1"/>
      <w:numFmt w:val="lowerRoman"/>
      <w:lvlText w:val="%6"/>
      <w:lvlJc w:val="left"/>
      <w:pPr>
        <w:ind w:left="3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42EC544">
      <w:start w:val="1"/>
      <w:numFmt w:val="decimal"/>
      <w:lvlText w:val="%7"/>
      <w:lvlJc w:val="left"/>
      <w:pPr>
        <w:ind w:left="3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6961578">
      <w:start w:val="1"/>
      <w:numFmt w:val="lowerLetter"/>
      <w:lvlText w:val="%8"/>
      <w:lvlJc w:val="left"/>
      <w:pPr>
        <w:ind w:left="4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63862C4">
      <w:start w:val="1"/>
      <w:numFmt w:val="lowerRoman"/>
      <w:lvlText w:val="%9"/>
      <w:lvlJc w:val="left"/>
      <w:pPr>
        <w:ind w:left="5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3D565DCE"/>
    <w:multiLevelType w:val="hybridMultilevel"/>
    <w:tmpl w:val="70BA22C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B741B0"/>
    <w:multiLevelType w:val="hybridMultilevel"/>
    <w:tmpl w:val="8E888D5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122E78"/>
    <w:multiLevelType w:val="hybridMultilevel"/>
    <w:tmpl w:val="EE1A1764"/>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C371D69"/>
    <w:multiLevelType w:val="hybridMultilevel"/>
    <w:tmpl w:val="FE00DB18"/>
    <w:lvl w:ilvl="0" w:tplc="AC98B9A8">
      <w:start w:val="1"/>
      <w:numFmt w:val="decimal"/>
      <w:lvlText w:val="%1."/>
      <w:lvlJc w:val="left"/>
      <w:pPr>
        <w:ind w:left="9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C2FC42">
      <w:start w:val="1"/>
      <w:numFmt w:val="lowerLetter"/>
      <w:lvlText w:val="%2"/>
      <w:lvlJc w:val="left"/>
      <w:pPr>
        <w:ind w:left="1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9EE6776">
      <w:start w:val="1"/>
      <w:numFmt w:val="lowerRoman"/>
      <w:lvlText w:val="%3"/>
      <w:lvlJc w:val="left"/>
      <w:pPr>
        <w:ind w:left="2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ADE3668">
      <w:start w:val="1"/>
      <w:numFmt w:val="decimal"/>
      <w:lvlText w:val="%4"/>
      <w:lvlJc w:val="left"/>
      <w:pPr>
        <w:ind w:left="3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84341C">
      <w:start w:val="1"/>
      <w:numFmt w:val="lowerLetter"/>
      <w:lvlText w:val="%5"/>
      <w:lvlJc w:val="left"/>
      <w:pPr>
        <w:ind w:left="3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76C8830">
      <w:start w:val="1"/>
      <w:numFmt w:val="lowerRoman"/>
      <w:lvlText w:val="%6"/>
      <w:lvlJc w:val="left"/>
      <w:pPr>
        <w:ind w:left="4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70228E">
      <w:start w:val="1"/>
      <w:numFmt w:val="decimal"/>
      <w:lvlText w:val="%7"/>
      <w:lvlJc w:val="left"/>
      <w:pPr>
        <w:ind w:left="5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8EEB878">
      <w:start w:val="1"/>
      <w:numFmt w:val="lowerLetter"/>
      <w:lvlText w:val="%8"/>
      <w:lvlJc w:val="left"/>
      <w:pPr>
        <w:ind w:left="5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926290">
      <w:start w:val="1"/>
      <w:numFmt w:val="lowerRoman"/>
      <w:lvlText w:val="%9"/>
      <w:lvlJc w:val="left"/>
      <w:pPr>
        <w:ind w:left="6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4E2234BD"/>
    <w:multiLevelType w:val="hybridMultilevel"/>
    <w:tmpl w:val="CD9EC3C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3867BB"/>
    <w:multiLevelType w:val="hybridMultilevel"/>
    <w:tmpl w:val="8A0C94FE"/>
    <w:lvl w:ilvl="0" w:tplc="682E0A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6739C">
      <w:start w:val="1"/>
      <w:numFmt w:val="lowerLetter"/>
      <w:lvlText w:val="%2"/>
      <w:lvlJc w:val="left"/>
      <w:pPr>
        <w:ind w:left="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E4026">
      <w:start w:val="1"/>
      <w:numFmt w:val="decimal"/>
      <w:lvlRestart w:val="0"/>
      <w:lvlText w:val="%3."/>
      <w:lvlJc w:val="left"/>
      <w:pPr>
        <w:ind w:left="1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2A362">
      <w:start w:val="1"/>
      <w:numFmt w:val="decimal"/>
      <w:lvlText w:val="%4"/>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66C48">
      <w:start w:val="1"/>
      <w:numFmt w:val="lowerLetter"/>
      <w:lvlText w:val="%5"/>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B6D28E">
      <w:start w:val="1"/>
      <w:numFmt w:val="lowerRoman"/>
      <w:lvlText w:val="%6"/>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00878">
      <w:start w:val="1"/>
      <w:numFmt w:val="decimal"/>
      <w:lvlText w:val="%7"/>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D8513E">
      <w:start w:val="1"/>
      <w:numFmt w:val="lowerLetter"/>
      <w:lvlText w:val="%8"/>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C124A">
      <w:start w:val="1"/>
      <w:numFmt w:val="lowerRoman"/>
      <w:lvlText w:val="%9"/>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A03994"/>
    <w:multiLevelType w:val="hybridMultilevel"/>
    <w:tmpl w:val="92847868"/>
    <w:lvl w:ilvl="0" w:tplc="2A8EEECC">
      <w:start w:val="1"/>
      <w:numFmt w:val="decimal"/>
      <w:lvlText w:val="%1."/>
      <w:lvlJc w:val="left"/>
      <w:pPr>
        <w:ind w:left="360" w:hanging="360"/>
      </w:pPr>
      <w:rPr>
        <w:rFonts w:hint="default"/>
        <w:b/>
        <w:sz w:val="2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5706D00"/>
    <w:multiLevelType w:val="hybridMultilevel"/>
    <w:tmpl w:val="B6069DD2"/>
    <w:lvl w:ilvl="0" w:tplc="475E65C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6284016">
      <w:start w:val="1"/>
      <w:numFmt w:val="lowerLetter"/>
      <w:lvlText w:val="%2"/>
      <w:lvlJc w:val="left"/>
      <w:pPr>
        <w:ind w:left="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5206686">
      <w:start w:val="1"/>
      <w:numFmt w:val="lowerLetter"/>
      <w:lvlRestart w:val="0"/>
      <w:lvlText w:val="(%3)"/>
      <w:lvlJc w:val="left"/>
      <w:pPr>
        <w:ind w:left="1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57E8FCE">
      <w:start w:val="1"/>
      <w:numFmt w:val="decimal"/>
      <w:lvlText w:val="%4"/>
      <w:lvlJc w:val="left"/>
      <w:pPr>
        <w:ind w:left="1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3D0BA2C">
      <w:start w:val="1"/>
      <w:numFmt w:val="lowerLetter"/>
      <w:lvlText w:val="%5"/>
      <w:lvlJc w:val="left"/>
      <w:pPr>
        <w:ind w:left="2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39A17DE">
      <w:start w:val="1"/>
      <w:numFmt w:val="lowerRoman"/>
      <w:lvlText w:val="%6"/>
      <w:lvlJc w:val="left"/>
      <w:pPr>
        <w:ind w:left="3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D21CF6">
      <w:start w:val="1"/>
      <w:numFmt w:val="decimal"/>
      <w:lvlText w:val="%7"/>
      <w:lvlJc w:val="left"/>
      <w:pPr>
        <w:ind w:left="3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A6E212">
      <w:start w:val="1"/>
      <w:numFmt w:val="lowerLetter"/>
      <w:lvlText w:val="%8"/>
      <w:lvlJc w:val="left"/>
      <w:pPr>
        <w:ind w:left="4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7AAC04">
      <w:start w:val="1"/>
      <w:numFmt w:val="lowerRoman"/>
      <w:lvlText w:val="%9"/>
      <w:lvlJc w:val="left"/>
      <w:pPr>
        <w:ind w:left="5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56524694"/>
    <w:multiLevelType w:val="hybridMultilevel"/>
    <w:tmpl w:val="CEAACCBC"/>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8E0476E"/>
    <w:multiLevelType w:val="hybridMultilevel"/>
    <w:tmpl w:val="1FAA2548"/>
    <w:lvl w:ilvl="0" w:tplc="B87CEB0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924AA0">
      <w:start w:val="1"/>
      <w:numFmt w:val="lowerLetter"/>
      <w:lvlText w:val="%2"/>
      <w:lvlJc w:val="left"/>
      <w:pPr>
        <w:ind w:left="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7AEEAE">
      <w:start w:val="1"/>
      <w:numFmt w:val="lowerLetter"/>
      <w:lvlRestart w:val="0"/>
      <w:lvlText w:val="(%3)"/>
      <w:lvlJc w:val="left"/>
      <w:pPr>
        <w:ind w:left="1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26C892">
      <w:start w:val="1"/>
      <w:numFmt w:val="decimal"/>
      <w:lvlText w:val="%4"/>
      <w:lvlJc w:val="left"/>
      <w:pPr>
        <w:ind w:left="1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0C7794">
      <w:start w:val="1"/>
      <w:numFmt w:val="lowerLetter"/>
      <w:lvlText w:val="%5"/>
      <w:lvlJc w:val="left"/>
      <w:pPr>
        <w:ind w:left="2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BE6F48">
      <w:start w:val="1"/>
      <w:numFmt w:val="lowerRoman"/>
      <w:lvlText w:val="%6"/>
      <w:lvlJc w:val="left"/>
      <w:pPr>
        <w:ind w:left="3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40E1126">
      <w:start w:val="1"/>
      <w:numFmt w:val="decimal"/>
      <w:lvlText w:val="%7"/>
      <w:lvlJc w:val="left"/>
      <w:pPr>
        <w:ind w:left="3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44A48C">
      <w:start w:val="1"/>
      <w:numFmt w:val="lowerLetter"/>
      <w:lvlText w:val="%8"/>
      <w:lvlJc w:val="left"/>
      <w:pPr>
        <w:ind w:left="4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7D8A48C">
      <w:start w:val="1"/>
      <w:numFmt w:val="lowerRoman"/>
      <w:lvlText w:val="%9"/>
      <w:lvlJc w:val="left"/>
      <w:pPr>
        <w:ind w:left="5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5BDD0235"/>
    <w:multiLevelType w:val="hybridMultilevel"/>
    <w:tmpl w:val="D9ECBCAA"/>
    <w:lvl w:ilvl="0" w:tplc="788037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C644D"/>
    <w:multiLevelType w:val="hybridMultilevel"/>
    <w:tmpl w:val="452E7294"/>
    <w:lvl w:ilvl="0" w:tplc="FA56620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1E01C6">
      <w:start w:val="1"/>
      <w:numFmt w:val="lowerLetter"/>
      <w:lvlText w:val="%2"/>
      <w:lvlJc w:val="left"/>
      <w:pPr>
        <w:ind w:left="7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52A3908">
      <w:start w:val="1"/>
      <w:numFmt w:val="lowerRoman"/>
      <w:lvlText w:val="%3"/>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7C2089A">
      <w:start w:val="2"/>
      <w:numFmt w:val="lowerRoman"/>
      <w:lvlRestart w:val="0"/>
      <w:lvlText w:val="(%4)"/>
      <w:lvlJc w:val="left"/>
      <w:pPr>
        <w:ind w:left="9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5894C0">
      <w:start w:val="1"/>
      <w:numFmt w:val="lowerLetter"/>
      <w:lvlText w:val="%5"/>
      <w:lvlJc w:val="left"/>
      <w:pPr>
        <w:ind w:left="23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48E6D8">
      <w:start w:val="1"/>
      <w:numFmt w:val="lowerRoman"/>
      <w:lvlText w:val="%6"/>
      <w:lvlJc w:val="left"/>
      <w:pPr>
        <w:ind w:left="30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D61F78">
      <w:start w:val="1"/>
      <w:numFmt w:val="decimal"/>
      <w:lvlText w:val="%7"/>
      <w:lvlJc w:val="left"/>
      <w:pPr>
        <w:ind w:left="37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6C9B88">
      <w:start w:val="1"/>
      <w:numFmt w:val="lowerLetter"/>
      <w:lvlText w:val="%8"/>
      <w:lvlJc w:val="left"/>
      <w:pPr>
        <w:ind w:left="44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9EF42A">
      <w:start w:val="1"/>
      <w:numFmt w:val="lowerRoman"/>
      <w:lvlText w:val="%9"/>
      <w:lvlJc w:val="left"/>
      <w:pPr>
        <w:ind w:left="52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6A186EC2"/>
    <w:multiLevelType w:val="hybridMultilevel"/>
    <w:tmpl w:val="9D786A82"/>
    <w:lvl w:ilvl="0" w:tplc="04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15:restartNumberingAfterBreak="0">
    <w:nsid w:val="6B9C051A"/>
    <w:multiLevelType w:val="hybridMultilevel"/>
    <w:tmpl w:val="C76614A4"/>
    <w:lvl w:ilvl="0" w:tplc="4AFAEC7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EBA0F34">
      <w:start w:val="1"/>
      <w:numFmt w:val="lowerLetter"/>
      <w:lvlText w:val="%2"/>
      <w:lvlJc w:val="left"/>
      <w:pPr>
        <w:ind w:left="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684AF78">
      <w:start w:val="1"/>
      <w:numFmt w:val="lowerLetter"/>
      <w:lvlRestart w:val="0"/>
      <w:lvlText w:val="(%3)"/>
      <w:lvlJc w:val="left"/>
      <w:pPr>
        <w:ind w:left="1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0A01C2E">
      <w:start w:val="1"/>
      <w:numFmt w:val="decimal"/>
      <w:lvlText w:val="%4"/>
      <w:lvlJc w:val="left"/>
      <w:pPr>
        <w:ind w:left="1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64E3148">
      <w:start w:val="1"/>
      <w:numFmt w:val="lowerLetter"/>
      <w:lvlText w:val="%5"/>
      <w:lvlJc w:val="left"/>
      <w:pPr>
        <w:ind w:left="2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EC7A04">
      <w:start w:val="1"/>
      <w:numFmt w:val="lowerRoman"/>
      <w:lvlText w:val="%6"/>
      <w:lvlJc w:val="left"/>
      <w:pPr>
        <w:ind w:left="3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946D1DE">
      <w:start w:val="1"/>
      <w:numFmt w:val="decimal"/>
      <w:lvlText w:val="%7"/>
      <w:lvlJc w:val="left"/>
      <w:pPr>
        <w:ind w:left="3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79EC30A">
      <w:start w:val="1"/>
      <w:numFmt w:val="lowerLetter"/>
      <w:lvlText w:val="%8"/>
      <w:lvlJc w:val="left"/>
      <w:pPr>
        <w:ind w:left="4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A8D55C">
      <w:start w:val="1"/>
      <w:numFmt w:val="lowerRoman"/>
      <w:lvlText w:val="%9"/>
      <w:lvlJc w:val="left"/>
      <w:pPr>
        <w:ind w:left="5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7062310C"/>
    <w:multiLevelType w:val="hybridMultilevel"/>
    <w:tmpl w:val="91585D3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73682B75"/>
    <w:multiLevelType w:val="hybridMultilevel"/>
    <w:tmpl w:val="9E70A8EC"/>
    <w:lvl w:ilvl="0" w:tplc="AEFC9FA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5503B94">
      <w:start w:val="1"/>
      <w:numFmt w:val="lowerLetter"/>
      <w:lvlText w:val="%2"/>
      <w:lvlJc w:val="left"/>
      <w:pPr>
        <w:ind w:left="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381FA2">
      <w:start w:val="1"/>
      <w:numFmt w:val="lowerLetter"/>
      <w:lvlRestart w:val="0"/>
      <w:lvlText w:val="(%3)"/>
      <w:lvlJc w:val="left"/>
      <w:pPr>
        <w:ind w:left="912"/>
      </w:pPr>
      <w:rPr>
        <w:rFonts w:ascii="Times New Roman" w:eastAsia="Times New Roman" w:hAnsi="Times New Roman" w:cs="Times New Roman"/>
        <w:b w:val="0"/>
        <w:i w:val="0"/>
        <w:strike w:val="0"/>
        <w:dstrike w:val="0"/>
        <w:color w:val="auto"/>
        <w:sz w:val="23"/>
        <w:szCs w:val="23"/>
        <w:u w:val="none" w:color="000000"/>
        <w:bdr w:val="none" w:sz="0" w:space="0" w:color="auto"/>
        <w:shd w:val="clear" w:color="auto" w:fill="auto"/>
        <w:vertAlign w:val="baseline"/>
      </w:rPr>
    </w:lvl>
    <w:lvl w:ilvl="3" w:tplc="AC12D85C">
      <w:start w:val="1"/>
      <w:numFmt w:val="decimal"/>
      <w:lvlText w:val="%4"/>
      <w:lvlJc w:val="left"/>
      <w:pPr>
        <w:ind w:left="1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82BF28">
      <w:start w:val="1"/>
      <w:numFmt w:val="lowerLetter"/>
      <w:lvlText w:val="%5"/>
      <w:lvlJc w:val="left"/>
      <w:pPr>
        <w:ind w:left="2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D80A6C">
      <w:start w:val="1"/>
      <w:numFmt w:val="lowerRoman"/>
      <w:lvlText w:val="%6"/>
      <w:lvlJc w:val="left"/>
      <w:pPr>
        <w:ind w:left="3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0B0FAC2">
      <w:start w:val="1"/>
      <w:numFmt w:val="decimal"/>
      <w:lvlText w:val="%7"/>
      <w:lvlJc w:val="left"/>
      <w:pPr>
        <w:ind w:left="3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ADE1150">
      <w:start w:val="1"/>
      <w:numFmt w:val="lowerLetter"/>
      <w:lvlText w:val="%8"/>
      <w:lvlJc w:val="left"/>
      <w:pPr>
        <w:ind w:left="4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642470">
      <w:start w:val="1"/>
      <w:numFmt w:val="lowerRoman"/>
      <w:lvlText w:val="%9"/>
      <w:lvlJc w:val="left"/>
      <w:pPr>
        <w:ind w:left="5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7BD14D88"/>
    <w:multiLevelType w:val="hybridMultilevel"/>
    <w:tmpl w:val="5192E058"/>
    <w:lvl w:ilvl="0" w:tplc="04090017">
      <w:start w:val="1"/>
      <w:numFmt w:val="lowerLetter"/>
      <w:lvlText w:val="%1)"/>
      <w:lvlJc w:val="left"/>
      <w:pPr>
        <w:ind w:left="1983" w:hanging="360"/>
      </w:pPr>
    </w:lvl>
    <w:lvl w:ilvl="1" w:tplc="08090019" w:tentative="1">
      <w:start w:val="1"/>
      <w:numFmt w:val="lowerLetter"/>
      <w:lvlText w:val="%2."/>
      <w:lvlJc w:val="left"/>
      <w:pPr>
        <w:ind w:left="2703" w:hanging="360"/>
      </w:pPr>
    </w:lvl>
    <w:lvl w:ilvl="2" w:tplc="0809001B" w:tentative="1">
      <w:start w:val="1"/>
      <w:numFmt w:val="lowerRoman"/>
      <w:lvlText w:val="%3."/>
      <w:lvlJc w:val="right"/>
      <w:pPr>
        <w:ind w:left="3423" w:hanging="180"/>
      </w:pPr>
    </w:lvl>
    <w:lvl w:ilvl="3" w:tplc="0809000F" w:tentative="1">
      <w:start w:val="1"/>
      <w:numFmt w:val="decimal"/>
      <w:lvlText w:val="%4."/>
      <w:lvlJc w:val="left"/>
      <w:pPr>
        <w:ind w:left="4143" w:hanging="360"/>
      </w:pPr>
    </w:lvl>
    <w:lvl w:ilvl="4" w:tplc="08090019" w:tentative="1">
      <w:start w:val="1"/>
      <w:numFmt w:val="lowerLetter"/>
      <w:lvlText w:val="%5."/>
      <w:lvlJc w:val="left"/>
      <w:pPr>
        <w:ind w:left="4863" w:hanging="360"/>
      </w:pPr>
    </w:lvl>
    <w:lvl w:ilvl="5" w:tplc="0809001B" w:tentative="1">
      <w:start w:val="1"/>
      <w:numFmt w:val="lowerRoman"/>
      <w:lvlText w:val="%6."/>
      <w:lvlJc w:val="right"/>
      <w:pPr>
        <w:ind w:left="5583" w:hanging="180"/>
      </w:pPr>
    </w:lvl>
    <w:lvl w:ilvl="6" w:tplc="0809000F" w:tentative="1">
      <w:start w:val="1"/>
      <w:numFmt w:val="decimal"/>
      <w:lvlText w:val="%7."/>
      <w:lvlJc w:val="left"/>
      <w:pPr>
        <w:ind w:left="6303" w:hanging="360"/>
      </w:pPr>
    </w:lvl>
    <w:lvl w:ilvl="7" w:tplc="08090019" w:tentative="1">
      <w:start w:val="1"/>
      <w:numFmt w:val="lowerLetter"/>
      <w:lvlText w:val="%8."/>
      <w:lvlJc w:val="left"/>
      <w:pPr>
        <w:ind w:left="7023" w:hanging="360"/>
      </w:pPr>
    </w:lvl>
    <w:lvl w:ilvl="8" w:tplc="0809001B" w:tentative="1">
      <w:start w:val="1"/>
      <w:numFmt w:val="lowerRoman"/>
      <w:lvlText w:val="%9."/>
      <w:lvlJc w:val="right"/>
      <w:pPr>
        <w:ind w:left="7743" w:hanging="180"/>
      </w:pPr>
    </w:lvl>
  </w:abstractNum>
  <w:num w:numId="1">
    <w:abstractNumId w:val="4"/>
  </w:num>
  <w:num w:numId="2">
    <w:abstractNumId w:val="27"/>
  </w:num>
  <w:num w:numId="3">
    <w:abstractNumId w:val="10"/>
  </w:num>
  <w:num w:numId="4">
    <w:abstractNumId w:val="21"/>
  </w:num>
  <w:num w:numId="5">
    <w:abstractNumId w:val="5"/>
  </w:num>
  <w:num w:numId="6">
    <w:abstractNumId w:val="25"/>
  </w:num>
  <w:num w:numId="7">
    <w:abstractNumId w:val="19"/>
  </w:num>
  <w:num w:numId="8">
    <w:abstractNumId w:val="23"/>
  </w:num>
  <w:num w:numId="9">
    <w:abstractNumId w:val="11"/>
  </w:num>
  <w:num w:numId="10">
    <w:abstractNumId w:val="15"/>
  </w:num>
  <w:num w:numId="11">
    <w:abstractNumId w:val="1"/>
  </w:num>
  <w:num w:numId="12">
    <w:abstractNumId w:val="3"/>
  </w:num>
  <w:num w:numId="13">
    <w:abstractNumId w:val="17"/>
  </w:num>
  <w:num w:numId="14">
    <w:abstractNumId w:val="0"/>
  </w:num>
  <w:num w:numId="15">
    <w:abstractNumId w:val="28"/>
  </w:num>
  <w:num w:numId="16">
    <w:abstractNumId w:val="12"/>
  </w:num>
  <w:num w:numId="17">
    <w:abstractNumId w:val="16"/>
  </w:num>
  <w:num w:numId="18">
    <w:abstractNumId w:val="2"/>
  </w:num>
  <w:num w:numId="19">
    <w:abstractNumId w:val="7"/>
  </w:num>
  <w:num w:numId="20">
    <w:abstractNumId w:val="24"/>
  </w:num>
  <w:num w:numId="21">
    <w:abstractNumId w:val="13"/>
  </w:num>
  <w:num w:numId="22">
    <w:abstractNumId w:val="9"/>
  </w:num>
  <w:num w:numId="23">
    <w:abstractNumId w:val="20"/>
  </w:num>
  <w:num w:numId="24">
    <w:abstractNumId w:val="18"/>
  </w:num>
  <w:num w:numId="25">
    <w:abstractNumId w:val="8"/>
  </w:num>
  <w:num w:numId="26">
    <w:abstractNumId w:val="26"/>
  </w:num>
  <w:num w:numId="27">
    <w:abstractNumId w:val="14"/>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DD"/>
    <w:rsid w:val="00005410"/>
    <w:rsid w:val="000118EB"/>
    <w:rsid w:val="000429AB"/>
    <w:rsid w:val="00073626"/>
    <w:rsid w:val="000E0D60"/>
    <w:rsid w:val="00132EB1"/>
    <w:rsid w:val="001A61C0"/>
    <w:rsid w:val="001D38CD"/>
    <w:rsid w:val="00223CDB"/>
    <w:rsid w:val="002B7E84"/>
    <w:rsid w:val="002F330C"/>
    <w:rsid w:val="00421E72"/>
    <w:rsid w:val="00493C2C"/>
    <w:rsid w:val="004A6F16"/>
    <w:rsid w:val="0059052C"/>
    <w:rsid w:val="0059408F"/>
    <w:rsid w:val="00595700"/>
    <w:rsid w:val="005D701D"/>
    <w:rsid w:val="005F21A6"/>
    <w:rsid w:val="00792AF9"/>
    <w:rsid w:val="007D02FA"/>
    <w:rsid w:val="007D5F69"/>
    <w:rsid w:val="007E2351"/>
    <w:rsid w:val="007E4BFD"/>
    <w:rsid w:val="00831C2C"/>
    <w:rsid w:val="0093499D"/>
    <w:rsid w:val="0095330D"/>
    <w:rsid w:val="00961A4F"/>
    <w:rsid w:val="0098385D"/>
    <w:rsid w:val="00992230"/>
    <w:rsid w:val="00A00751"/>
    <w:rsid w:val="00A22A44"/>
    <w:rsid w:val="00A43D98"/>
    <w:rsid w:val="00A96CFA"/>
    <w:rsid w:val="00AC1A44"/>
    <w:rsid w:val="00AC455D"/>
    <w:rsid w:val="00AF4091"/>
    <w:rsid w:val="00B106B6"/>
    <w:rsid w:val="00B83CD9"/>
    <w:rsid w:val="00B848E7"/>
    <w:rsid w:val="00B92DDC"/>
    <w:rsid w:val="00C267B0"/>
    <w:rsid w:val="00C456AF"/>
    <w:rsid w:val="00CC2ECB"/>
    <w:rsid w:val="00D1235E"/>
    <w:rsid w:val="00D2138B"/>
    <w:rsid w:val="00D854A9"/>
    <w:rsid w:val="00D92210"/>
    <w:rsid w:val="00DB570E"/>
    <w:rsid w:val="00DD2BD1"/>
    <w:rsid w:val="00E37632"/>
    <w:rsid w:val="00E51E0E"/>
    <w:rsid w:val="00E70459"/>
    <w:rsid w:val="00EE2A39"/>
    <w:rsid w:val="00F13647"/>
    <w:rsid w:val="00F15216"/>
    <w:rsid w:val="00F330DD"/>
    <w:rsid w:val="00F7072C"/>
    <w:rsid w:val="00FA1BC6"/>
    <w:rsid w:val="00FC597A"/>
    <w:rsid w:val="00FD2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52D0"/>
  <w15:docId w15:val="{412639C6-F6BD-4992-A279-B5584017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10" w:hanging="10"/>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i/>
      <w:color w:val="000000"/>
      <w:sz w:val="23"/>
      <w:shd w:val="clear" w:color="auto" w:fill="C0C0C0"/>
    </w:rPr>
  </w:style>
  <w:style w:type="paragraph" w:styleId="Heading2">
    <w:name w:val="heading 2"/>
    <w:next w:val="Normal"/>
    <w:link w:val="Heading2Char"/>
    <w:uiPriority w:val="9"/>
    <w:unhideWhenUsed/>
    <w:qFormat/>
    <w:pPr>
      <w:keepNext/>
      <w:keepLines/>
      <w:spacing w:after="1"/>
      <w:ind w:left="10" w:hanging="10"/>
      <w:outlineLvl w:val="1"/>
    </w:pPr>
    <w:rPr>
      <w:rFonts w:ascii="Times New Roman" w:eastAsia="Times New Roman" w:hAnsi="Times New Roman" w:cs="Times New Roman"/>
      <w:b/>
      <w:i/>
      <w:color w:val="000000"/>
      <w:sz w:val="23"/>
      <w:u w:val="single" w:color="000000"/>
    </w:rPr>
  </w:style>
  <w:style w:type="paragraph" w:styleId="Heading3">
    <w:name w:val="heading 3"/>
    <w:next w:val="Normal"/>
    <w:link w:val="Heading3Char"/>
    <w:uiPriority w:val="9"/>
    <w:unhideWhenUsed/>
    <w:qFormat/>
    <w:pPr>
      <w:keepNext/>
      <w:keepLines/>
      <w:spacing w:after="3"/>
      <w:ind w:left="572" w:hanging="10"/>
      <w:outlineLvl w:val="2"/>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3"/>
      <w:shd w:val="clear" w:color="auto" w:fill="C0C0C0"/>
    </w:rPr>
  </w:style>
  <w:style w:type="character" w:customStyle="1" w:styleId="Heading3Char">
    <w:name w:val="Heading 3 Char"/>
    <w:link w:val="Heading3"/>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b/>
      <w:i/>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3647"/>
    <w:pPr>
      <w:ind w:left="720"/>
      <w:contextualSpacing/>
    </w:pPr>
  </w:style>
  <w:style w:type="character" w:styleId="CommentReference">
    <w:name w:val="annotation reference"/>
    <w:basedOn w:val="DefaultParagraphFont"/>
    <w:uiPriority w:val="99"/>
    <w:semiHidden/>
    <w:unhideWhenUsed/>
    <w:rsid w:val="007E4BFD"/>
    <w:rPr>
      <w:sz w:val="16"/>
      <w:szCs w:val="16"/>
    </w:rPr>
  </w:style>
  <w:style w:type="paragraph" w:styleId="CommentText">
    <w:name w:val="annotation text"/>
    <w:basedOn w:val="Normal"/>
    <w:link w:val="CommentTextChar"/>
    <w:uiPriority w:val="99"/>
    <w:semiHidden/>
    <w:unhideWhenUsed/>
    <w:rsid w:val="007E4BFD"/>
    <w:pPr>
      <w:spacing w:line="240" w:lineRule="auto"/>
    </w:pPr>
    <w:rPr>
      <w:sz w:val="20"/>
      <w:szCs w:val="20"/>
    </w:rPr>
  </w:style>
  <w:style w:type="character" w:customStyle="1" w:styleId="CommentTextChar">
    <w:name w:val="Comment Text Char"/>
    <w:basedOn w:val="DefaultParagraphFont"/>
    <w:link w:val="CommentText"/>
    <w:uiPriority w:val="99"/>
    <w:semiHidden/>
    <w:rsid w:val="007E4BF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E4BFD"/>
    <w:rPr>
      <w:b/>
      <w:bCs/>
    </w:rPr>
  </w:style>
  <w:style w:type="character" w:customStyle="1" w:styleId="CommentSubjectChar">
    <w:name w:val="Comment Subject Char"/>
    <w:basedOn w:val="CommentTextChar"/>
    <w:link w:val="CommentSubject"/>
    <w:uiPriority w:val="99"/>
    <w:semiHidden/>
    <w:rsid w:val="007E4BFD"/>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E4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FD"/>
    <w:rPr>
      <w:rFonts w:ascii="Segoe UI" w:eastAsia="Times New Roman" w:hAnsi="Segoe UI" w:cs="Segoe UI"/>
      <w:color w:val="000000"/>
      <w:sz w:val="18"/>
      <w:szCs w:val="18"/>
    </w:rPr>
  </w:style>
  <w:style w:type="paragraph" w:styleId="FootnoteText">
    <w:name w:val="footnote text"/>
    <w:basedOn w:val="Normal"/>
    <w:link w:val="FootnoteTextChar"/>
    <w:uiPriority w:val="99"/>
    <w:semiHidden/>
    <w:unhideWhenUsed/>
    <w:rsid w:val="00A96CFA"/>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A96CFA"/>
    <w:rPr>
      <w:rFonts w:eastAsiaTheme="minorHAnsi"/>
      <w:sz w:val="20"/>
      <w:szCs w:val="20"/>
      <w:lang w:eastAsia="en-US"/>
    </w:rPr>
  </w:style>
  <w:style w:type="character" w:styleId="FootnoteReference">
    <w:name w:val="footnote reference"/>
    <w:basedOn w:val="DefaultParagraphFont"/>
    <w:uiPriority w:val="99"/>
    <w:semiHidden/>
    <w:unhideWhenUsed/>
    <w:rsid w:val="00A96CFA"/>
    <w:rPr>
      <w:vertAlign w:val="superscript"/>
    </w:rPr>
  </w:style>
  <w:style w:type="character" w:styleId="Hyperlink">
    <w:name w:val="Hyperlink"/>
    <w:basedOn w:val="DefaultParagraphFont"/>
    <w:uiPriority w:val="99"/>
    <w:unhideWhenUsed/>
    <w:rsid w:val="00A96CFA"/>
    <w:rPr>
      <w:color w:val="0563C1" w:themeColor="hyperlink"/>
      <w:u w:val="single"/>
    </w:rPr>
  </w:style>
  <w:style w:type="paragraph" w:styleId="Header">
    <w:name w:val="header"/>
    <w:basedOn w:val="Normal"/>
    <w:link w:val="HeaderChar"/>
    <w:uiPriority w:val="99"/>
    <w:unhideWhenUsed/>
    <w:rsid w:val="002F3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30C"/>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4774">
      <w:bodyDiv w:val="1"/>
      <w:marLeft w:val="0"/>
      <w:marRight w:val="0"/>
      <w:marTop w:val="0"/>
      <w:marBottom w:val="0"/>
      <w:divBdr>
        <w:top w:val="none" w:sz="0" w:space="0" w:color="auto"/>
        <w:left w:val="none" w:sz="0" w:space="0" w:color="auto"/>
        <w:bottom w:val="none" w:sz="0" w:space="0" w:color="auto"/>
        <w:right w:val="none" w:sz="0" w:space="0" w:color="auto"/>
      </w:divBdr>
    </w:div>
    <w:div w:id="217865049">
      <w:bodyDiv w:val="1"/>
      <w:marLeft w:val="0"/>
      <w:marRight w:val="0"/>
      <w:marTop w:val="0"/>
      <w:marBottom w:val="0"/>
      <w:divBdr>
        <w:top w:val="none" w:sz="0" w:space="0" w:color="auto"/>
        <w:left w:val="none" w:sz="0" w:space="0" w:color="auto"/>
        <w:bottom w:val="none" w:sz="0" w:space="0" w:color="auto"/>
        <w:right w:val="none" w:sz="0" w:space="0" w:color="auto"/>
      </w:divBdr>
    </w:div>
    <w:div w:id="122514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A99E-03ED-4E1F-952D-D256F46F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2376</Words>
  <Characters>13544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Rules for social functions in halls or residences</vt:lpstr>
    </vt:vector>
  </TitlesOfParts>
  <Company>Rhodes University</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social functions in halls or residences</dc:title>
  <dc:creator>admn187</dc:creator>
  <cp:lastModifiedBy>s0600108</cp:lastModifiedBy>
  <cp:revision>2</cp:revision>
  <dcterms:created xsi:type="dcterms:W3CDTF">2017-08-31T13:32:00Z</dcterms:created>
  <dcterms:modified xsi:type="dcterms:W3CDTF">2017-08-31T13:32:00Z</dcterms:modified>
</cp:coreProperties>
</file>