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C4" w:rsidRPr="00BB06C4" w:rsidRDefault="00BB06C4" w:rsidP="00BB06C4">
      <w:pPr>
        <w:spacing w:after="120" w:line="240" w:lineRule="auto"/>
        <w:jc w:val="center"/>
        <w:outlineLvl w:val="1"/>
        <w:rPr>
          <w:rFonts w:ascii="Verdana" w:eastAsia="Times New Roman" w:hAnsi="Verdana"/>
          <w:color w:val="6A207F"/>
          <w:sz w:val="36"/>
          <w:szCs w:val="36"/>
          <w:u w:val="single"/>
          <w:lang w:eastAsia="en-ZA"/>
        </w:rPr>
      </w:pPr>
      <w:r w:rsidRPr="00BB06C4">
        <w:rPr>
          <w:rFonts w:ascii="Verdana" w:eastAsia="Times New Roman" w:hAnsi="Verdana"/>
          <w:color w:val="6A207F"/>
          <w:sz w:val="36"/>
          <w:szCs w:val="36"/>
          <w:u w:val="single"/>
          <w:lang w:eastAsia="en-ZA"/>
        </w:rPr>
        <w:t xml:space="preserve">General </w:t>
      </w:r>
      <w:r w:rsidR="00C876D4">
        <w:rPr>
          <w:rFonts w:ascii="Verdana" w:eastAsia="Times New Roman" w:hAnsi="Verdana"/>
          <w:color w:val="6A207F"/>
          <w:sz w:val="36"/>
          <w:szCs w:val="36"/>
          <w:u w:val="single"/>
          <w:lang w:eastAsia="en-ZA"/>
        </w:rPr>
        <w:t>Inform</w:t>
      </w:r>
      <w:bookmarkStart w:id="0" w:name="_GoBack"/>
      <w:bookmarkEnd w:id="0"/>
      <w:r w:rsidR="00C876D4">
        <w:rPr>
          <w:rFonts w:ascii="Verdana" w:eastAsia="Times New Roman" w:hAnsi="Verdana"/>
          <w:color w:val="6A207F"/>
          <w:sz w:val="36"/>
          <w:szCs w:val="36"/>
          <w:u w:val="single"/>
          <w:lang w:eastAsia="en-ZA"/>
        </w:rPr>
        <w:t xml:space="preserve">ation </w:t>
      </w:r>
      <w:r w:rsidRPr="00BB06C4">
        <w:rPr>
          <w:rFonts w:ascii="Verdana" w:eastAsia="Times New Roman" w:hAnsi="Verdana"/>
          <w:color w:val="6A207F"/>
          <w:sz w:val="36"/>
          <w:szCs w:val="36"/>
          <w:u w:val="single"/>
          <w:lang w:eastAsia="en-ZA"/>
        </w:rPr>
        <w:t>(accommodation/transport)</w:t>
      </w:r>
    </w:p>
    <w:p w:rsidR="00F80FF6" w:rsidRPr="00F80FF6" w:rsidRDefault="00F80FF6" w:rsidP="00F80FF6">
      <w:pPr>
        <w:spacing w:after="120" w:line="240" w:lineRule="auto"/>
        <w:outlineLvl w:val="1"/>
        <w:rPr>
          <w:rFonts w:ascii="Verdana" w:eastAsia="Times New Roman" w:hAnsi="Verdana"/>
          <w:color w:val="6A207F"/>
          <w:sz w:val="27"/>
          <w:szCs w:val="27"/>
          <w:lang w:eastAsia="en-ZA"/>
        </w:rPr>
      </w:pPr>
    </w:p>
    <w:p w:rsidR="00F80FF6" w:rsidRPr="00F80FF6" w:rsidRDefault="00F80FF6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80FF6">
        <w:rPr>
          <w:rFonts w:ascii="Verdana" w:eastAsia="Times New Roman" w:hAnsi="Verdana"/>
          <w:color w:val="333333"/>
          <w:sz w:val="17"/>
          <w:szCs w:val="17"/>
          <w:lang w:eastAsia="en-ZA"/>
        </w:rPr>
        <w:t>Much of the Grahamstown community is geared toward accommodating students, with many houses being rented out as digs, garden flats leased out and roo</w:t>
      </w:r>
      <w:r w:rsid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ms in or sections of houses sub-</w:t>
      </w:r>
      <w:r w:rsidRPr="00F80FF6">
        <w:rPr>
          <w:rFonts w:ascii="Verdana" w:eastAsia="Times New Roman" w:hAnsi="Verdana"/>
          <w:color w:val="333333"/>
          <w:sz w:val="17"/>
          <w:szCs w:val="17"/>
          <w:lang w:eastAsia="en-ZA"/>
        </w:rPr>
        <w:t>let to students.</w:t>
      </w:r>
    </w:p>
    <w:p w:rsidR="000E7D6E" w:rsidRDefault="000E7D6E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</w:p>
    <w:p w:rsidR="00F912EA" w:rsidRPr="00F912EA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What exactly is an ‘</w:t>
      </w:r>
      <w:proofErr w:type="spellStart"/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Oppidan</w:t>
      </w:r>
      <w:proofErr w:type="spellEnd"/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’ and what are ‘digs’?</w:t>
      </w:r>
    </w:p>
    <w:p w:rsidR="00F912EA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All students who do not live in a Rhodes residence are known as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Oppidans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,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oppidan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being the Old English for ‘town-dweller’, as in a student at Rhodes boarding in the town. Digs refers to the actual accommodation you will live in, which does not form part of the residence system. Over a thousand students live in digs, flats, or at home if they’re from Grahamstown and this number is growing every year. </w:t>
      </w:r>
    </w:p>
    <w:p w:rsidR="00AF51DE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br/>
        <w:t xml:space="preserve">The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Oppi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Committee is available for information regarding accommodation the Secretary,</w:t>
      </w:r>
      <w:r w:rsidR="000E7D6E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r w:rsidR="00E71913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Mrs Karen Van </w:t>
      </w:r>
      <w:proofErr w:type="spellStart"/>
      <w:r w:rsidR="00E71913">
        <w:rPr>
          <w:rFonts w:ascii="Verdana" w:eastAsia="Times New Roman" w:hAnsi="Verdana"/>
          <w:color w:val="333333"/>
          <w:sz w:val="17"/>
          <w:szCs w:val="17"/>
          <w:lang w:eastAsia="en-ZA"/>
        </w:rPr>
        <w:t>Heerden</w:t>
      </w:r>
      <w:proofErr w:type="spellEnd"/>
      <w:r w:rsidR="00E71913">
        <w:rPr>
          <w:rFonts w:ascii="Verdana" w:eastAsia="Times New Roman" w:hAnsi="Verdana"/>
          <w:color w:val="333333"/>
          <w:sz w:val="17"/>
          <w:szCs w:val="17"/>
          <w:lang w:eastAsia="en-ZA"/>
        </w:rPr>
        <w:t>, may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be contacted by e-mailing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hyperlink r:id="rId5" w:history="1">
        <w:r w:rsidRPr="00F912EA">
          <w:rPr>
            <w:rFonts w:ascii="Verdana" w:eastAsia="Times New Roman" w:hAnsi="Verdana"/>
            <w:color w:val="6A207F"/>
            <w:sz w:val="17"/>
            <w:szCs w:val="17"/>
            <w:lang w:eastAsia="en-ZA"/>
          </w:rPr>
          <w:t>oppidan.secretary@ru.ac.za</w:t>
        </w:r>
      </w:hyperlink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or visi</w:t>
      </w:r>
      <w:r w:rsidR="000E7D6E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t </w:t>
      </w:r>
      <w:proofErr w:type="spellStart"/>
      <w:r w:rsidR="00A04340" w:rsidRPr="00F80FF6">
        <w:rPr>
          <w:rFonts w:ascii="Verdana" w:eastAsia="Times New Roman" w:hAnsi="Verdana"/>
          <w:color w:val="333333"/>
          <w:sz w:val="17"/>
          <w:szCs w:val="17"/>
          <w:lang w:eastAsia="en-ZA"/>
        </w:rPr>
        <w:t>Oppidan</w:t>
      </w:r>
      <w:proofErr w:type="spellEnd"/>
      <w:r w:rsidR="00A04340" w:rsidRPr="00F80FF6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website 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(</w:t>
      </w:r>
      <w:hyperlink r:id="rId6" w:history="1">
        <w:r w:rsidR="000B2BF5" w:rsidRPr="00210D57">
          <w:rPr>
            <w:rStyle w:val="Hyperlink"/>
            <w:rFonts w:ascii="Verdana" w:eastAsia="Times New Roman" w:hAnsi="Verdana"/>
            <w:sz w:val="17"/>
            <w:szCs w:val="17"/>
            <w:lang w:eastAsia="en-ZA"/>
          </w:rPr>
          <w:t>www.ru.ac.za/oppidan</w:t>
        </w:r>
      </w:hyperlink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).</w:t>
      </w:r>
    </w:p>
    <w:p w:rsidR="00A908A4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There are also local estate agents who advertise accommodation through various local newspapers and there are various notice boards within Grahamstown and on Rhodes campus that frequently advertise.</w:t>
      </w:r>
      <w:r w:rsidR="00A04340" w:rsidRP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</w:p>
    <w:p w:rsidR="00A04340" w:rsidRDefault="00A908A4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Pam G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olding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proofErr w:type="spellStart"/>
      <w:proofErr w:type="gram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Ashlea</w:t>
      </w:r>
      <w:proofErr w:type="spell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082</w:t>
      </w:r>
      <w:proofErr w:type="gram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826 3409</w:t>
      </w:r>
      <w:r w:rsidR="00A62E8C">
        <w:rPr>
          <w:rFonts w:ascii="Verdana" w:eastAsia="Times New Roman" w:hAnsi="Verdana"/>
          <w:color w:val="333333"/>
          <w:sz w:val="17"/>
          <w:szCs w:val="17"/>
          <w:lang w:eastAsia="en-ZA"/>
        </w:rPr>
        <w:t>; 084 511 1519</w:t>
      </w:r>
    </w:p>
    <w:p w:rsidR="00A62E8C" w:rsidRDefault="00A62E8C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  <w:t>grahamstown@pamgolding.co.za</w:t>
      </w:r>
    </w:p>
    <w:p w:rsidR="00A04340" w:rsidRDefault="00A62E8C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Just property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proofErr w:type="spell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Sharine</w:t>
      </w:r>
      <w:proofErr w:type="spell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074 930 9203; 078 286 8056</w:t>
      </w:r>
    </w:p>
    <w:p w:rsidR="00A62E8C" w:rsidRDefault="00A62E8C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  <w:t>RAY.GHT@JUSTLETTING.CO.ZA</w:t>
      </w:r>
    </w:p>
    <w:p w:rsidR="00A908A4" w:rsidRDefault="00A908A4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Independent Property Consultants</w:t>
      </w:r>
      <w:r w:rsidR="00A62E8C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62E8C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proofErr w:type="gramStart"/>
      <w:r w:rsidR="00A62E8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Monika  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082</w:t>
      </w:r>
      <w:proofErr w:type="gram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855 0015; 072 621 2846</w:t>
      </w:r>
    </w:p>
    <w:p w:rsidR="00A62E8C" w:rsidRDefault="00A62E8C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  <w:t>Info@ipcgrahamstown.co.za</w:t>
      </w:r>
    </w:p>
    <w:p w:rsidR="00A04340" w:rsidRDefault="00A04340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proofErr w:type="spell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Remax</w:t>
      </w:r>
      <w:proofErr w:type="spellEnd"/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proofErr w:type="gramStart"/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>office  046</w:t>
      </w:r>
      <w:proofErr w:type="gramEnd"/>
      <w:r w:rsidR="00A908A4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622 6061</w:t>
      </w:r>
      <w:r w:rsidR="00A62E8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or 079 491 8355</w:t>
      </w:r>
    </w:p>
    <w:p w:rsidR="00A62E8C" w:rsidRDefault="00A62E8C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  <w:t>www.remaxfrontier.co.za</w:t>
      </w:r>
    </w:p>
    <w:p w:rsidR="00A908A4" w:rsidRDefault="00A908A4" w:rsidP="00A908A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proofErr w:type="spell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Southeby’s</w:t>
      </w:r>
      <w:proofErr w:type="spell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proofErr w:type="gram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Hayley  083</w:t>
      </w:r>
      <w:proofErr w:type="gram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565  5039; 082445 9839</w:t>
      </w:r>
    </w:p>
    <w:p w:rsidR="00E71913" w:rsidRDefault="00E71913" w:rsidP="00A908A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ab/>
      </w:r>
    </w:p>
    <w:p w:rsidR="00C876D4" w:rsidRDefault="00F912EA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How much does accommodation usually cost?</w:t>
      </w:r>
    </w:p>
    <w:p w:rsidR="00F912EA" w:rsidRPr="00F912EA" w:rsidRDefault="00F912EA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Accom</w:t>
      </w:r>
      <w:r w:rsidR="00DE2A18">
        <w:rPr>
          <w:rFonts w:ascii="Verdana" w:eastAsia="Times New Roman" w:hAnsi="Verdana"/>
          <w:color w:val="333333"/>
          <w:sz w:val="17"/>
          <w:szCs w:val="17"/>
          <w:lang w:eastAsia="en-ZA"/>
        </w:rPr>
        <w:t>m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odation in Grahamstown can cos</w:t>
      </w:r>
      <w:r w:rsidR="0018607E">
        <w:rPr>
          <w:rFonts w:ascii="Verdana" w:eastAsia="Times New Roman" w:hAnsi="Verdana"/>
          <w:color w:val="333333"/>
          <w:sz w:val="17"/>
          <w:szCs w:val="17"/>
          <w:lang w:eastAsia="en-ZA"/>
        </w:rPr>
        <w:t>t you anywhere between R1</w:t>
      </w:r>
      <w:r w:rsidR="00DE2A18">
        <w:rPr>
          <w:rFonts w:ascii="Verdana" w:eastAsia="Times New Roman" w:hAnsi="Verdana"/>
          <w:color w:val="333333"/>
          <w:sz w:val="17"/>
          <w:szCs w:val="17"/>
          <w:lang w:eastAsia="en-ZA"/>
        </w:rPr>
        <w:t>5</w:t>
      </w:r>
      <w:r w:rsidR="0018607E">
        <w:rPr>
          <w:rFonts w:ascii="Verdana" w:eastAsia="Times New Roman" w:hAnsi="Verdana"/>
          <w:color w:val="333333"/>
          <w:sz w:val="17"/>
          <w:szCs w:val="17"/>
          <w:lang w:eastAsia="en-ZA"/>
        </w:rPr>
        <w:t>00.00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further out of town and from R2500.00 per room and up if you live in town.  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Ba</w:t>
      </w:r>
      <w:r w:rsidR="0018607E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chelor Flat in town from </w:t>
      </w:r>
      <w:r w:rsidR="00DE2A18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R2500 out of town and up to R3500; a one bedroomed unit </w:t>
      </w:r>
      <w:r w:rsidR="00DE2A18" w:rsidRPr="00E8675C">
        <w:rPr>
          <w:rFonts w:ascii="Verdana" w:eastAsia="Times New Roman" w:hAnsi="Verdana"/>
          <w:b/>
          <w:color w:val="333333"/>
          <w:sz w:val="17"/>
          <w:szCs w:val="17"/>
          <w:lang w:eastAsia="en-ZA"/>
        </w:rPr>
        <w:t>from</w:t>
      </w:r>
      <w:r w:rsidR="00DE2A18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R3500 in town.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You must be aware of extra charges that may be exclusive of rent. These are:</w:t>
      </w:r>
    </w:p>
    <w:p w:rsidR="00F912EA" w:rsidRPr="00F912EA" w:rsidRDefault="00F912EA" w:rsidP="00BB06C4">
      <w:pPr>
        <w:numPr>
          <w:ilvl w:val="0"/>
          <w:numId w:val="1"/>
        </w:numPr>
        <w:spacing w:before="100" w:beforeAutospacing="1" w:after="100" w:afterAutospacing="1" w:line="255" w:lineRule="atLeast"/>
        <w:ind w:left="450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Lights and Water - budget 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>between R400.00 to R6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5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0.00 per month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(pre-paid)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.</w:t>
      </w:r>
    </w:p>
    <w:p w:rsidR="00F912EA" w:rsidRPr="00F912EA" w:rsidRDefault="00F912EA" w:rsidP="00BB06C4">
      <w:pPr>
        <w:numPr>
          <w:ilvl w:val="0"/>
          <w:numId w:val="1"/>
        </w:numPr>
        <w:spacing w:before="100" w:beforeAutospacing="1" w:after="100" w:afterAutospacing="1" w:line="255" w:lineRule="atLeast"/>
        <w:ind w:left="450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Refundable Deposit – estimated </w:t>
      </w:r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>R1500 – R30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00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– This goes to the local municipality to have the electricity &amp; water connected should the advert not indicate ‘pre-paid meter’. Students sharing a house would normally share this cost.</w:t>
      </w:r>
    </w:p>
    <w:p w:rsidR="00E71913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I have seen in some ads the phrases ‘Post Grad’ or ‘Mature student’ preferred. What does this mean?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br/>
        <w:t xml:space="preserve">‘Post Grad’ means that students who are doing either their honours or masters </w:t>
      </w:r>
      <w:r w:rsidR="000E7D6E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or PhD 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degrees are being sought for the house. Mature students would normally indicate students in their 3rd or 4th year of university or a</w:t>
      </w:r>
      <w:r w:rsidR="00DE2A18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student over 20 years of age.</w:t>
      </w:r>
    </w:p>
    <w:p w:rsidR="000B2BF5" w:rsidRDefault="000B2BF5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</w:p>
    <w:p w:rsidR="00BB06C4" w:rsidRPr="00E71913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lastRenderedPageBreak/>
        <w:t>Is accommodation furnished?</w:t>
      </w:r>
    </w:p>
    <w:p w:rsidR="00BB06C4" w:rsidRDefault="00F912EA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Most of the houses are unfurnished and would indicate that there is no furniture in the house unless otherwise stated. Please check whether there is a stove and fridge. If not these would have to be bought. Should the advert state ‘partly’ furnished, please check with the landlord/lady or estate agent what furniture is provided.</w:t>
      </w:r>
      <w:r w:rsid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Not all houses or flats have off street parking,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so please check this as well.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br/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br/>
      </w: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I don’t own a car and nee</w:t>
      </w:r>
      <w:r w:rsidR="000B2BF5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d an indication as to how far</w:t>
      </w: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 xml:space="preserve"> </w:t>
      </w:r>
      <w:proofErr w:type="gramStart"/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digs</w:t>
      </w:r>
      <w:proofErr w:type="gramEnd"/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 xml:space="preserve"> </w:t>
      </w:r>
      <w:r w:rsidR="000B2BF5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 xml:space="preserve">is </w:t>
      </w: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from campus roughly?</w:t>
      </w:r>
    </w:p>
    <w:p w:rsidR="002A142E" w:rsidRDefault="00F912EA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This varies tremendously. Walking comfortably to ca</w:t>
      </w:r>
      <w:r w:rsid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mpus from digs can range from 10</w:t>
      </w: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minutes to 45 minutes, depending on the distance of digs. The SRC does have a bus service and the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Oppidans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have their own bus that runs in the evening from the library. The operating times are 17h00 &amp; 22:00. This service is generally for students working in the library and not a general bus service.</w:t>
      </w:r>
      <w:r w:rsidR="002A142E" w:rsidRPr="002A142E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r w:rsidR="002A142E" w:rsidRPr="00A04340">
        <w:rPr>
          <w:rFonts w:ascii="Verdana" w:eastAsia="Times New Roman" w:hAnsi="Verdana"/>
          <w:color w:val="333333"/>
          <w:sz w:val="17"/>
          <w:szCs w:val="17"/>
          <w:lang w:eastAsia="en-ZA"/>
        </w:rPr>
        <w:t>The bus leaves every hour on the hour daily.</w:t>
      </w:r>
    </w:p>
    <w:p w:rsidR="00DE2A18" w:rsidRPr="00F912EA" w:rsidRDefault="002A142E" w:rsidP="00BB06C4">
      <w:pPr>
        <w:spacing w:after="120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With regard to food, Rhodes University does have the option of eating some meals in residence dining halls, but there are a limited number of vacancies.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Oppidans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also have their own dining hall. The meals are good value for money and a wide range of menus are offered. The person to contact about the cost and availability is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Renette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proofErr w:type="spellStart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Kleinhans</w:t>
      </w:r>
      <w:proofErr w:type="spellEnd"/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: +27 46 603 8608, or you can email </w:t>
      </w:r>
      <w:hyperlink r:id="rId7" w:tooltip="Meals" w:history="1">
        <w:r w:rsidRPr="00F912EA">
          <w:rPr>
            <w:rFonts w:ascii="Verdana" w:eastAsia="Times New Roman" w:hAnsi="Verdana"/>
            <w:color w:val="6A207F"/>
            <w:sz w:val="17"/>
            <w:szCs w:val="17"/>
            <w:lang w:eastAsia="en-ZA"/>
          </w:rPr>
          <w:t>meals@ru.ac.za</w:t>
        </w:r>
      </w:hyperlink>
    </w:p>
    <w:p w:rsidR="00BB06C4" w:rsidRDefault="00F912EA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br/>
      </w:r>
      <w:r w:rsidRPr="00F912EA"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  <w:t>What other expenses am I likely to incur?</w:t>
      </w:r>
    </w:p>
    <w:p w:rsidR="00BB06C4" w:rsidRDefault="00F912EA" w:rsidP="00BB06C4">
      <w:p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F912EA">
        <w:rPr>
          <w:rFonts w:ascii="Verdana" w:eastAsia="Times New Roman" w:hAnsi="Verdana"/>
          <w:color w:val="333333"/>
          <w:sz w:val="17"/>
          <w:szCs w:val="17"/>
          <w:lang w:eastAsia="en-ZA"/>
        </w:rPr>
        <w:t>Basic survival costs would include:</w:t>
      </w:r>
    </w:p>
    <w:p w:rsidR="00F912EA" w:rsidRPr="00BB06C4" w:rsidRDefault="00F912EA" w:rsidP="00BB06C4">
      <w:pPr>
        <w:pStyle w:val="ListParagraph"/>
        <w:numPr>
          <w:ilvl w:val="0"/>
          <w:numId w:val="3"/>
        </w:numPr>
        <w:spacing w:after="120" w:line="255" w:lineRule="atLeast"/>
        <w:jc w:val="both"/>
        <w:rPr>
          <w:rFonts w:ascii="Verdana" w:eastAsia="Times New Roman" w:hAnsi="Verdana"/>
          <w:b/>
          <w:bCs/>
          <w:color w:val="333333"/>
          <w:sz w:val="17"/>
          <w:szCs w:val="17"/>
          <w:lang w:eastAsia="en-ZA"/>
        </w:rPr>
      </w:pPr>
      <w:r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Food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(this can vary from R2500 - R35</w:t>
      </w:r>
      <w:r w:rsidR="00A04340"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00 per month</w:t>
      </w:r>
      <w:r w:rsid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)</w:t>
      </w:r>
    </w:p>
    <w:p w:rsidR="00F912EA" w:rsidRPr="00BB06C4" w:rsidRDefault="00F912EA" w:rsidP="00BB06C4">
      <w:pPr>
        <w:pStyle w:val="ListParagraph"/>
        <w:numPr>
          <w:ilvl w:val="0"/>
          <w:numId w:val="3"/>
        </w:numPr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Laundry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(laundries charges from R12</w:t>
      </w:r>
      <w:r w:rsidR="00A04340"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0 per wash(5kg) excluding ironing)</w:t>
      </w:r>
    </w:p>
    <w:p w:rsidR="00E46CA4" w:rsidRDefault="00F912EA" w:rsidP="00BB06C4">
      <w:pPr>
        <w:pStyle w:val="ListParagraph"/>
        <w:numPr>
          <w:ilvl w:val="0"/>
          <w:numId w:val="3"/>
        </w:numPr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Domestic help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(Ranges from R13</w:t>
      </w:r>
      <w:r w:rsidR="00A04340" w:rsidRPr="00BB06C4">
        <w:rPr>
          <w:rFonts w:ascii="Verdana" w:eastAsia="Times New Roman" w:hAnsi="Verdana"/>
          <w:color w:val="333333"/>
          <w:sz w:val="17"/>
          <w:szCs w:val="17"/>
          <w:lang w:eastAsia="en-ZA"/>
        </w:rPr>
        <w:t>0 - R200 per day)</w:t>
      </w:r>
    </w:p>
    <w:p w:rsidR="00BB06C4" w:rsidRDefault="00BB06C4" w:rsidP="00BB06C4">
      <w:pPr>
        <w:pStyle w:val="ListParagraph"/>
        <w:numPr>
          <w:ilvl w:val="0"/>
          <w:numId w:val="3"/>
        </w:numPr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Transport TAXI </w:t>
      </w:r>
      <w:r w:rsidR="00C1620B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within </w:t>
      </w:r>
      <w:proofErr w:type="spellStart"/>
      <w:r w:rsidR="00C1620B">
        <w:rPr>
          <w:rFonts w:ascii="Verdana" w:eastAsia="Times New Roman" w:hAnsi="Verdana"/>
          <w:color w:val="333333"/>
          <w:sz w:val="17"/>
          <w:szCs w:val="17"/>
          <w:lang w:eastAsia="en-ZA"/>
        </w:rPr>
        <w:t>Grahamstown</w:t>
      </w:r>
      <w:proofErr w:type="spellEnd"/>
      <w:r w:rsidR="00C1620B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(R35 - R50 per trip depending on distance from campus)</w:t>
      </w:r>
    </w:p>
    <w:p w:rsidR="00E71913" w:rsidRDefault="00E71913" w:rsidP="00BB06C4">
      <w:pPr>
        <w:pStyle w:val="ListParagraph"/>
        <w:numPr>
          <w:ilvl w:val="0"/>
          <w:numId w:val="3"/>
        </w:numPr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Transport Grahamstown -  Port</w:t>
      </w:r>
      <w:r w:rsidR="00E8675C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Elizabeth airport -  R250 - R75</w:t>
      </w: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0; depending if you are sharing </w:t>
      </w:r>
    </w:p>
    <w:p w:rsidR="000B2BF5" w:rsidRDefault="00DF084E" w:rsidP="00DF084E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Contact:  Blunden</w:t>
      </w:r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041 451 4803 or 041 581 </w:t>
      </w:r>
      <w:proofErr w:type="gramStart"/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>4566  odette@blunden.co.za</w:t>
      </w:r>
      <w:proofErr w:type="gramEnd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</w:t>
      </w:r>
    </w:p>
    <w:p w:rsidR="000B2BF5" w:rsidRDefault="00DF084E" w:rsidP="00DF084E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JC </w:t>
      </w:r>
      <w:proofErr w:type="gram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Shuttle </w:t>
      </w:r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083</w:t>
      </w:r>
      <w:proofErr w:type="gramEnd"/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 590 2169 or 083 444 8226  </w:t>
      </w:r>
      <w:hyperlink r:id="rId8" w:history="1">
        <w:r w:rsidR="000B2BF5" w:rsidRPr="00210D57">
          <w:rPr>
            <w:rStyle w:val="Hyperlink"/>
            <w:rFonts w:ascii="Verdana" w:eastAsia="Times New Roman" w:hAnsi="Verdana"/>
            <w:sz w:val="17"/>
            <w:szCs w:val="17"/>
            <w:lang w:eastAsia="en-ZA"/>
          </w:rPr>
          <w:t>jcshuttle@vodacom.co.za</w:t>
        </w:r>
      </w:hyperlink>
      <w:r w:rsidR="00C1620B">
        <w:rPr>
          <w:rStyle w:val="Hyperlink"/>
          <w:rFonts w:ascii="Verdana" w:eastAsia="Times New Roman" w:hAnsi="Verdana"/>
          <w:sz w:val="17"/>
          <w:szCs w:val="17"/>
          <w:lang w:eastAsia="en-ZA"/>
        </w:rPr>
        <w:t xml:space="preserve">   </w:t>
      </w:r>
      <w:r w:rsidR="00C1620B" w:rsidRPr="00C1620B">
        <w:rPr>
          <w:rStyle w:val="Hyperlink"/>
          <w:rFonts w:ascii="Verdana" w:eastAsia="Times New Roman" w:hAnsi="Verdana"/>
          <w:color w:val="000000" w:themeColor="text1"/>
          <w:sz w:val="17"/>
          <w:szCs w:val="17"/>
          <w:u w:val="none"/>
          <w:lang w:eastAsia="en-ZA"/>
        </w:rPr>
        <w:t xml:space="preserve">(local </w:t>
      </w:r>
      <w:r w:rsidR="00C1620B">
        <w:rPr>
          <w:rStyle w:val="Hyperlink"/>
          <w:rFonts w:ascii="Verdana" w:eastAsia="Times New Roman" w:hAnsi="Verdana"/>
          <w:color w:val="000000" w:themeColor="text1"/>
          <w:sz w:val="17"/>
          <w:szCs w:val="17"/>
          <w:u w:val="none"/>
          <w:lang w:eastAsia="en-ZA"/>
        </w:rPr>
        <w:t xml:space="preserve">transport </w:t>
      </w:r>
      <w:r w:rsidR="00C1620B" w:rsidRPr="00C1620B">
        <w:rPr>
          <w:rStyle w:val="Hyperlink"/>
          <w:rFonts w:ascii="Verdana" w:eastAsia="Times New Roman" w:hAnsi="Verdana"/>
          <w:color w:val="000000" w:themeColor="text1"/>
          <w:sz w:val="17"/>
          <w:szCs w:val="17"/>
          <w:u w:val="none"/>
          <w:lang w:eastAsia="en-ZA"/>
        </w:rPr>
        <w:t>and to PE)</w:t>
      </w:r>
    </w:p>
    <w:p w:rsidR="00DF084E" w:rsidRDefault="00DF084E" w:rsidP="00DF084E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Leslie </w:t>
      </w:r>
      <w:proofErr w:type="spellStart"/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Kortrooi</w:t>
      </w:r>
      <w:proofErr w:type="spellEnd"/>
      <w:r w:rsidR="000B2BF5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 083 762 9164</w:t>
      </w:r>
      <w:r w:rsidR="00C1620B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 (local transport and to Port Elizabeth)</w:t>
      </w:r>
    </w:p>
    <w:p w:rsidR="00BB06C4" w:rsidRDefault="000B2BF5" w:rsidP="000B2BF5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Mark Bridger   083 721 2296</w:t>
      </w:r>
      <w:r w:rsidR="00C1620B">
        <w:rPr>
          <w:rFonts w:ascii="Verdana" w:eastAsia="Times New Roman" w:hAnsi="Verdana"/>
          <w:color w:val="333333"/>
          <w:sz w:val="17"/>
          <w:szCs w:val="17"/>
          <w:lang w:eastAsia="en-ZA"/>
        </w:rPr>
        <w:t xml:space="preserve">   (local transport and to Port Elizabeth)</w:t>
      </w:r>
    </w:p>
    <w:p w:rsidR="000B2BF5" w:rsidRDefault="000B2BF5" w:rsidP="000B2BF5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  <w:r>
        <w:rPr>
          <w:rFonts w:ascii="Verdana" w:eastAsia="Times New Roman" w:hAnsi="Verdana"/>
          <w:color w:val="333333"/>
          <w:sz w:val="17"/>
          <w:szCs w:val="17"/>
          <w:lang w:eastAsia="en-ZA"/>
        </w:rPr>
        <w:t>Go Travel    046 622 2235</w:t>
      </w:r>
    </w:p>
    <w:p w:rsidR="000B2BF5" w:rsidRDefault="000B2BF5" w:rsidP="000B2BF5">
      <w:pPr>
        <w:pStyle w:val="ListParagraph"/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6A207F"/>
          <w:lang w:eastAsia="en-ZA"/>
        </w:rPr>
      </w:pPr>
    </w:p>
    <w:p w:rsidR="00F912EA" w:rsidRPr="00F912EA" w:rsidRDefault="00F912EA" w:rsidP="00BB06C4">
      <w:pPr>
        <w:spacing w:before="100" w:beforeAutospacing="1" w:after="100" w:afterAutospacing="1" w:line="255" w:lineRule="atLeast"/>
        <w:jc w:val="both"/>
        <w:rPr>
          <w:rFonts w:ascii="Verdana" w:eastAsia="Times New Roman" w:hAnsi="Verdana"/>
          <w:color w:val="333333"/>
          <w:sz w:val="17"/>
          <w:szCs w:val="17"/>
          <w:lang w:eastAsia="en-ZA"/>
        </w:rPr>
      </w:pPr>
    </w:p>
    <w:p w:rsidR="0061301A" w:rsidRDefault="0061301A" w:rsidP="00BB06C4">
      <w:pPr>
        <w:jc w:val="both"/>
      </w:pPr>
    </w:p>
    <w:sectPr w:rsidR="00613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80F21"/>
    <w:multiLevelType w:val="multilevel"/>
    <w:tmpl w:val="36F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242B4"/>
    <w:multiLevelType w:val="hybridMultilevel"/>
    <w:tmpl w:val="9F02B9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77E7C"/>
    <w:multiLevelType w:val="multilevel"/>
    <w:tmpl w:val="816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F6"/>
    <w:rsid w:val="00033CF4"/>
    <w:rsid w:val="000B2BF5"/>
    <w:rsid w:val="000E7D6E"/>
    <w:rsid w:val="0018607E"/>
    <w:rsid w:val="002A142E"/>
    <w:rsid w:val="005E658C"/>
    <w:rsid w:val="0061301A"/>
    <w:rsid w:val="008E512A"/>
    <w:rsid w:val="00A04340"/>
    <w:rsid w:val="00A62E8C"/>
    <w:rsid w:val="00A908A4"/>
    <w:rsid w:val="00AF51DE"/>
    <w:rsid w:val="00BB06C4"/>
    <w:rsid w:val="00C1620B"/>
    <w:rsid w:val="00C876D4"/>
    <w:rsid w:val="00DE2A18"/>
    <w:rsid w:val="00DF084E"/>
    <w:rsid w:val="00E46CA4"/>
    <w:rsid w:val="00E71913"/>
    <w:rsid w:val="00E8675C"/>
    <w:rsid w:val="00F80FF6"/>
    <w:rsid w:val="00F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4EEE3-8F9C-4A43-B4ED-A57217F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shuttle@vodacom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al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.ac.za/oppidan" TargetMode="External"/><Relationship Id="rId5" Type="http://schemas.openxmlformats.org/officeDocument/2006/relationships/hyperlink" Target="mailto:oppidan.secretary@ru.ac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Tarr</dc:creator>
  <cp:lastModifiedBy>Rhodes</cp:lastModifiedBy>
  <cp:revision>3</cp:revision>
  <dcterms:created xsi:type="dcterms:W3CDTF">2016-03-18T08:04:00Z</dcterms:created>
  <dcterms:modified xsi:type="dcterms:W3CDTF">2016-08-23T14:12:00Z</dcterms:modified>
</cp:coreProperties>
</file>