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389" w:type="dxa"/>
        <w:jc w:val="center"/>
        <w:tblLook w:val="04A0" w:firstRow="1" w:lastRow="0" w:firstColumn="1" w:lastColumn="0" w:noHBand="0" w:noVBand="1"/>
      </w:tblPr>
      <w:tblGrid>
        <w:gridCol w:w="2056"/>
        <w:gridCol w:w="1574"/>
        <w:gridCol w:w="3586"/>
        <w:gridCol w:w="3586"/>
        <w:gridCol w:w="3587"/>
      </w:tblGrid>
      <w:tr w:rsidR="00973C79" w:rsidRPr="00404A31" w:rsidTr="00D87215">
        <w:trPr>
          <w:trHeight w:val="474"/>
          <w:jc w:val="center"/>
        </w:trPr>
        <w:tc>
          <w:tcPr>
            <w:tcW w:w="3630" w:type="dxa"/>
            <w:gridSpan w:val="2"/>
            <w:hideMark/>
          </w:tcPr>
          <w:p w:rsidR="00973C79" w:rsidRPr="00404A31" w:rsidRDefault="00973C79" w:rsidP="00973C79">
            <w:pPr>
              <w:jc w:val="center"/>
              <w:rPr>
                <w:rFonts w:ascii="Calibri" w:hAnsi="Calibri" w:cs="Arial"/>
                <w:sz w:val="24"/>
                <w:szCs w:val="24"/>
                <w:lang w:val="en-ZA" w:eastAsia="en-ZA"/>
              </w:rPr>
            </w:pPr>
            <w:r w:rsidRPr="00404A31">
              <w:rPr>
                <w:rFonts w:ascii="Calibri" w:hAnsi="Calibri" w:cs="Arial"/>
                <w:b/>
                <w:bCs/>
                <w:color w:val="000000"/>
                <w:kern w:val="24"/>
                <w:sz w:val="24"/>
                <w:szCs w:val="24"/>
                <w:lang w:val="en-ZA" w:eastAsia="en-ZA"/>
              </w:rPr>
              <w:t>YEAR 1</w:t>
            </w:r>
          </w:p>
        </w:tc>
        <w:tc>
          <w:tcPr>
            <w:tcW w:w="3586" w:type="dxa"/>
            <w:hideMark/>
          </w:tcPr>
          <w:p w:rsidR="00973C79" w:rsidRPr="00404A31" w:rsidRDefault="00973C79" w:rsidP="00973C79">
            <w:pPr>
              <w:jc w:val="center"/>
              <w:rPr>
                <w:rFonts w:ascii="Calibri" w:hAnsi="Calibri" w:cs="Arial"/>
                <w:sz w:val="24"/>
                <w:szCs w:val="24"/>
                <w:lang w:val="en-ZA" w:eastAsia="en-ZA"/>
              </w:rPr>
            </w:pPr>
            <w:r w:rsidRPr="00404A31">
              <w:rPr>
                <w:rFonts w:ascii="Calibri" w:hAnsi="Calibri" w:cs="Arial"/>
                <w:b/>
                <w:bCs/>
                <w:color w:val="000000"/>
                <w:kern w:val="24"/>
                <w:sz w:val="24"/>
                <w:szCs w:val="24"/>
                <w:lang w:val="en-ZA" w:eastAsia="en-ZA"/>
              </w:rPr>
              <w:t>YEAR 2</w:t>
            </w:r>
          </w:p>
        </w:tc>
        <w:tc>
          <w:tcPr>
            <w:tcW w:w="3586" w:type="dxa"/>
            <w:hideMark/>
          </w:tcPr>
          <w:p w:rsidR="00973C79" w:rsidRPr="00404A31" w:rsidRDefault="00973C79" w:rsidP="00973C79">
            <w:pPr>
              <w:jc w:val="center"/>
              <w:rPr>
                <w:rFonts w:ascii="Calibri" w:hAnsi="Calibri" w:cs="Arial"/>
                <w:sz w:val="24"/>
                <w:szCs w:val="24"/>
                <w:lang w:val="en-ZA" w:eastAsia="en-ZA"/>
              </w:rPr>
            </w:pPr>
            <w:r w:rsidRPr="00404A31">
              <w:rPr>
                <w:rFonts w:ascii="Calibri" w:hAnsi="Calibri" w:cs="Arial"/>
                <w:b/>
                <w:bCs/>
                <w:color w:val="000000"/>
                <w:kern w:val="24"/>
                <w:sz w:val="24"/>
                <w:szCs w:val="24"/>
                <w:lang w:val="en-ZA" w:eastAsia="en-ZA"/>
              </w:rPr>
              <w:t>YEAR 3</w:t>
            </w:r>
          </w:p>
        </w:tc>
        <w:tc>
          <w:tcPr>
            <w:tcW w:w="3587" w:type="dxa"/>
            <w:hideMark/>
          </w:tcPr>
          <w:p w:rsidR="00973C79" w:rsidRPr="00404A31" w:rsidRDefault="00973C79" w:rsidP="00973C79">
            <w:pPr>
              <w:jc w:val="center"/>
              <w:rPr>
                <w:rFonts w:ascii="Calibri" w:hAnsi="Calibri" w:cs="Arial"/>
                <w:sz w:val="24"/>
                <w:szCs w:val="24"/>
                <w:lang w:val="en-ZA" w:eastAsia="en-ZA"/>
              </w:rPr>
            </w:pPr>
            <w:r w:rsidRPr="00404A31">
              <w:rPr>
                <w:rFonts w:ascii="Calibri" w:hAnsi="Calibri" w:cs="Arial"/>
                <w:b/>
                <w:bCs/>
                <w:color w:val="000000"/>
                <w:kern w:val="24"/>
                <w:sz w:val="24"/>
                <w:szCs w:val="24"/>
                <w:lang w:val="en-ZA" w:eastAsia="en-ZA"/>
              </w:rPr>
              <w:t>YEAR 4</w:t>
            </w:r>
          </w:p>
        </w:tc>
      </w:tr>
      <w:tr w:rsidR="00973C79" w:rsidRPr="00404A31" w:rsidTr="00D87215">
        <w:trPr>
          <w:trHeight w:val="1277"/>
          <w:jc w:val="center"/>
        </w:trPr>
        <w:tc>
          <w:tcPr>
            <w:tcW w:w="3630" w:type="dxa"/>
            <w:gridSpan w:val="2"/>
            <w:hideMark/>
          </w:tcPr>
          <w:p w:rsidR="00973C79" w:rsidRPr="00404A31" w:rsidRDefault="00973C79" w:rsidP="00C5551E">
            <w:pPr>
              <w:rPr>
                <w:rFonts w:ascii="Calibri" w:hAnsi="Calibri" w:cs="Arial"/>
                <w:sz w:val="24"/>
                <w:szCs w:val="24"/>
                <w:lang w:val="en-ZA" w:eastAsia="en-ZA"/>
              </w:rPr>
            </w:pPr>
            <w:r w:rsidRPr="00404A31">
              <w:rPr>
                <w:rFonts w:ascii="Calibri" w:hAnsi="Calibri" w:cs="Arial"/>
                <w:b/>
                <w:bCs/>
                <w:color w:val="03070C"/>
                <w:kern w:val="24"/>
                <w:sz w:val="24"/>
                <w:szCs w:val="24"/>
                <w:lang w:val="en-ZA" w:eastAsia="en-ZA"/>
              </w:rPr>
              <w:t>Elective A</w:t>
            </w:r>
            <w:r w:rsidR="00C5551E" w:rsidRPr="00404A31">
              <w:rPr>
                <w:rFonts w:ascii="Calibri" w:hAnsi="Calibri" w:cs="Arial"/>
                <w:b/>
                <w:bCs/>
                <w:color w:val="03070C"/>
                <w:kern w:val="24"/>
                <w:sz w:val="24"/>
                <w:szCs w:val="24"/>
                <w:lang w:val="en-ZA" w:eastAsia="en-ZA"/>
              </w:rPr>
              <w:t xml:space="preserve">: </w:t>
            </w:r>
            <w:r w:rsidRPr="00404A31">
              <w:rPr>
                <w:rFonts w:ascii="Calibri" w:hAnsi="Calibri" w:cs="Arial"/>
                <w:b/>
                <w:color w:val="03070C"/>
                <w:kern w:val="24"/>
                <w:sz w:val="24"/>
                <w:szCs w:val="24"/>
                <w:lang w:val="en-ZA" w:eastAsia="en-ZA"/>
              </w:rPr>
              <w:t>Language A</w:t>
            </w:r>
            <w:r w:rsidR="00884601" w:rsidRPr="00404A31">
              <w:rPr>
                <w:rFonts w:ascii="Calibri" w:hAnsi="Calibri" w:cs="Arial"/>
                <w:b/>
                <w:color w:val="03070C"/>
                <w:kern w:val="24"/>
                <w:sz w:val="24"/>
                <w:szCs w:val="24"/>
                <w:lang w:val="en-ZA" w:eastAsia="en-ZA"/>
              </w:rPr>
              <w:t>1</w:t>
            </w:r>
            <w:r w:rsidRPr="00404A31">
              <w:rPr>
                <w:rFonts w:ascii="Calibri" w:hAnsi="Calibri" w:cs="Arial"/>
                <w:color w:val="03070C"/>
                <w:kern w:val="24"/>
                <w:sz w:val="24"/>
                <w:szCs w:val="24"/>
                <w:lang w:val="en-ZA" w:eastAsia="en-ZA"/>
              </w:rPr>
              <w:t xml:space="preserve"> </w:t>
            </w:r>
          </w:p>
          <w:p w:rsidR="00973C79" w:rsidRPr="00404A31" w:rsidRDefault="00973C79" w:rsidP="00C5551E">
            <w:pPr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English 1 or 1A/ Afrikaans 1 or 1P/</w:t>
            </w:r>
            <w:proofErr w:type="spellStart"/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Eng</w:t>
            </w:r>
            <w:proofErr w:type="spellEnd"/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 xml:space="preserve"> Lang-Ling 1/isiXhosa MT 1 or isiXhosa NMT 1</w:t>
            </w:r>
            <w:bookmarkStart w:id="0" w:name="_GoBack"/>
            <w:bookmarkEnd w:id="0"/>
          </w:p>
          <w:p w:rsidR="00973C79" w:rsidRPr="00404A31" w:rsidRDefault="00973C79" w:rsidP="00C5551E">
            <w:pPr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(30 credits at Level 5)</w:t>
            </w:r>
          </w:p>
        </w:tc>
        <w:tc>
          <w:tcPr>
            <w:tcW w:w="3586" w:type="dxa"/>
            <w:hideMark/>
          </w:tcPr>
          <w:p w:rsidR="00C5551E" w:rsidRPr="00404A31" w:rsidRDefault="00973C79" w:rsidP="00C5551E">
            <w:pPr>
              <w:rPr>
                <w:rFonts w:ascii="Calibri" w:hAnsi="Calibri" w:cs="Arial"/>
                <w:color w:val="03070C"/>
                <w:kern w:val="24"/>
                <w:sz w:val="24"/>
                <w:szCs w:val="24"/>
                <w:lang w:val="en-ZA" w:eastAsia="en-ZA"/>
              </w:rPr>
            </w:pPr>
            <w:r w:rsidRPr="00404A31">
              <w:rPr>
                <w:rFonts w:ascii="Calibri" w:hAnsi="Calibri" w:cs="Arial"/>
                <w:b/>
                <w:bCs/>
                <w:color w:val="03070C"/>
                <w:kern w:val="24"/>
                <w:sz w:val="24"/>
                <w:szCs w:val="24"/>
                <w:lang w:val="en-ZA" w:eastAsia="en-ZA"/>
              </w:rPr>
              <w:t>Elective A2</w:t>
            </w:r>
            <w:r w:rsidR="00884601" w:rsidRPr="00404A31">
              <w:rPr>
                <w:rFonts w:ascii="Calibri" w:hAnsi="Calibri" w:cs="Arial"/>
                <w:b/>
                <w:bCs/>
                <w:color w:val="03070C"/>
                <w:kern w:val="24"/>
                <w:sz w:val="24"/>
                <w:szCs w:val="24"/>
                <w:lang w:val="en-ZA" w:eastAsia="en-ZA"/>
              </w:rPr>
              <w:t>:</w:t>
            </w:r>
            <w:r w:rsidRPr="00404A31">
              <w:rPr>
                <w:rFonts w:ascii="Calibri" w:hAnsi="Calibri" w:cs="Arial"/>
                <w:color w:val="03070C"/>
                <w:kern w:val="24"/>
                <w:sz w:val="24"/>
                <w:szCs w:val="24"/>
                <w:lang w:val="en-ZA" w:eastAsia="en-ZA"/>
              </w:rPr>
              <w:t xml:space="preserve"> </w:t>
            </w:r>
            <w:r w:rsidRPr="00404A31">
              <w:rPr>
                <w:rFonts w:ascii="Calibri" w:hAnsi="Calibri" w:cs="Arial"/>
                <w:b/>
                <w:color w:val="03070C"/>
                <w:kern w:val="24"/>
                <w:sz w:val="24"/>
                <w:szCs w:val="24"/>
                <w:lang w:val="en-ZA" w:eastAsia="en-ZA"/>
              </w:rPr>
              <w:t>Language A2</w:t>
            </w:r>
            <w:r w:rsidRPr="00404A31">
              <w:rPr>
                <w:rFonts w:ascii="Calibri" w:hAnsi="Calibri" w:cs="Arial"/>
                <w:color w:val="03070C"/>
                <w:kern w:val="24"/>
                <w:sz w:val="24"/>
                <w:szCs w:val="24"/>
                <w:lang w:val="en-ZA" w:eastAsia="en-ZA"/>
              </w:rPr>
              <w:t xml:space="preserve"> </w:t>
            </w:r>
          </w:p>
          <w:p w:rsidR="00973C79" w:rsidRPr="00404A31" w:rsidRDefault="00973C79" w:rsidP="00C5551E">
            <w:pPr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English 2/</w:t>
            </w:r>
            <w:proofErr w:type="spellStart"/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Eng</w:t>
            </w:r>
            <w:proofErr w:type="spellEnd"/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 xml:space="preserve"> Lang-Ling 1/Afrikaans 2/ isiXhosa MT 2 or isiXhosa NMT 2 </w:t>
            </w:r>
          </w:p>
          <w:p w:rsidR="00884601" w:rsidRPr="00404A31" w:rsidRDefault="00884601" w:rsidP="00C5551E">
            <w:pPr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</w:p>
          <w:p w:rsidR="00C5551E" w:rsidRPr="00404A31" w:rsidRDefault="00973C79" w:rsidP="00C5551E">
            <w:pPr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(30 credits at Level 6)</w:t>
            </w:r>
          </w:p>
        </w:tc>
        <w:tc>
          <w:tcPr>
            <w:tcW w:w="3586" w:type="dxa"/>
            <w:hideMark/>
          </w:tcPr>
          <w:p w:rsidR="00973C79" w:rsidRPr="00404A31" w:rsidRDefault="00973C79" w:rsidP="00C5551E">
            <w:pPr>
              <w:rPr>
                <w:rFonts w:ascii="Calibri" w:hAnsi="Calibri" w:cs="Arial"/>
                <w:b/>
                <w:sz w:val="24"/>
                <w:szCs w:val="24"/>
                <w:lang w:val="en-ZA" w:eastAsia="en-ZA"/>
              </w:rPr>
            </w:pPr>
            <w:r w:rsidRPr="00404A31">
              <w:rPr>
                <w:rFonts w:ascii="Calibri" w:hAnsi="Calibri" w:cs="Arial"/>
                <w:b/>
                <w:bCs/>
                <w:color w:val="03070C"/>
                <w:kern w:val="24"/>
                <w:sz w:val="24"/>
                <w:szCs w:val="24"/>
                <w:lang w:val="en-ZA" w:eastAsia="en-ZA"/>
              </w:rPr>
              <w:t>Education and Professional Studies</w:t>
            </w:r>
            <w:r w:rsidRPr="00404A31">
              <w:rPr>
                <w:rFonts w:ascii="Calibri" w:hAnsi="Calibri" w:cs="Arial"/>
                <w:b/>
                <w:color w:val="03070C"/>
                <w:kern w:val="24"/>
                <w:sz w:val="24"/>
                <w:szCs w:val="24"/>
                <w:lang w:val="en-ZA" w:eastAsia="en-ZA"/>
              </w:rPr>
              <w:t xml:space="preserve"> 3</w:t>
            </w:r>
          </w:p>
          <w:p w:rsidR="00884601" w:rsidRPr="00404A31" w:rsidRDefault="00884601" w:rsidP="00C5551E">
            <w:pPr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</w:p>
          <w:p w:rsidR="00C5551E" w:rsidRPr="00404A31" w:rsidRDefault="00973C79" w:rsidP="00C5551E">
            <w:pPr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(10 credits at level 6</w:t>
            </w:r>
            <w:r w:rsidR="00884601"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 xml:space="preserve"> &amp; </w:t>
            </w: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30 credits at Level 7)</w:t>
            </w:r>
          </w:p>
        </w:tc>
        <w:tc>
          <w:tcPr>
            <w:tcW w:w="3587" w:type="dxa"/>
            <w:hideMark/>
          </w:tcPr>
          <w:p w:rsidR="00973C79" w:rsidRPr="00404A31" w:rsidRDefault="00973C79" w:rsidP="00C5551E">
            <w:pPr>
              <w:rPr>
                <w:rFonts w:ascii="Calibri" w:hAnsi="Calibri" w:cs="Arial"/>
                <w:b/>
                <w:sz w:val="24"/>
                <w:szCs w:val="24"/>
                <w:lang w:val="en-ZA" w:eastAsia="en-ZA"/>
              </w:rPr>
            </w:pPr>
            <w:r w:rsidRPr="00404A31">
              <w:rPr>
                <w:rFonts w:ascii="Calibri" w:hAnsi="Calibri" w:cs="Arial"/>
                <w:b/>
                <w:bCs/>
                <w:color w:val="03070C"/>
                <w:kern w:val="24"/>
                <w:sz w:val="24"/>
                <w:szCs w:val="24"/>
                <w:lang w:val="en-ZA" w:eastAsia="en-ZA"/>
              </w:rPr>
              <w:t xml:space="preserve">Education and Professional Studies </w:t>
            </w:r>
            <w:r w:rsidRPr="00404A31">
              <w:rPr>
                <w:rFonts w:ascii="Calibri" w:hAnsi="Calibri" w:cs="Arial"/>
                <w:b/>
                <w:color w:val="03070C"/>
                <w:kern w:val="24"/>
                <w:sz w:val="24"/>
                <w:szCs w:val="24"/>
                <w:lang w:val="en-ZA" w:eastAsia="en-ZA"/>
              </w:rPr>
              <w:t>4</w:t>
            </w:r>
          </w:p>
          <w:p w:rsidR="00884601" w:rsidRPr="00404A31" w:rsidRDefault="00884601" w:rsidP="00C5551E">
            <w:pPr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</w:p>
          <w:p w:rsidR="00973C79" w:rsidRPr="00404A31" w:rsidRDefault="00973C79" w:rsidP="00C5551E">
            <w:pPr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(30 credits at Level 7)</w:t>
            </w:r>
          </w:p>
          <w:p w:rsidR="00C5551E" w:rsidRPr="00404A31" w:rsidRDefault="00C5551E" w:rsidP="00C5551E">
            <w:pPr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</w:p>
        </w:tc>
      </w:tr>
      <w:tr w:rsidR="00973C79" w:rsidRPr="00404A31" w:rsidTr="00D87215">
        <w:trPr>
          <w:trHeight w:val="1238"/>
          <w:jc w:val="center"/>
        </w:trPr>
        <w:tc>
          <w:tcPr>
            <w:tcW w:w="3630" w:type="dxa"/>
            <w:gridSpan w:val="2"/>
            <w:hideMark/>
          </w:tcPr>
          <w:p w:rsidR="00973C79" w:rsidRPr="00404A31" w:rsidRDefault="00973C79" w:rsidP="00C5551E">
            <w:pPr>
              <w:rPr>
                <w:rFonts w:ascii="Calibri" w:hAnsi="Calibri" w:cs="Arial"/>
                <w:sz w:val="24"/>
                <w:szCs w:val="24"/>
                <w:lang w:val="en-ZA" w:eastAsia="en-ZA"/>
              </w:rPr>
            </w:pPr>
            <w:r w:rsidRPr="00404A31">
              <w:rPr>
                <w:rFonts w:ascii="Calibri" w:hAnsi="Calibri" w:cs="Arial"/>
                <w:b/>
                <w:bCs/>
                <w:color w:val="03070C"/>
                <w:kern w:val="24"/>
                <w:sz w:val="24"/>
                <w:szCs w:val="24"/>
                <w:lang w:val="en-ZA" w:eastAsia="en-ZA"/>
              </w:rPr>
              <w:t>Elective B: Language B</w:t>
            </w:r>
            <w:r w:rsidR="00884601" w:rsidRPr="00404A31">
              <w:rPr>
                <w:rFonts w:ascii="Calibri" w:hAnsi="Calibri" w:cs="Arial"/>
                <w:b/>
                <w:bCs/>
                <w:color w:val="03070C"/>
                <w:kern w:val="24"/>
                <w:sz w:val="24"/>
                <w:szCs w:val="24"/>
                <w:lang w:val="en-ZA" w:eastAsia="en-ZA"/>
              </w:rPr>
              <w:t>1</w:t>
            </w:r>
          </w:p>
          <w:p w:rsidR="00973C79" w:rsidRPr="00404A31" w:rsidRDefault="00973C79" w:rsidP="00C5551E">
            <w:pPr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 xml:space="preserve">English 1 or 1A/ </w:t>
            </w:r>
            <w:proofErr w:type="spellStart"/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Eng</w:t>
            </w:r>
            <w:proofErr w:type="spellEnd"/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 xml:space="preserve"> Lang-Ling 1/Afrikaans 1 or 1P/ isiXhosa MT 1 or isiXhosa NMT 1</w:t>
            </w:r>
          </w:p>
          <w:p w:rsidR="00884601" w:rsidRPr="00404A31" w:rsidRDefault="00884601" w:rsidP="00C5551E">
            <w:pPr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</w:p>
          <w:p w:rsidR="00C5551E" w:rsidRPr="00404A31" w:rsidRDefault="00973C79" w:rsidP="00C5551E">
            <w:pPr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(30 credits at Level 5)</w:t>
            </w:r>
          </w:p>
        </w:tc>
        <w:tc>
          <w:tcPr>
            <w:tcW w:w="3586" w:type="dxa"/>
            <w:hideMark/>
          </w:tcPr>
          <w:p w:rsidR="00973C79" w:rsidRPr="00404A31" w:rsidRDefault="00973C79" w:rsidP="00C5551E">
            <w:pPr>
              <w:rPr>
                <w:rFonts w:ascii="Calibri" w:hAnsi="Calibri" w:cs="Arial"/>
                <w:sz w:val="23"/>
                <w:szCs w:val="23"/>
                <w:lang w:val="en-ZA" w:eastAsia="en-ZA"/>
              </w:rPr>
            </w:pPr>
            <w:r w:rsidRPr="00404A31">
              <w:rPr>
                <w:rFonts w:ascii="Calibri" w:hAnsi="Calibri" w:cs="Arial"/>
                <w:b/>
                <w:bCs/>
                <w:color w:val="03070C"/>
                <w:kern w:val="24"/>
                <w:sz w:val="23"/>
                <w:szCs w:val="23"/>
                <w:lang w:val="en-ZA" w:eastAsia="en-ZA"/>
              </w:rPr>
              <w:t>Performance and Multimodalities 1</w:t>
            </w:r>
          </w:p>
          <w:p w:rsidR="00973C79" w:rsidRPr="00404A31" w:rsidRDefault="00973C79" w:rsidP="00C5551E">
            <w:pPr>
              <w:numPr>
                <w:ilvl w:val="0"/>
                <w:numId w:val="1"/>
              </w:numPr>
              <w:tabs>
                <w:tab w:val="num" w:pos="441"/>
              </w:tabs>
              <w:ind w:left="442"/>
              <w:contextualSpacing/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sz w:val="20"/>
                <w:szCs w:val="20"/>
                <w:lang w:val="en-ZA" w:eastAsia="en-ZA"/>
              </w:rPr>
              <w:t>Art</w:t>
            </w:r>
          </w:p>
          <w:p w:rsidR="00973C79" w:rsidRPr="00404A31" w:rsidRDefault="00973C79" w:rsidP="00C5551E">
            <w:pPr>
              <w:numPr>
                <w:ilvl w:val="0"/>
                <w:numId w:val="1"/>
              </w:numPr>
              <w:tabs>
                <w:tab w:val="num" w:pos="441"/>
              </w:tabs>
              <w:ind w:left="442"/>
              <w:contextualSpacing/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 xml:space="preserve">Physical education and movement </w:t>
            </w:r>
          </w:p>
          <w:p w:rsidR="00884601" w:rsidRPr="00404A31" w:rsidRDefault="00884601" w:rsidP="00C5551E">
            <w:pPr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</w:p>
          <w:p w:rsidR="00973C79" w:rsidRPr="00404A31" w:rsidRDefault="00973C79" w:rsidP="00C5551E">
            <w:pPr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( 15 credits at Level 6)</w:t>
            </w:r>
          </w:p>
        </w:tc>
        <w:tc>
          <w:tcPr>
            <w:tcW w:w="3586" w:type="dxa"/>
            <w:hideMark/>
          </w:tcPr>
          <w:p w:rsidR="00973C79" w:rsidRPr="00404A31" w:rsidRDefault="00973C79" w:rsidP="00C5551E">
            <w:pPr>
              <w:rPr>
                <w:rFonts w:ascii="Calibri" w:hAnsi="Calibri" w:cs="Arial"/>
                <w:sz w:val="23"/>
                <w:szCs w:val="23"/>
                <w:lang w:val="en-ZA" w:eastAsia="en-ZA"/>
              </w:rPr>
            </w:pPr>
            <w:r w:rsidRPr="00404A31">
              <w:rPr>
                <w:rFonts w:ascii="Calibri" w:hAnsi="Calibri" w:cs="Arial"/>
                <w:b/>
                <w:bCs/>
                <w:color w:val="03070C"/>
                <w:kern w:val="24"/>
                <w:sz w:val="23"/>
                <w:szCs w:val="23"/>
                <w:lang w:val="en-ZA" w:eastAsia="en-ZA"/>
              </w:rPr>
              <w:t>Performance and Multimodalities 2</w:t>
            </w:r>
          </w:p>
          <w:p w:rsidR="00973C79" w:rsidRPr="00404A31" w:rsidRDefault="00973C79" w:rsidP="00C5551E">
            <w:pPr>
              <w:numPr>
                <w:ilvl w:val="0"/>
                <w:numId w:val="1"/>
              </w:numPr>
              <w:tabs>
                <w:tab w:val="num" w:pos="441"/>
              </w:tabs>
              <w:ind w:left="442"/>
              <w:contextualSpacing/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Music, dance and drama</w:t>
            </w:r>
          </w:p>
          <w:p w:rsidR="00973C79" w:rsidRPr="00404A31" w:rsidRDefault="00973C79" w:rsidP="00C5551E">
            <w:pPr>
              <w:numPr>
                <w:ilvl w:val="0"/>
                <w:numId w:val="2"/>
              </w:numPr>
              <w:tabs>
                <w:tab w:val="num" w:pos="381"/>
              </w:tabs>
              <w:ind w:left="407"/>
              <w:contextualSpacing/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 xml:space="preserve"> Physical education</w:t>
            </w:r>
          </w:p>
          <w:p w:rsidR="00884601" w:rsidRPr="00404A31" w:rsidRDefault="00884601" w:rsidP="00C5551E">
            <w:pPr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</w:p>
          <w:p w:rsidR="00973C79" w:rsidRPr="00404A31" w:rsidRDefault="00973C79" w:rsidP="00C5551E">
            <w:pPr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( 15 credits at Level 6)</w:t>
            </w:r>
          </w:p>
        </w:tc>
        <w:tc>
          <w:tcPr>
            <w:tcW w:w="3587" w:type="dxa"/>
            <w:vMerge w:val="restart"/>
            <w:hideMark/>
          </w:tcPr>
          <w:p w:rsidR="00973C79" w:rsidRPr="00404A31" w:rsidRDefault="00973C79" w:rsidP="00C5551E">
            <w:pPr>
              <w:rPr>
                <w:rFonts w:ascii="Calibri" w:hAnsi="Calibri" w:cs="Arial"/>
                <w:color w:val="03070C"/>
                <w:kern w:val="24"/>
                <w:sz w:val="24"/>
                <w:szCs w:val="24"/>
                <w:lang w:val="en-ZA" w:eastAsia="en-ZA"/>
              </w:rPr>
            </w:pPr>
            <w:r w:rsidRPr="00404A31">
              <w:rPr>
                <w:rFonts w:ascii="Calibri" w:hAnsi="Calibri" w:cs="Arial"/>
                <w:b/>
                <w:bCs/>
                <w:color w:val="03070C"/>
                <w:kern w:val="24"/>
                <w:sz w:val="24"/>
                <w:szCs w:val="24"/>
                <w:lang w:val="en-ZA" w:eastAsia="en-ZA"/>
              </w:rPr>
              <w:t xml:space="preserve">Foundation Phase Studies </w:t>
            </w:r>
            <w:r w:rsidRPr="00404A31">
              <w:rPr>
                <w:rFonts w:ascii="Calibri" w:hAnsi="Calibri" w:cs="Arial"/>
                <w:b/>
                <w:color w:val="03070C"/>
                <w:kern w:val="24"/>
                <w:sz w:val="24"/>
                <w:szCs w:val="24"/>
                <w:lang w:val="en-ZA" w:eastAsia="en-ZA"/>
              </w:rPr>
              <w:t xml:space="preserve"> 3</w:t>
            </w:r>
            <w:r w:rsidRPr="00404A31">
              <w:rPr>
                <w:rFonts w:ascii="Calibri" w:hAnsi="Calibri" w:cs="Arial"/>
                <w:color w:val="03070C"/>
                <w:kern w:val="24"/>
                <w:sz w:val="24"/>
                <w:szCs w:val="24"/>
                <w:lang w:val="en-ZA" w:eastAsia="en-ZA"/>
              </w:rPr>
              <w:t xml:space="preserve"> </w:t>
            </w:r>
          </w:p>
          <w:p w:rsidR="00973C79" w:rsidRPr="00404A31" w:rsidRDefault="00973C79" w:rsidP="00C5551E">
            <w:pPr>
              <w:numPr>
                <w:ilvl w:val="0"/>
                <w:numId w:val="3"/>
              </w:numPr>
              <w:ind w:left="468"/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Home Language English or isiXhosa</w:t>
            </w:r>
          </w:p>
          <w:p w:rsidR="00973C79" w:rsidRPr="00404A31" w:rsidRDefault="00973C79" w:rsidP="00C5551E">
            <w:pPr>
              <w:numPr>
                <w:ilvl w:val="0"/>
                <w:numId w:val="3"/>
              </w:numPr>
              <w:ind w:left="468"/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First Additional Language English</w:t>
            </w:r>
          </w:p>
          <w:p w:rsidR="00973C79" w:rsidRPr="00404A31" w:rsidRDefault="00973C79" w:rsidP="00C5551E">
            <w:pPr>
              <w:numPr>
                <w:ilvl w:val="0"/>
                <w:numId w:val="3"/>
              </w:numPr>
              <w:ind w:left="468"/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First Additional Language Afrikaans or isiXhosa</w:t>
            </w:r>
          </w:p>
          <w:p w:rsidR="00973C79" w:rsidRPr="00404A31" w:rsidRDefault="00973C79" w:rsidP="00C5551E">
            <w:pPr>
              <w:numPr>
                <w:ilvl w:val="0"/>
                <w:numId w:val="3"/>
              </w:numPr>
              <w:ind w:left="468"/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 xml:space="preserve">Mathematics </w:t>
            </w:r>
          </w:p>
          <w:p w:rsidR="00973C79" w:rsidRPr="00404A31" w:rsidRDefault="00973C79" w:rsidP="00C5551E">
            <w:pPr>
              <w:numPr>
                <w:ilvl w:val="0"/>
                <w:numId w:val="3"/>
              </w:numPr>
              <w:ind w:left="468"/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Life Skills</w:t>
            </w:r>
          </w:p>
          <w:p w:rsidR="00884601" w:rsidRPr="00404A31" w:rsidRDefault="00884601" w:rsidP="00884601">
            <w:pPr>
              <w:ind w:left="468"/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</w:p>
          <w:p w:rsidR="00973C79" w:rsidRPr="00404A31" w:rsidRDefault="00973C79" w:rsidP="00C5551E">
            <w:pPr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eastAsia="Calibri" w:hAnsi="Calibri"/>
                <w:color w:val="03070C"/>
                <w:kern w:val="24"/>
                <w:sz w:val="20"/>
                <w:szCs w:val="20"/>
                <w:lang w:val="en-ZA" w:eastAsia="en-ZA"/>
              </w:rPr>
              <w:t>( 66 credits at Level 7)</w:t>
            </w:r>
          </w:p>
          <w:p w:rsidR="00973C79" w:rsidRPr="00404A31" w:rsidRDefault="00973C79" w:rsidP="00C5551E">
            <w:pPr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 </w:t>
            </w:r>
          </w:p>
        </w:tc>
      </w:tr>
      <w:tr w:rsidR="00973C79" w:rsidRPr="00404A31" w:rsidTr="00D87215">
        <w:trPr>
          <w:trHeight w:val="1237"/>
          <w:jc w:val="center"/>
        </w:trPr>
        <w:tc>
          <w:tcPr>
            <w:tcW w:w="3630" w:type="dxa"/>
            <w:gridSpan w:val="2"/>
            <w:hideMark/>
          </w:tcPr>
          <w:p w:rsidR="00973C79" w:rsidRPr="00404A31" w:rsidRDefault="00973C79" w:rsidP="00C5551E">
            <w:pPr>
              <w:rPr>
                <w:rFonts w:ascii="Calibri" w:hAnsi="Calibri" w:cs="Arial"/>
                <w:b/>
                <w:color w:val="03070C"/>
                <w:kern w:val="24"/>
                <w:sz w:val="24"/>
                <w:szCs w:val="24"/>
                <w:lang w:val="en-ZA" w:eastAsia="en-ZA"/>
              </w:rPr>
            </w:pPr>
            <w:r w:rsidRPr="00404A31">
              <w:rPr>
                <w:rFonts w:ascii="Calibri" w:hAnsi="Calibri" w:cs="Arial"/>
                <w:b/>
                <w:color w:val="03070C"/>
                <w:kern w:val="24"/>
                <w:sz w:val="24"/>
                <w:szCs w:val="24"/>
                <w:lang w:val="en-ZA" w:eastAsia="en-ZA"/>
              </w:rPr>
              <w:t>Understanding the Social and Physical World 1</w:t>
            </w:r>
          </w:p>
          <w:p w:rsidR="00973C79" w:rsidRPr="00404A31" w:rsidRDefault="00973C79" w:rsidP="00C5551E">
            <w:pPr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Introduction to knowledge domains for foundation phase teaching (mathematics, natural science, social science and technology)</w:t>
            </w:r>
          </w:p>
          <w:p w:rsidR="00973C79" w:rsidRPr="00404A31" w:rsidRDefault="00973C79" w:rsidP="00C5551E">
            <w:pPr>
              <w:rPr>
                <w:rFonts w:ascii="Calibri" w:hAnsi="Calibri" w:cs="Arial"/>
                <w:b/>
                <w:bCs/>
                <w:color w:val="03070C"/>
                <w:kern w:val="24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(10 credits at Level 5)</w:t>
            </w:r>
          </w:p>
        </w:tc>
        <w:tc>
          <w:tcPr>
            <w:tcW w:w="3586" w:type="dxa"/>
            <w:hideMark/>
          </w:tcPr>
          <w:p w:rsidR="00973C79" w:rsidRPr="00404A31" w:rsidRDefault="00973C79" w:rsidP="00C5551E">
            <w:pPr>
              <w:rPr>
                <w:rFonts w:ascii="Calibri" w:hAnsi="Calibri" w:cs="Arial"/>
                <w:b/>
                <w:color w:val="03070C"/>
                <w:kern w:val="24"/>
                <w:sz w:val="24"/>
                <w:szCs w:val="24"/>
                <w:lang w:val="en-ZA" w:eastAsia="en-ZA"/>
              </w:rPr>
            </w:pPr>
            <w:r w:rsidRPr="00404A31">
              <w:rPr>
                <w:rFonts w:ascii="Calibri" w:hAnsi="Calibri" w:cs="Arial"/>
                <w:b/>
                <w:color w:val="03070C"/>
                <w:kern w:val="24"/>
                <w:sz w:val="24"/>
                <w:szCs w:val="24"/>
                <w:lang w:val="en-ZA" w:eastAsia="en-ZA"/>
              </w:rPr>
              <w:t>Understanding the Social and Physical World 2</w:t>
            </w:r>
          </w:p>
          <w:p w:rsidR="00973C79" w:rsidRPr="00404A31" w:rsidRDefault="00973C79" w:rsidP="00C5551E">
            <w:pPr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Natural sciences and mathematics for the Foundation Phase</w:t>
            </w:r>
          </w:p>
          <w:p w:rsidR="00884601" w:rsidRPr="00404A31" w:rsidRDefault="00884601" w:rsidP="00C5551E">
            <w:pPr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</w:p>
          <w:p w:rsidR="00973C79" w:rsidRPr="00404A31" w:rsidRDefault="00973C79" w:rsidP="00C5551E">
            <w:pPr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(15 credits at Level 6)</w:t>
            </w:r>
          </w:p>
          <w:p w:rsidR="00C5551E" w:rsidRPr="00404A31" w:rsidRDefault="00C5551E" w:rsidP="00C5551E">
            <w:pPr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3586" w:type="dxa"/>
            <w:hideMark/>
          </w:tcPr>
          <w:p w:rsidR="00973C79" w:rsidRPr="00404A31" w:rsidRDefault="00973C79" w:rsidP="00C5551E">
            <w:pPr>
              <w:rPr>
                <w:rFonts w:ascii="Calibri" w:hAnsi="Calibri" w:cs="Arial"/>
                <w:b/>
                <w:color w:val="03070C"/>
                <w:kern w:val="24"/>
                <w:sz w:val="24"/>
                <w:szCs w:val="24"/>
                <w:lang w:val="en-ZA" w:eastAsia="en-ZA"/>
              </w:rPr>
            </w:pPr>
            <w:r w:rsidRPr="00404A31">
              <w:rPr>
                <w:rFonts w:ascii="Calibri" w:hAnsi="Calibri" w:cs="Arial"/>
                <w:b/>
                <w:color w:val="03070C"/>
                <w:kern w:val="24"/>
                <w:sz w:val="24"/>
                <w:szCs w:val="24"/>
                <w:lang w:val="en-ZA" w:eastAsia="en-ZA"/>
              </w:rPr>
              <w:t>Understanding the Social and Physical World 3</w:t>
            </w:r>
          </w:p>
          <w:p w:rsidR="00973C79" w:rsidRPr="00404A31" w:rsidRDefault="00973C79" w:rsidP="00C5551E">
            <w:pPr>
              <w:numPr>
                <w:ilvl w:val="0"/>
                <w:numId w:val="4"/>
              </w:numPr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Social sciences and technology for the Foundation Phase</w:t>
            </w:r>
          </w:p>
          <w:p w:rsidR="00884601" w:rsidRPr="00404A31" w:rsidRDefault="00884601" w:rsidP="00C5551E">
            <w:pPr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</w:p>
          <w:p w:rsidR="00C5551E" w:rsidRPr="00404A31" w:rsidRDefault="00973C79" w:rsidP="00C5551E">
            <w:pPr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(15 credits at Level 6)</w:t>
            </w:r>
          </w:p>
          <w:p w:rsidR="00C5551E" w:rsidRPr="00404A31" w:rsidRDefault="00C5551E" w:rsidP="00C5551E">
            <w:pPr>
              <w:rPr>
                <w:rFonts w:ascii="Calibri" w:hAnsi="Calibri" w:cs="Arial"/>
                <w:b/>
                <w:bCs/>
                <w:color w:val="03070C"/>
                <w:kern w:val="24"/>
                <w:sz w:val="20"/>
                <w:szCs w:val="20"/>
                <w:lang w:val="en-ZA" w:eastAsia="en-ZA"/>
              </w:rPr>
            </w:pPr>
          </w:p>
        </w:tc>
        <w:tc>
          <w:tcPr>
            <w:tcW w:w="3587" w:type="dxa"/>
            <w:vMerge/>
            <w:hideMark/>
          </w:tcPr>
          <w:p w:rsidR="00973C79" w:rsidRPr="00404A31" w:rsidRDefault="00973C79" w:rsidP="00C5551E">
            <w:pPr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</w:p>
        </w:tc>
      </w:tr>
      <w:tr w:rsidR="00973C79" w:rsidRPr="00404A31" w:rsidTr="00D87215">
        <w:trPr>
          <w:trHeight w:val="2097"/>
          <w:jc w:val="center"/>
        </w:trPr>
        <w:tc>
          <w:tcPr>
            <w:tcW w:w="2056" w:type="dxa"/>
            <w:hideMark/>
          </w:tcPr>
          <w:p w:rsidR="00973C79" w:rsidRPr="00404A31" w:rsidRDefault="00973C79" w:rsidP="00C5551E">
            <w:pPr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b/>
                <w:bCs/>
                <w:color w:val="03070C"/>
                <w:kern w:val="24"/>
                <w:sz w:val="24"/>
                <w:szCs w:val="24"/>
                <w:lang w:val="en-ZA" w:eastAsia="en-ZA"/>
              </w:rPr>
              <w:t>Education and Professional Studies</w:t>
            </w:r>
            <w:r w:rsidRPr="00404A31">
              <w:rPr>
                <w:rFonts w:ascii="Calibri" w:hAnsi="Calibri" w:cs="Arial"/>
                <w:b/>
                <w:color w:val="03070C"/>
                <w:kern w:val="24"/>
                <w:sz w:val="24"/>
                <w:szCs w:val="24"/>
                <w:lang w:val="en-ZA" w:eastAsia="en-ZA"/>
              </w:rPr>
              <w:t xml:space="preserve"> </w:t>
            </w:r>
            <w:r w:rsidRPr="00404A31">
              <w:rPr>
                <w:rFonts w:ascii="Calibri" w:hAnsi="Calibri" w:cs="Arial"/>
                <w:b/>
                <w:bCs/>
                <w:color w:val="03070C"/>
                <w:kern w:val="24"/>
                <w:sz w:val="24"/>
                <w:szCs w:val="24"/>
                <w:lang w:val="en-ZA" w:eastAsia="en-ZA"/>
              </w:rPr>
              <w:t>1A</w:t>
            </w:r>
            <w:r w:rsidRPr="00404A31">
              <w:rPr>
                <w:rFonts w:ascii="Calibri" w:hAnsi="Calibri" w:cs="Arial"/>
                <w:b/>
                <w:bCs/>
                <w:color w:val="03070C"/>
                <w:kern w:val="24"/>
                <w:sz w:val="20"/>
                <w:szCs w:val="20"/>
                <w:lang w:val="en-ZA" w:eastAsia="en-ZA"/>
              </w:rPr>
              <w:t xml:space="preserve"> </w:t>
            </w: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Understanding the whole child in context</w:t>
            </w:r>
          </w:p>
          <w:p w:rsidR="00973C79" w:rsidRPr="00404A31" w:rsidRDefault="00973C79" w:rsidP="00C5551E">
            <w:pPr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</w:p>
          <w:p w:rsidR="00973C79" w:rsidRPr="00404A31" w:rsidRDefault="00973C79" w:rsidP="00C5551E">
            <w:pPr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(25 credits at Level 5)</w:t>
            </w:r>
          </w:p>
          <w:p w:rsidR="00C5551E" w:rsidRPr="00404A31" w:rsidRDefault="00C5551E" w:rsidP="00C5551E">
            <w:pPr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</w:p>
        </w:tc>
        <w:tc>
          <w:tcPr>
            <w:tcW w:w="1574" w:type="dxa"/>
            <w:vMerge w:val="restart"/>
            <w:textDirection w:val="tbRl"/>
            <w:hideMark/>
          </w:tcPr>
          <w:p w:rsidR="00973C79" w:rsidRPr="00404A31" w:rsidRDefault="00973C79" w:rsidP="00C5551E">
            <w:pPr>
              <w:jc w:val="center"/>
              <w:rPr>
                <w:rFonts w:ascii="Calibri" w:hAnsi="Calibri" w:cs="Arial"/>
                <w:sz w:val="24"/>
                <w:szCs w:val="24"/>
                <w:lang w:val="en-ZA" w:eastAsia="en-ZA"/>
              </w:rPr>
            </w:pPr>
            <w:r w:rsidRPr="00404A31">
              <w:rPr>
                <w:rFonts w:ascii="Calibri" w:eastAsia="Calibri" w:hAnsi="Calibri"/>
                <w:b/>
                <w:bCs/>
                <w:color w:val="03070C"/>
                <w:kern w:val="24"/>
                <w:sz w:val="24"/>
                <w:szCs w:val="24"/>
                <w:lang w:val="en-ZA" w:eastAsia="en-ZA"/>
              </w:rPr>
              <w:t>Teaching Practice 1A</w:t>
            </w:r>
          </w:p>
          <w:p w:rsidR="00973C79" w:rsidRPr="00404A31" w:rsidRDefault="00973C79" w:rsidP="00C5551E">
            <w:pPr>
              <w:jc w:val="center"/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Observation in schools with assignments  and community engagement activities</w:t>
            </w:r>
          </w:p>
          <w:p w:rsidR="00884601" w:rsidRPr="00404A31" w:rsidRDefault="00884601" w:rsidP="00C5551E">
            <w:pPr>
              <w:jc w:val="center"/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</w:p>
          <w:p w:rsidR="00973C79" w:rsidRPr="00404A31" w:rsidRDefault="00973C79" w:rsidP="00C5551E">
            <w:pPr>
              <w:jc w:val="center"/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 xml:space="preserve"> (10 credits at Level 6)</w:t>
            </w:r>
          </w:p>
        </w:tc>
        <w:tc>
          <w:tcPr>
            <w:tcW w:w="3586" w:type="dxa"/>
            <w:vMerge w:val="restart"/>
            <w:hideMark/>
          </w:tcPr>
          <w:p w:rsidR="00973C79" w:rsidRPr="00404A31" w:rsidRDefault="00973C79" w:rsidP="00C5551E">
            <w:pPr>
              <w:rPr>
                <w:rFonts w:ascii="Calibri" w:hAnsi="Calibri" w:cs="Arial"/>
                <w:color w:val="03070C"/>
                <w:kern w:val="24"/>
                <w:sz w:val="24"/>
                <w:szCs w:val="24"/>
                <w:lang w:val="en-ZA" w:eastAsia="en-ZA"/>
              </w:rPr>
            </w:pPr>
            <w:r w:rsidRPr="00404A31">
              <w:rPr>
                <w:rFonts w:ascii="Calibri" w:hAnsi="Calibri" w:cs="Arial"/>
                <w:b/>
                <w:bCs/>
                <w:color w:val="03070C"/>
                <w:kern w:val="24"/>
                <w:sz w:val="24"/>
                <w:szCs w:val="24"/>
                <w:lang w:val="en-ZA" w:eastAsia="en-ZA"/>
              </w:rPr>
              <w:t>Foundation Phase Studies 1</w:t>
            </w:r>
            <w:r w:rsidRPr="00404A31">
              <w:rPr>
                <w:rFonts w:ascii="Calibri" w:hAnsi="Calibri" w:cs="Arial"/>
                <w:color w:val="03070C"/>
                <w:kern w:val="24"/>
                <w:sz w:val="24"/>
                <w:szCs w:val="24"/>
                <w:lang w:val="en-ZA" w:eastAsia="en-ZA"/>
              </w:rPr>
              <w:t xml:space="preserve"> </w:t>
            </w:r>
          </w:p>
          <w:p w:rsidR="00973C79" w:rsidRPr="00404A31" w:rsidRDefault="00973C79" w:rsidP="00C5551E">
            <w:pPr>
              <w:numPr>
                <w:ilvl w:val="0"/>
                <w:numId w:val="5"/>
              </w:numPr>
              <w:ind w:left="442"/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Home Language English or isiXhosa</w:t>
            </w:r>
          </w:p>
          <w:p w:rsidR="00973C79" w:rsidRPr="00404A31" w:rsidRDefault="00973C79" w:rsidP="00C5551E">
            <w:pPr>
              <w:numPr>
                <w:ilvl w:val="0"/>
                <w:numId w:val="5"/>
              </w:numPr>
              <w:ind w:left="442"/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First Additional Language English</w:t>
            </w:r>
          </w:p>
          <w:p w:rsidR="00973C79" w:rsidRPr="00404A31" w:rsidRDefault="00973C79" w:rsidP="00C5551E">
            <w:pPr>
              <w:numPr>
                <w:ilvl w:val="0"/>
                <w:numId w:val="5"/>
              </w:numPr>
              <w:ind w:left="442"/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First Additional Language Afrikaans or isiXhosa</w:t>
            </w:r>
          </w:p>
          <w:p w:rsidR="00973C79" w:rsidRPr="00404A31" w:rsidRDefault="00973C79" w:rsidP="00C5551E">
            <w:pPr>
              <w:numPr>
                <w:ilvl w:val="0"/>
                <w:numId w:val="5"/>
              </w:numPr>
              <w:ind w:left="442"/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 xml:space="preserve">Mathematics </w:t>
            </w:r>
          </w:p>
          <w:p w:rsidR="00973C79" w:rsidRPr="00404A31" w:rsidRDefault="00973C79" w:rsidP="00C5551E">
            <w:pPr>
              <w:numPr>
                <w:ilvl w:val="0"/>
                <w:numId w:val="5"/>
              </w:numPr>
              <w:ind w:left="442"/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Life Skills</w:t>
            </w:r>
          </w:p>
          <w:p w:rsidR="00884601" w:rsidRPr="00404A31" w:rsidRDefault="00884601" w:rsidP="00884601">
            <w:pPr>
              <w:ind w:left="442"/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</w:p>
          <w:p w:rsidR="00973C79" w:rsidRPr="00404A31" w:rsidRDefault="00973C79" w:rsidP="00C5551E">
            <w:pPr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eastAsia="Calibri" w:hAnsi="Calibri"/>
                <w:color w:val="03070C"/>
                <w:kern w:val="24"/>
                <w:sz w:val="20"/>
                <w:szCs w:val="20"/>
                <w:lang w:val="en-ZA" w:eastAsia="en-ZA"/>
              </w:rPr>
              <w:t>( 45 credits at Level 6)</w:t>
            </w:r>
          </w:p>
        </w:tc>
        <w:tc>
          <w:tcPr>
            <w:tcW w:w="3586" w:type="dxa"/>
            <w:vMerge w:val="restart"/>
            <w:hideMark/>
          </w:tcPr>
          <w:p w:rsidR="00973C79" w:rsidRPr="00404A31" w:rsidRDefault="00973C79" w:rsidP="00C5551E">
            <w:pPr>
              <w:rPr>
                <w:rFonts w:ascii="Calibri" w:hAnsi="Calibri" w:cs="Arial"/>
                <w:color w:val="03070C"/>
                <w:kern w:val="24"/>
                <w:sz w:val="24"/>
                <w:szCs w:val="24"/>
                <w:lang w:val="en-ZA" w:eastAsia="en-ZA"/>
              </w:rPr>
            </w:pPr>
            <w:r w:rsidRPr="00404A31">
              <w:rPr>
                <w:rFonts w:ascii="Calibri" w:hAnsi="Calibri" w:cs="Arial"/>
                <w:b/>
                <w:bCs/>
                <w:color w:val="03070C"/>
                <w:kern w:val="24"/>
                <w:sz w:val="24"/>
                <w:szCs w:val="24"/>
                <w:lang w:val="en-ZA" w:eastAsia="en-ZA"/>
              </w:rPr>
              <w:t>Foundation Phase Studies 2</w:t>
            </w:r>
            <w:r w:rsidRPr="00404A31">
              <w:rPr>
                <w:rFonts w:ascii="Calibri" w:hAnsi="Calibri" w:cs="Arial"/>
                <w:color w:val="03070C"/>
                <w:kern w:val="24"/>
                <w:sz w:val="24"/>
                <w:szCs w:val="24"/>
                <w:lang w:val="en-ZA" w:eastAsia="en-ZA"/>
              </w:rPr>
              <w:t xml:space="preserve"> </w:t>
            </w:r>
          </w:p>
          <w:p w:rsidR="00973C79" w:rsidRPr="00404A31" w:rsidRDefault="00973C79" w:rsidP="00C5551E">
            <w:pPr>
              <w:numPr>
                <w:ilvl w:val="0"/>
                <w:numId w:val="6"/>
              </w:numPr>
              <w:ind w:left="381"/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Home Language English or isiXhosa</w:t>
            </w:r>
          </w:p>
          <w:p w:rsidR="00973C79" w:rsidRPr="00404A31" w:rsidRDefault="00973C79" w:rsidP="00C5551E">
            <w:pPr>
              <w:numPr>
                <w:ilvl w:val="0"/>
                <w:numId w:val="6"/>
              </w:numPr>
              <w:ind w:left="381"/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First Additional Language English</w:t>
            </w:r>
          </w:p>
          <w:p w:rsidR="00973C79" w:rsidRPr="00404A31" w:rsidRDefault="00973C79" w:rsidP="00C5551E">
            <w:pPr>
              <w:numPr>
                <w:ilvl w:val="0"/>
                <w:numId w:val="6"/>
              </w:numPr>
              <w:ind w:left="381"/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First Additional Language Afrikaans or isiXhosa</w:t>
            </w:r>
          </w:p>
          <w:p w:rsidR="00973C79" w:rsidRPr="00404A31" w:rsidRDefault="00973C79" w:rsidP="00C5551E">
            <w:pPr>
              <w:numPr>
                <w:ilvl w:val="0"/>
                <w:numId w:val="6"/>
              </w:numPr>
              <w:ind w:left="381"/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 xml:space="preserve">Mathematics </w:t>
            </w:r>
          </w:p>
          <w:p w:rsidR="00973C79" w:rsidRPr="00404A31" w:rsidRDefault="00973C79" w:rsidP="00C5551E">
            <w:pPr>
              <w:numPr>
                <w:ilvl w:val="0"/>
                <w:numId w:val="6"/>
              </w:numPr>
              <w:ind w:left="381"/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Life Skills</w:t>
            </w:r>
          </w:p>
          <w:p w:rsidR="00884601" w:rsidRPr="00404A31" w:rsidRDefault="00884601" w:rsidP="00884601">
            <w:pPr>
              <w:ind w:left="381"/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</w:p>
          <w:p w:rsidR="00973C79" w:rsidRPr="00404A31" w:rsidRDefault="00973C79" w:rsidP="00C5551E">
            <w:pPr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eastAsia="Calibri" w:hAnsi="Calibri"/>
                <w:color w:val="03070C"/>
                <w:kern w:val="24"/>
                <w:sz w:val="20"/>
                <w:szCs w:val="20"/>
                <w:lang w:val="en-ZA" w:eastAsia="en-ZA"/>
              </w:rPr>
              <w:t>( 45 credits at Level 6)</w:t>
            </w: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3587" w:type="dxa"/>
            <w:vMerge/>
            <w:hideMark/>
          </w:tcPr>
          <w:p w:rsidR="00973C79" w:rsidRPr="00404A31" w:rsidRDefault="00973C79" w:rsidP="00C5551E">
            <w:pPr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</w:p>
        </w:tc>
      </w:tr>
      <w:tr w:rsidR="00973C79" w:rsidRPr="00404A31" w:rsidTr="00D87215">
        <w:trPr>
          <w:trHeight w:val="504"/>
          <w:jc w:val="center"/>
        </w:trPr>
        <w:tc>
          <w:tcPr>
            <w:tcW w:w="2056" w:type="dxa"/>
            <w:vMerge w:val="restart"/>
            <w:hideMark/>
          </w:tcPr>
          <w:p w:rsidR="00973C79" w:rsidRPr="00404A31" w:rsidRDefault="00973C79" w:rsidP="00C5551E">
            <w:pPr>
              <w:rPr>
                <w:rFonts w:ascii="Calibri" w:hAnsi="Calibri" w:cs="Arial"/>
                <w:sz w:val="24"/>
                <w:szCs w:val="24"/>
                <w:lang w:val="en-ZA" w:eastAsia="en-ZA"/>
              </w:rPr>
            </w:pPr>
            <w:r w:rsidRPr="00404A31">
              <w:rPr>
                <w:rFonts w:ascii="Calibri" w:hAnsi="Calibri" w:cs="Arial"/>
                <w:b/>
                <w:bCs/>
                <w:color w:val="03070C"/>
                <w:kern w:val="24"/>
                <w:sz w:val="24"/>
                <w:szCs w:val="24"/>
                <w:lang w:val="en-ZA" w:eastAsia="en-ZA"/>
              </w:rPr>
              <w:t>Education and Professional Studies</w:t>
            </w:r>
            <w:r w:rsidRPr="00404A31">
              <w:rPr>
                <w:rFonts w:ascii="Calibri" w:hAnsi="Calibri" w:cs="Arial"/>
                <w:b/>
                <w:color w:val="03070C"/>
                <w:kern w:val="24"/>
                <w:sz w:val="24"/>
                <w:szCs w:val="24"/>
                <w:lang w:val="en-ZA" w:eastAsia="en-ZA"/>
              </w:rPr>
              <w:t xml:space="preserve"> </w:t>
            </w:r>
            <w:r w:rsidRPr="00404A31">
              <w:rPr>
                <w:rFonts w:ascii="Calibri" w:hAnsi="Calibri" w:cs="Arial"/>
                <w:b/>
                <w:bCs/>
                <w:color w:val="03070C"/>
                <w:kern w:val="24"/>
                <w:sz w:val="24"/>
                <w:szCs w:val="24"/>
                <w:lang w:val="en-ZA" w:eastAsia="en-ZA"/>
              </w:rPr>
              <w:t>1B</w:t>
            </w:r>
            <w:r w:rsidRPr="00404A31">
              <w:rPr>
                <w:rFonts w:ascii="Calibri" w:hAnsi="Calibri" w:cs="Arial"/>
                <w:color w:val="03070C"/>
                <w:kern w:val="24"/>
                <w:sz w:val="24"/>
                <w:szCs w:val="24"/>
                <w:lang w:val="en-ZA" w:eastAsia="en-ZA"/>
              </w:rPr>
              <w:t xml:space="preserve"> </w:t>
            </w:r>
          </w:p>
          <w:p w:rsidR="00973C79" w:rsidRPr="00404A31" w:rsidRDefault="00973C79" w:rsidP="00C5551E">
            <w:pPr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Holistic development of the teacher</w:t>
            </w:r>
          </w:p>
          <w:p w:rsidR="00C5551E" w:rsidRPr="00404A31" w:rsidRDefault="00C5551E" w:rsidP="00C5551E">
            <w:pPr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</w:p>
          <w:p w:rsidR="0037212D" w:rsidRPr="00404A31" w:rsidRDefault="00973C79" w:rsidP="0037212D">
            <w:pPr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(25 credits at level 5)</w:t>
            </w:r>
          </w:p>
        </w:tc>
        <w:tc>
          <w:tcPr>
            <w:tcW w:w="1574" w:type="dxa"/>
            <w:vMerge/>
            <w:hideMark/>
          </w:tcPr>
          <w:p w:rsidR="00973C79" w:rsidRPr="00404A31" w:rsidRDefault="00973C79" w:rsidP="00C5551E">
            <w:pPr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3586" w:type="dxa"/>
            <w:vMerge/>
            <w:hideMark/>
          </w:tcPr>
          <w:p w:rsidR="00973C79" w:rsidRPr="00404A31" w:rsidRDefault="00973C79" w:rsidP="00C5551E">
            <w:pPr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3586" w:type="dxa"/>
            <w:vMerge/>
            <w:hideMark/>
          </w:tcPr>
          <w:p w:rsidR="00973C79" w:rsidRPr="00404A31" w:rsidRDefault="00973C79" w:rsidP="00C5551E">
            <w:pPr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3587" w:type="dxa"/>
            <w:vMerge/>
            <w:hideMark/>
          </w:tcPr>
          <w:p w:rsidR="00973C79" w:rsidRPr="00404A31" w:rsidRDefault="00973C79" w:rsidP="00C5551E">
            <w:pPr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</w:p>
        </w:tc>
      </w:tr>
      <w:tr w:rsidR="00973C79" w:rsidRPr="00404A31" w:rsidTr="00D87215">
        <w:trPr>
          <w:trHeight w:val="244"/>
          <w:jc w:val="center"/>
        </w:trPr>
        <w:tc>
          <w:tcPr>
            <w:tcW w:w="2056" w:type="dxa"/>
            <w:vMerge/>
            <w:hideMark/>
          </w:tcPr>
          <w:p w:rsidR="00973C79" w:rsidRPr="00404A31" w:rsidRDefault="00973C79" w:rsidP="00C5551E">
            <w:pPr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74" w:type="dxa"/>
            <w:vMerge/>
            <w:hideMark/>
          </w:tcPr>
          <w:p w:rsidR="00973C79" w:rsidRPr="00404A31" w:rsidRDefault="00973C79" w:rsidP="00C5551E">
            <w:pPr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3586" w:type="dxa"/>
            <w:vMerge/>
            <w:hideMark/>
          </w:tcPr>
          <w:p w:rsidR="00973C79" w:rsidRPr="00404A31" w:rsidRDefault="00973C79" w:rsidP="00C5551E">
            <w:pPr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3586" w:type="dxa"/>
            <w:vMerge/>
            <w:hideMark/>
          </w:tcPr>
          <w:p w:rsidR="00973C79" w:rsidRPr="00404A31" w:rsidRDefault="00973C79" w:rsidP="00C5551E">
            <w:pPr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3587" w:type="dxa"/>
            <w:vMerge w:val="restart"/>
            <w:hideMark/>
          </w:tcPr>
          <w:p w:rsidR="00973C79" w:rsidRPr="00404A31" w:rsidRDefault="00973C79" w:rsidP="00C5551E">
            <w:pPr>
              <w:rPr>
                <w:rFonts w:ascii="Calibri" w:hAnsi="Calibri" w:cs="Arial"/>
                <w:b/>
                <w:color w:val="03070C"/>
                <w:kern w:val="24"/>
                <w:sz w:val="24"/>
                <w:szCs w:val="24"/>
                <w:lang w:val="en-ZA" w:eastAsia="en-ZA"/>
              </w:rPr>
            </w:pPr>
            <w:r w:rsidRPr="00404A31">
              <w:rPr>
                <w:rFonts w:ascii="Calibri" w:hAnsi="Calibri" w:cs="Arial"/>
                <w:b/>
                <w:bCs/>
                <w:color w:val="03070C"/>
                <w:kern w:val="24"/>
                <w:sz w:val="24"/>
                <w:szCs w:val="24"/>
                <w:lang w:val="en-ZA" w:eastAsia="en-ZA"/>
              </w:rPr>
              <w:t>Teaching Practice</w:t>
            </w:r>
            <w:r w:rsidRPr="00404A31">
              <w:rPr>
                <w:rFonts w:ascii="Calibri" w:hAnsi="Calibri" w:cs="Arial"/>
                <w:b/>
                <w:color w:val="03070C"/>
                <w:kern w:val="24"/>
                <w:sz w:val="24"/>
                <w:szCs w:val="24"/>
                <w:lang w:val="en-ZA" w:eastAsia="en-ZA"/>
              </w:rPr>
              <w:t xml:space="preserve"> 3</w:t>
            </w:r>
          </w:p>
          <w:p w:rsidR="00884601" w:rsidRPr="00404A31" w:rsidRDefault="00884601" w:rsidP="00C5551E">
            <w:pPr>
              <w:rPr>
                <w:rFonts w:ascii="Calibri" w:hAnsi="Calibri" w:cs="Arial"/>
                <w:b/>
                <w:sz w:val="24"/>
                <w:szCs w:val="24"/>
                <w:lang w:val="en-ZA" w:eastAsia="en-ZA"/>
              </w:rPr>
            </w:pPr>
          </w:p>
          <w:p w:rsidR="00973C79" w:rsidRPr="00404A31" w:rsidRDefault="00973C79" w:rsidP="00C5551E">
            <w:pPr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hAnsi="Calibri" w:cs="Arial"/>
                <w:color w:val="03070C"/>
                <w:kern w:val="24"/>
                <w:sz w:val="20"/>
                <w:szCs w:val="20"/>
                <w:lang w:val="en-ZA" w:eastAsia="en-ZA"/>
              </w:rPr>
              <w:t>(24 credits at Level 7)</w:t>
            </w:r>
          </w:p>
        </w:tc>
      </w:tr>
      <w:tr w:rsidR="00973C79" w:rsidRPr="00404A31" w:rsidTr="00D87215">
        <w:trPr>
          <w:trHeight w:val="420"/>
          <w:jc w:val="center"/>
        </w:trPr>
        <w:tc>
          <w:tcPr>
            <w:tcW w:w="2056" w:type="dxa"/>
            <w:vMerge/>
            <w:hideMark/>
          </w:tcPr>
          <w:p w:rsidR="00973C79" w:rsidRPr="00404A31" w:rsidRDefault="00973C79" w:rsidP="00973C79">
            <w:pPr>
              <w:rPr>
                <w:rFonts w:ascii="Calibri" w:hAnsi="Calibri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574" w:type="dxa"/>
            <w:vMerge/>
            <w:hideMark/>
          </w:tcPr>
          <w:p w:rsidR="00973C79" w:rsidRPr="00404A31" w:rsidRDefault="00973C79" w:rsidP="00973C79">
            <w:pPr>
              <w:rPr>
                <w:rFonts w:ascii="Calibri" w:hAnsi="Calibri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3586" w:type="dxa"/>
            <w:hideMark/>
          </w:tcPr>
          <w:p w:rsidR="00973C79" w:rsidRPr="00404A31" w:rsidRDefault="00973C79" w:rsidP="00973C79">
            <w:pPr>
              <w:rPr>
                <w:rFonts w:ascii="Calibri" w:eastAsia="Calibri" w:hAnsi="Calibri"/>
                <w:bCs/>
                <w:color w:val="03070C"/>
                <w:kern w:val="24"/>
                <w:sz w:val="24"/>
                <w:szCs w:val="24"/>
                <w:lang w:val="en-ZA" w:eastAsia="en-ZA"/>
              </w:rPr>
            </w:pPr>
            <w:r w:rsidRPr="00404A31">
              <w:rPr>
                <w:rFonts w:ascii="Calibri" w:eastAsia="Calibri" w:hAnsi="Calibri"/>
                <w:b/>
                <w:bCs/>
                <w:color w:val="03070C"/>
                <w:kern w:val="24"/>
                <w:sz w:val="24"/>
                <w:szCs w:val="24"/>
                <w:lang w:val="en-ZA" w:eastAsia="en-ZA"/>
              </w:rPr>
              <w:t>Education and Professional Studies 2</w:t>
            </w:r>
          </w:p>
          <w:p w:rsidR="00973C79" w:rsidRPr="00404A31" w:rsidRDefault="00973C79" w:rsidP="00973C79">
            <w:pPr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eastAsia="Calibri" w:hAnsi="Calibri"/>
                <w:bCs/>
                <w:color w:val="03070C"/>
                <w:kern w:val="24"/>
                <w:sz w:val="20"/>
                <w:szCs w:val="20"/>
                <w:lang w:val="en-ZA" w:eastAsia="en-ZA"/>
              </w:rPr>
              <w:t>(10 credits at level 6)</w:t>
            </w:r>
          </w:p>
        </w:tc>
        <w:tc>
          <w:tcPr>
            <w:tcW w:w="3586" w:type="dxa"/>
            <w:vMerge w:val="restart"/>
            <w:hideMark/>
          </w:tcPr>
          <w:p w:rsidR="00973C79" w:rsidRPr="00404A31" w:rsidRDefault="00973C79" w:rsidP="00973C79">
            <w:pPr>
              <w:rPr>
                <w:rFonts w:ascii="Calibri" w:hAnsi="Calibri" w:cs="Arial"/>
                <w:sz w:val="24"/>
                <w:szCs w:val="24"/>
                <w:lang w:val="en-ZA" w:eastAsia="en-ZA"/>
              </w:rPr>
            </w:pPr>
            <w:r w:rsidRPr="00404A31">
              <w:rPr>
                <w:rFonts w:ascii="Calibri" w:eastAsia="Calibri" w:hAnsi="Calibri"/>
                <w:b/>
                <w:bCs/>
                <w:iCs/>
                <w:color w:val="03070C"/>
                <w:kern w:val="24"/>
                <w:sz w:val="24"/>
                <w:szCs w:val="24"/>
                <w:lang w:val="en-ZA" w:eastAsia="en-ZA"/>
              </w:rPr>
              <w:t>Teaching Practice 2</w:t>
            </w:r>
          </w:p>
          <w:p w:rsidR="00973C79" w:rsidRPr="00404A31" w:rsidRDefault="00973C79" w:rsidP="00973C79">
            <w:pPr>
              <w:rPr>
                <w:rFonts w:ascii="Calibri" w:hAnsi="Calibri" w:cs="Arial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eastAsia="Calibri" w:hAnsi="Calibri"/>
                <w:color w:val="03070C"/>
                <w:kern w:val="24"/>
                <w:sz w:val="20"/>
                <w:szCs w:val="20"/>
                <w:lang w:val="en-ZA" w:eastAsia="en-ZA"/>
              </w:rPr>
              <w:t>(15 credits at Level 6)</w:t>
            </w:r>
          </w:p>
        </w:tc>
        <w:tc>
          <w:tcPr>
            <w:tcW w:w="3587" w:type="dxa"/>
            <w:vMerge/>
            <w:hideMark/>
          </w:tcPr>
          <w:p w:rsidR="00973C79" w:rsidRPr="00404A31" w:rsidRDefault="00973C79" w:rsidP="00973C79">
            <w:pPr>
              <w:rPr>
                <w:rFonts w:ascii="Calibri" w:hAnsi="Calibri" w:cs="Arial"/>
                <w:sz w:val="16"/>
                <w:szCs w:val="16"/>
                <w:lang w:val="en-ZA" w:eastAsia="en-ZA"/>
              </w:rPr>
            </w:pPr>
          </w:p>
        </w:tc>
      </w:tr>
      <w:tr w:rsidR="00973C79" w:rsidRPr="00973C79" w:rsidTr="00D87215">
        <w:trPr>
          <w:trHeight w:val="420"/>
          <w:jc w:val="center"/>
        </w:trPr>
        <w:tc>
          <w:tcPr>
            <w:tcW w:w="2056" w:type="dxa"/>
            <w:vMerge/>
            <w:hideMark/>
          </w:tcPr>
          <w:p w:rsidR="00973C79" w:rsidRPr="00404A31" w:rsidRDefault="00973C79" w:rsidP="00973C79">
            <w:pPr>
              <w:rPr>
                <w:rFonts w:ascii="Calibri" w:hAnsi="Calibri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1574" w:type="dxa"/>
            <w:vMerge/>
            <w:hideMark/>
          </w:tcPr>
          <w:p w:rsidR="00973C79" w:rsidRPr="00404A31" w:rsidRDefault="00973C79" w:rsidP="00973C79">
            <w:pPr>
              <w:rPr>
                <w:rFonts w:ascii="Calibri" w:hAnsi="Calibri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3586" w:type="dxa"/>
            <w:hideMark/>
          </w:tcPr>
          <w:p w:rsidR="00884601" w:rsidRPr="00404A31" w:rsidRDefault="00973C79" w:rsidP="00973C79">
            <w:pPr>
              <w:rPr>
                <w:rFonts w:ascii="Calibri" w:eastAsia="Calibri" w:hAnsi="Calibri"/>
                <w:color w:val="03070C"/>
                <w:kern w:val="24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eastAsia="Calibri" w:hAnsi="Calibri"/>
                <w:b/>
                <w:bCs/>
                <w:color w:val="03070C"/>
                <w:kern w:val="24"/>
                <w:sz w:val="24"/>
                <w:szCs w:val="24"/>
                <w:lang w:val="en-ZA" w:eastAsia="en-ZA"/>
              </w:rPr>
              <w:t>Teaching Practice 1B</w:t>
            </w:r>
            <w:r w:rsidRPr="00404A31">
              <w:rPr>
                <w:rFonts w:ascii="Calibri" w:eastAsia="Calibri" w:hAnsi="Calibri"/>
                <w:b/>
                <w:bCs/>
                <w:color w:val="03070C"/>
                <w:kern w:val="24"/>
                <w:sz w:val="20"/>
                <w:szCs w:val="20"/>
                <w:lang w:val="en-ZA" w:eastAsia="en-ZA"/>
              </w:rPr>
              <w:t xml:space="preserve"> </w:t>
            </w:r>
          </w:p>
          <w:p w:rsidR="00973C79" w:rsidRPr="00C5551E" w:rsidRDefault="00973C79" w:rsidP="00973C79">
            <w:pPr>
              <w:rPr>
                <w:rFonts w:ascii="Calibri" w:eastAsia="Calibri" w:hAnsi="Calibri"/>
                <w:b/>
                <w:bCs/>
                <w:color w:val="03070C"/>
                <w:kern w:val="24"/>
                <w:sz w:val="20"/>
                <w:szCs w:val="20"/>
                <w:lang w:val="en-ZA" w:eastAsia="en-ZA"/>
              </w:rPr>
            </w:pPr>
            <w:r w:rsidRPr="00404A31">
              <w:rPr>
                <w:rFonts w:ascii="Calibri" w:eastAsia="Calibri" w:hAnsi="Calibri"/>
                <w:color w:val="03070C"/>
                <w:kern w:val="24"/>
                <w:sz w:val="20"/>
                <w:szCs w:val="20"/>
                <w:lang w:val="en-ZA" w:eastAsia="en-ZA"/>
              </w:rPr>
              <w:t>(15</w:t>
            </w:r>
            <w:r w:rsidRPr="00933FAA">
              <w:rPr>
                <w:rFonts w:ascii="Calibri" w:eastAsia="Calibri" w:hAnsi="Calibri"/>
                <w:color w:val="03070C"/>
                <w:kern w:val="24"/>
                <w:sz w:val="20"/>
                <w:szCs w:val="20"/>
                <w:lang w:val="en-ZA" w:eastAsia="en-ZA"/>
              </w:rPr>
              <w:t xml:space="preserve"> credits at Level 6)</w:t>
            </w:r>
          </w:p>
        </w:tc>
        <w:tc>
          <w:tcPr>
            <w:tcW w:w="3586" w:type="dxa"/>
            <w:vMerge/>
            <w:hideMark/>
          </w:tcPr>
          <w:p w:rsidR="00973C79" w:rsidRPr="00973C79" w:rsidRDefault="00973C79" w:rsidP="00973C79">
            <w:pPr>
              <w:rPr>
                <w:rFonts w:ascii="Calibri" w:hAnsi="Calibri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3587" w:type="dxa"/>
            <w:vMerge/>
            <w:hideMark/>
          </w:tcPr>
          <w:p w:rsidR="00973C79" w:rsidRPr="00973C79" w:rsidRDefault="00973C79" w:rsidP="00973C79">
            <w:pPr>
              <w:rPr>
                <w:rFonts w:ascii="Calibri" w:hAnsi="Calibri" w:cs="Arial"/>
                <w:sz w:val="16"/>
                <w:szCs w:val="16"/>
                <w:lang w:val="en-ZA" w:eastAsia="en-ZA"/>
              </w:rPr>
            </w:pPr>
          </w:p>
        </w:tc>
      </w:tr>
    </w:tbl>
    <w:p w:rsidR="004F11A4" w:rsidRDefault="004F11A4" w:rsidP="0037212D"/>
    <w:sectPr w:rsidR="004F11A4" w:rsidSect="001504CD">
      <w:headerReference w:type="default" r:id="rId9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99F" w:rsidRDefault="0095499F" w:rsidP="005E40A7">
      <w:pPr>
        <w:spacing w:after="0" w:line="240" w:lineRule="auto"/>
      </w:pPr>
      <w:r>
        <w:separator/>
      </w:r>
    </w:p>
  </w:endnote>
  <w:endnote w:type="continuationSeparator" w:id="0">
    <w:p w:rsidR="0095499F" w:rsidRDefault="0095499F" w:rsidP="005E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99F" w:rsidRDefault="0095499F" w:rsidP="005E40A7">
      <w:pPr>
        <w:spacing w:after="0" w:line="240" w:lineRule="auto"/>
      </w:pPr>
      <w:r>
        <w:separator/>
      </w:r>
    </w:p>
  </w:footnote>
  <w:footnote w:type="continuationSeparator" w:id="0">
    <w:p w:rsidR="0095499F" w:rsidRDefault="0095499F" w:rsidP="005E4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455AB0390DF4A9AA773D92BD930BB0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E40A7" w:rsidRDefault="005E40A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Rhodes University –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B.Ed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Foundation Phase Overview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7B6"/>
    <w:multiLevelType w:val="hybridMultilevel"/>
    <w:tmpl w:val="380445CE"/>
    <w:lvl w:ilvl="0" w:tplc="5A70F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2853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CA89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783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82E1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549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E5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0C5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F469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3C41CA1"/>
    <w:multiLevelType w:val="hybridMultilevel"/>
    <w:tmpl w:val="79841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6275AF"/>
    <w:multiLevelType w:val="hybridMultilevel"/>
    <w:tmpl w:val="0DB2CEF4"/>
    <w:lvl w:ilvl="0" w:tplc="E534A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F2E3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CB1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ACF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F4B9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AA39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B48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88C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EAC3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E6B6DE3"/>
    <w:multiLevelType w:val="hybridMultilevel"/>
    <w:tmpl w:val="E6DE88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60668"/>
    <w:multiLevelType w:val="hybridMultilevel"/>
    <w:tmpl w:val="D8C468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E10C6"/>
    <w:multiLevelType w:val="hybridMultilevel"/>
    <w:tmpl w:val="75BC0D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79"/>
    <w:rsid w:val="001504CD"/>
    <w:rsid w:val="0037212D"/>
    <w:rsid w:val="00404A31"/>
    <w:rsid w:val="004F11A4"/>
    <w:rsid w:val="005E40A7"/>
    <w:rsid w:val="00876BB1"/>
    <w:rsid w:val="00884601"/>
    <w:rsid w:val="00933FAA"/>
    <w:rsid w:val="0095499F"/>
    <w:rsid w:val="00973C79"/>
    <w:rsid w:val="00BB60BE"/>
    <w:rsid w:val="00C5551E"/>
    <w:rsid w:val="00C83671"/>
    <w:rsid w:val="00D87215"/>
    <w:rsid w:val="00D95176"/>
    <w:rsid w:val="00E9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0A7"/>
  </w:style>
  <w:style w:type="paragraph" w:styleId="Footer">
    <w:name w:val="footer"/>
    <w:basedOn w:val="Normal"/>
    <w:link w:val="FooterChar"/>
    <w:uiPriority w:val="99"/>
    <w:unhideWhenUsed/>
    <w:rsid w:val="005E4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0A7"/>
  </w:style>
  <w:style w:type="paragraph" w:styleId="BalloonText">
    <w:name w:val="Balloon Text"/>
    <w:basedOn w:val="Normal"/>
    <w:link w:val="BalloonTextChar"/>
    <w:uiPriority w:val="99"/>
    <w:semiHidden/>
    <w:unhideWhenUsed/>
    <w:rsid w:val="005E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0A7"/>
  </w:style>
  <w:style w:type="paragraph" w:styleId="Footer">
    <w:name w:val="footer"/>
    <w:basedOn w:val="Normal"/>
    <w:link w:val="FooterChar"/>
    <w:uiPriority w:val="99"/>
    <w:unhideWhenUsed/>
    <w:rsid w:val="005E4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0A7"/>
  </w:style>
  <w:style w:type="paragraph" w:styleId="BalloonText">
    <w:name w:val="Balloon Text"/>
    <w:basedOn w:val="Normal"/>
    <w:link w:val="BalloonTextChar"/>
    <w:uiPriority w:val="99"/>
    <w:semiHidden/>
    <w:unhideWhenUsed/>
    <w:rsid w:val="005E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55AB0390DF4A9AA773D92BD930B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216B6-AD8E-4163-BB98-2E9A93FBEA11}"/>
      </w:docPartPr>
      <w:docPartBody>
        <w:p w:rsidR="00000000" w:rsidRDefault="00295585" w:rsidP="00295585">
          <w:pPr>
            <w:pStyle w:val="2455AB0390DF4A9AA773D92BD930BB0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85"/>
    <w:rsid w:val="00295585"/>
    <w:rsid w:val="0062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55AB0390DF4A9AA773D92BD930BB0B">
    <w:name w:val="2455AB0390DF4A9AA773D92BD930BB0B"/>
    <w:rsid w:val="002955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55AB0390DF4A9AA773D92BD930BB0B">
    <w:name w:val="2455AB0390DF4A9AA773D92BD930BB0B"/>
    <w:rsid w:val="002955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04333-DA2B-4D46-B24C-0EC8F11D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Rhodes University – B.Ed Foundation Phase Overview</dc:title>
  <dc:creator>Rhodes</dc:creator>
  <cp:lastModifiedBy>Bev Taylor</cp:lastModifiedBy>
  <cp:revision>6</cp:revision>
  <cp:lastPrinted>2015-05-21T10:08:00Z</cp:lastPrinted>
  <dcterms:created xsi:type="dcterms:W3CDTF">2015-05-21T10:08:00Z</dcterms:created>
  <dcterms:modified xsi:type="dcterms:W3CDTF">2015-05-21T11:14:00Z</dcterms:modified>
</cp:coreProperties>
</file>