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CC" w:rsidRPr="00F226CC" w:rsidRDefault="00F226CC" w:rsidP="00F226CC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  <w:lang w:val="en-ZA"/>
        </w:rPr>
      </w:pPr>
    </w:p>
    <w:p w:rsidR="00F226CC" w:rsidRPr="00F226CC" w:rsidRDefault="00F226CC" w:rsidP="00F226CC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36"/>
          <w:lang w:val="en-ZA"/>
        </w:rPr>
      </w:pPr>
      <w:r>
        <w:rPr>
          <w:rFonts w:ascii="Calibri" w:eastAsia="Calibri" w:hAnsi="Calibri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-78105</wp:posOffset>
            </wp:positionV>
            <wp:extent cx="2204720" cy="562610"/>
            <wp:effectExtent l="0" t="0" r="5080" b="8890"/>
            <wp:wrapNone/>
            <wp:docPr id="1" name="Picture 1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6CC">
        <w:rPr>
          <w:rFonts w:ascii="Calibri" w:eastAsia="Calibri" w:hAnsi="Calibri" w:cs="Times New Roman"/>
          <w:b/>
          <w:lang w:val="en-ZA"/>
        </w:rPr>
        <w:br/>
      </w:r>
    </w:p>
    <w:p w:rsidR="00F226CC" w:rsidRPr="00F226CC" w:rsidRDefault="00F226CC" w:rsidP="00F226CC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36"/>
          <w:lang w:val="en-ZA"/>
        </w:rPr>
      </w:pPr>
    </w:p>
    <w:p w:rsidR="00F226CC" w:rsidRPr="00F226CC" w:rsidRDefault="00F226CC" w:rsidP="00F226CC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36"/>
          <w:lang w:val="en-ZA"/>
        </w:rPr>
      </w:pPr>
      <w:r w:rsidRPr="00F226CC">
        <w:rPr>
          <w:rFonts w:ascii="Calibri" w:eastAsia="Calibri" w:hAnsi="Calibri" w:cs="Times New Roman"/>
          <w:b/>
          <w:sz w:val="36"/>
          <w:szCs w:val="36"/>
          <w:lang w:val="en-ZA"/>
        </w:rPr>
        <w:t xml:space="preserve">PROTOCOL on </w:t>
      </w:r>
    </w:p>
    <w:p w:rsidR="00F226CC" w:rsidRPr="00F226CC" w:rsidRDefault="00F226CC" w:rsidP="00F226CC">
      <w:pPr>
        <w:spacing w:after="0" w:line="240" w:lineRule="auto"/>
        <w:jc w:val="right"/>
        <w:rPr>
          <w:rFonts w:ascii="Calibri" w:eastAsia="Calibri" w:hAnsi="Calibri" w:cs="Times New Roman"/>
          <w:b/>
          <w:sz w:val="36"/>
          <w:szCs w:val="36"/>
          <w:lang w:val="en-ZA"/>
        </w:rPr>
      </w:pPr>
      <w:r w:rsidRPr="00F226CC">
        <w:rPr>
          <w:rFonts w:ascii="Calibri" w:eastAsia="Calibri" w:hAnsi="Calibri" w:cs="Times New Roman"/>
          <w:b/>
          <w:sz w:val="36"/>
          <w:szCs w:val="36"/>
          <w:lang w:val="en-ZA"/>
        </w:rPr>
        <w:t>THOMAS ALTY and VICE-CHANCELL</w:t>
      </w:r>
      <w:bookmarkStart w:id="0" w:name="_GoBack"/>
      <w:bookmarkEnd w:id="0"/>
      <w:r w:rsidRPr="00F226CC">
        <w:rPr>
          <w:rFonts w:ascii="Calibri" w:eastAsia="Calibri" w:hAnsi="Calibri" w:cs="Times New Roman"/>
          <w:b/>
          <w:sz w:val="36"/>
          <w:szCs w:val="36"/>
          <w:lang w:val="en-ZA"/>
        </w:rPr>
        <w:t>OR’S AWARDS</w:t>
      </w:r>
    </w:p>
    <w:p w:rsidR="00F226CC" w:rsidRPr="00F226CC" w:rsidRDefault="00F226CC" w:rsidP="00F226CC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ZA" w:eastAsia="en-GB"/>
        </w:rPr>
      </w:pPr>
    </w:p>
    <w:p w:rsidR="00F226CC" w:rsidRPr="00F226CC" w:rsidRDefault="00F226CC" w:rsidP="00F226CC">
      <w:p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r w:rsidRPr="00F226CC">
        <w:rPr>
          <w:rFonts w:ascii="Calibri" w:eastAsia="Times New Roman" w:hAnsi="Calibri" w:cs="Times New Roman"/>
          <w:lang w:val="en-ZA" w:eastAsia="en-GB"/>
        </w:rPr>
        <w:t xml:space="preserve">The Thomas </w:t>
      </w:r>
      <w:proofErr w:type="spellStart"/>
      <w:r w:rsidRPr="00F226CC">
        <w:rPr>
          <w:rFonts w:ascii="Calibri" w:eastAsia="Times New Roman" w:hAnsi="Calibri" w:cs="Times New Roman"/>
          <w:lang w:val="en-ZA" w:eastAsia="en-GB"/>
        </w:rPr>
        <w:t>Alty</w:t>
      </w:r>
      <w:proofErr w:type="spellEnd"/>
      <w:r w:rsidRPr="00F226CC">
        <w:rPr>
          <w:rFonts w:ascii="Calibri" w:eastAsia="Times New Roman" w:hAnsi="Calibri" w:cs="Times New Roman"/>
          <w:lang w:val="en-ZA" w:eastAsia="en-GB"/>
        </w:rPr>
        <w:t xml:space="preserve"> and Vice-Chancellor’s Awards are made to encourage staff to complete a further degree or professional qualification. A Thomas </w:t>
      </w:r>
      <w:proofErr w:type="spellStart"/>
      <w:r w:rsidRPr="00F226CC">
        <w:rPr>
          <w:rFonts w:ascii="Calibri" w:eastAsia="Times New Roman" w:hAnsi="Calibri" w:cs="Times New Roman"/>
          <w:lang w:val="en-ZA" w:eastAsia="en-GB"/>
        </w:rPr>
        <w:t>Alty</w:t>
      </w:r>
      <w:proofErr w:type="spellEnd"/>
      <w:r w:rsidRPr="00F226CC">
        <w:rPr>
          <w:rFonts w:ascii="Calibri" w:eastAsia="Times New Roman" w:hAnsi="Calibri" w:cs="Times New Roman"/>
          <w:lang w:val="en-ZA" w:eastAsia="en-GB"/>
        </w:rPr>
        <w:t xml:space="preserve"> Award is made to a member of staff who is awarded a Masters or </w:t>
      </w:r>
      <w:proofErr w:type="spellStart"/>
      <w:r w:rsidRPr="00F226CC">
        <w:rPr>
          <w:rFonts w:ascii="Calibri" w:eastAsia="Times New Roman" w:hAnsi="Calibri" w:cs="Times New Roman"/>
          <w:lang w:val="en-ZA" w:eastAsia="en-GB"/>
        </w:rPr>
        <w:t>Phd</w:t>
      </w:r>
      <w:proofErr w:type="spellEnd"/>
      <w:r w:rsidRPr="00F226CC">
        <w:rPr>
          <w:rFonts w:ascii="Calibri" w:eastAsia="Times New Roman" w:hAnsi="Calibri" w:cs="Times New Roman"/>
          <w:lang w:val="en-ZA" w:eastAsia="en-GB"/>
        </w:rPr>
        <w:t xml:space="preserve"> degree or equivalent qualification while in the services of the University. A Vice-Chancellor’s Award is made to a member of staff who is awarded a bachelor or Honours degree or a recognised professional qualification, and matric or NQF level 1 (grade 9) qualification.</w:t>
      </w:r>
    </w:p>
    <w:p w:rsidR="00F226CC" w:rsidRPr="00F226CC" w:rsidRDefault="00F226CC" w:rsidP="00F226CC">
      <w:p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</w:p>
    <w:p w:rsidR="00F37AE3" w:rsidRDefault="00F37AE3" w:rsidP="00F37AE3">
      <w:p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proofErr w:type="gramStart"/>
      <w:r>
        <w:rPr>
          <w:rFonts w:ascii="Calibri" w:eastAsia="Times New Roman" w:hAnsi="Calibri" w:cs="Times New Roman"/>
          <w:lang w:val="en-ZA" w:eastAsia="en-GB"/>
        </w:rPr>
        <w:t xml:space="preserve">All individuals who are employed at Rhodes University at the time of the awarding of the degree, irrespective of the status (e.g. permanent, contract, full-time, part-time on external funds </w:t>
      </w:r>
      <w:proofErr w:type="spellStart"/>
      <w:r>
        <w:rPr>
          <w:rFonts w:ascii="Calibri" w:eastAsia="Times New Roman" w:hAnsi="Calibri" w:cs="Times New Roman"/>
          <w:lang w:val="en-ZA" w:eastAsia="en-GB"/>
        </w:rPr>
        <w:t>etc</w:t>
      </w:r>
      <w:proofErr w:type="spellEnd"/>
      <w:r>
        <w:rPr>
          <w:rFonts w:ascii="Calibri" w:eastAsia="Times New Roman" w:hAnsi="Calibri" w:cs="Times New Roman"/>
          <w:lang w:val="en-ZA" w:eastAsia="en-GB"/>
        </w:rPr>
        <w:t>) or duration of their employment.</w:t>
      </w:r>
      <w:proofErr w:type="gramEnd"/>
    </w:p>
    <w:p w:rsidR="00F37AE3" w:rsidRDefault="00F37AE3" w:rsidP="00F37AE3">
      <w:p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</w:p>
    <w:p w:rsidR="00F37AE3" w:rsidRDefault="00F37AE3" w:rsidP="00F37AE3">
      <w:p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r>
        <w:rPr>
          <w:rFonts w:ascii="Calibri" w:eastAsia="Times New Roman" w:hAnsi="Calibri" w:cs="Times New Roman"/>
          <w:lang w:val="en-ZA" w:eastAsia="en-GB"/>
        </w:rPr>
        <w:t xml:space="preserve">There is no monetary value attached to these awards. </w:t>
      </w:r>
      <w:r w:rsidR="002464C7">
        <w:rPr>
          <w:rFonts w:ascii="Calibri" w:eastAsia="Times New Roman" w:hAnsi="Calibri" w:cs="Times New Roman"/>
          <w:lang w:val="en-ZA" w:eastAsia="en-GB"/>
        </w:rPr>
        <w:t>While t</w:t>
      </w:r>
      <w:r>
        <w:rPr>
          <w:rFonts w:ascii="Calibri" w:eastAsia="Times New Roman" w:hAnsi="Calibri" w:cs="Times New Roman"/>
          <w:lang w:val="en-ZA" w:eastAsia="en-GB"/>
        </w:rPr>
        <w:t>his was the practice in the past</w:t>
      </w:r>
      <w:r w:rsidR="002464C7">
        <w:rPr>
          <w:rFonts w:ascii="Calibri" w:eastAsia="Times New Roman" w:hAnsi="Calibri" w:cs="Times New Roman"/>
          <w:lang w:val="en-ZA" w:eastAsia="en-GB"/>
        </w:rPr>
        <w:t xml:space="preserve">, </w:t>
      </w:r>
      <w:r>
        <w:rPr>
          <w:rFonts w:ascii="Calibri" w:eastAsia="Times New Roman" w:hAnsi="Calibri" w:cs="Times New Roman"/>
          <w:lang w:val="en-ZA" w:eastAsia="en-GB"/>
        </w:rPr>
        <w:t xml:space="preserve">this was discontinued from 2015. </w:t>
      </w:r>
      <w:r w:rsidR="00663832">
        <w:rPr>
          <w:rFonts w:ascii="Calibri" w:eastAsia="Times New Roman" w:hAnsi="Calibri" w:cs="Times New Roman"/>
          <w:lang w:val="en-ZA" w:eastAsia="en-GB"/>
        </w:rPr>
        <w:t xml:space="preserve">The unions and the Staffing Committee were consulted on this proposal. </w:t>
      </w:r>
      <w:r>
        <w:rPr>
          <w:rFonts w:ascii="Calibri" w:eastAsia="Times New Roman" w:hAnsi="Calibri" w:cs="Times New Roman"/>
          <w:lang w:val="en-ZA" w:eastAsia="en-GB"/>
        </w:rPr>
        <w:t xml:space="preserve">All those staff who </w:t>
      </w:r>
      <w:proofErr w:type="gramStart"/>
      <w:r>
        <w:rPr>
          <w:rFonts w:ascii="Calibri" w:eastAsia="Times New Roman" w:hAnsi="Calibri" w:cs="Times New Roman"/>
          <w:lang w:val="en-ZA" w:eastAsia="en-GB"/>
        </w:rPr>
        <w:t>have</w:t>
      </w:r>
      <w:proofErr w:type="gramEnd"/>
      <w:r>
        <w:rPr>
          <w:rFonts w:ascii="Calibri" w:eastAsia="Times New Roman" w:hAnsi="Calibri" w:cs="Times New Roman"/>
          <w:lang w:val="en-ZA" w:eastAsia="en-GB"/>
        </w:rPr>
        <w:t xml:space="preserve"> received awards will be invited to attend a celebratory dinner where they will receive a letter of their award from the Vice-Chancellor or his/her nominee.</w:t>
      </w:r>
    </w:p>
    <w:p w:rsidR="00F37AE3" w:rsidRPr="00F37AE3" w:rsidRDefault="00F37AE3" w:rsidP="00F37AE3">
      <w:pPr>
        <w:spacing w:after="0" w:line="240" w:lineRule="auto"/>
        <w:ind w:left="720"/>
        <w:rPr>
          <w:rFonts w:ascii="Calibri" w:eastAsia="Times New Roman" w:hAnsi="Calibri" w:cs="Times New Roman"/>
          <w:lang w:val="en-ZA" w:eastAsia="en-GB"/>
        </w:rPr>
      </w:pPr>
    </w:p>
    <w:p w:rsidR="00F226CC" w:rsidRPr="00F226CC" w:rsidRDefault="00F226CC" w:rsidP="00F226CC">
      <w:p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r w:rsidRPr="00F226CC">
        <w:rPr>
          <w:rFonts w:ascii="Calibri" w:eastAsia="Times New Roman" w:hAnsi="Calibri" w:cs="Times New Roman"/>
          <w:lang w:val="en-ZA" w:eastAsia="en-GB"/>
        </w:rPr>
        <w:t>The Human Resources Division is responsible for:</w:t>
      </w:r>
    </w:p>
    <w:p w:rsidR="00F226CC" w:rsidRPr="00F226CC" w:rsidRDefault="00F226CC" w:rsidP="00F226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r w:rsidRPr="00F226CC">
        <w:rPr>
          <w:rFonts w:ascii="Calibri" w:eastAsia="Times New Roman" w:hAnsi="Calibri" w:cs="Times New Roman"/>
          <w:lang w:val="en-ZA" w:eastAsia="en-GB"/>
        </w:rPr>
        <w:t>Identifying relevant staff from the Rhodes University graduation documents;</w:t>
      </w:r>
    </w:p>
    <w:p w:rsidR="00F226CC" w:rsidRPr="00F226CC" w:rsidRDefault="00F226CC" w:rsidP="00F226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r w:rsidRPr="00F226CC">
        <w:rPr>
          <w:rFonts w:ascii="Calibri" w:eastAsia="Times New Roman" w:hAnsi="Calibri" w:cs="Times New Roman"/>
          <w:lang w:val="en-ZA" w:eastAsia="en-GB"/>
        </w:rPr>
        <w:t xml:space="preserve">Identifying those Rhodes’ staff who have studied at other institutions, paid for in part by Rhodes University and who have completed their degrees or qualifications; </w:t>
      </w:r>
    </w:p>
    <w:p w:rsidR="00F226CC" w:rsidRPr="00F226CC" w:rsidRDefault="00F226CC" w:rsidP="00F226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r w:rsidRPr="00F226CC">
        <w:rPr>
          <w:rFonts w:ascii="Calibri" w:eastAsia="Times New Roman" w:hAnsi="Calibri" w:cs="Times New Roman"/>
          <w:lang w:val="en-ZA" w:eastAsia="en-GB"/>
        </w:rPr>
        <w:t xml:space="preserve">Calling for any other staff to identify themselves in the event that they were funding their studies independently; </w:t>
      </w:r>
    </w:p>
    <w:p w:rsidR="00F226CC" w:rsidRDefault="00F226CC" w:rsidP="00F226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r w:rsidRPr="00F226CC">
        <w:rPr>
          <w:rFonts w:ascii="Calibri" w:eastAsia="Times New Roman" w:hAnsi="Calibri" w:cs="Times New Roman"/>
          <w:lang w:val="en-ZA" w:eastAsia="en-GB"/>
        </w:rPr>
        <w:t>Notifying Heads of Departments/Managers of the names of staff identified for these awards such that anyone missing from the list can be identified; and</w:t>
      </w:r>
    </w:p>
    <w:p w:rsidR="00480AD0" w:rsidRPr="00F226CC" w:rsidRDefault="00480AD0" w:rsidP="00F226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proofErr w:type="spellStart"/>
      <w:r>
        <w:rPr>
          <w:rFonts w:ascii="Calibri" w:eastAsia="Times New Roman" w:hAnsi="Calibri" w:cs="Times New Roman"/>
          <w:lang w:val="en-ZA" w:eastAsia="en-GB"/>
        </w:rPr>
        <w:t>Liasing</w:t>
      </w:r>
      <w:proofErr w:type="spellEnd"/>
      <w:r>
        <w:rPr>
          <w:rFonts w:ascii="Calibri" w:eastAsia="Times New Roman" w:hAnsi="Calibri" w:cs="Times New Roman"/>
          <w:lang w:val="en-ZA" w:eastAsia="en-GB"/>
        </w:rPr>
        <w:t xml:space="preserve"> with the Communications and Marketing Division as regards the dinner.</w:t>
      </w:r>
    </w:p>
    <w:p w:rsidR="00F226CC" w:rsidRPr="00F226CC" w:rsidRDefault="00F226CC" w:rsidP="00F226CC">
      <w:p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</w:p>
    <w:p w:rsidR="00F226CC" w:rsidRPr="00F226CC" w:rsidRDefault="00F226CC" w:rsidP="00F226CC">
      <w:p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  <w:r w:rsidRPr="00F226CC">
        <w:rPr>
          <w:rFonts w:ascii="Calibri" w:eastAsia="Times New Roman" w:hAnsi="Calibri" w:cs="Times New Roman"/>
          <w:lang w:val="en-ZA" w:eastAsia="en-GB"/>
        </w:rPr>
        <w:t>The Communications and Marketing Division is responsible for organising an awards ceremony</w:t>
      </w:r>
      <w:r w:rsidR="00480AD0">
        <w:rPr>
          <w:rFonts w:ascii="Calibri" w:eastAsia="Times New Roman" w:hAnsi="Calibri" w:cs="Times New Roman"/>
          <w:lang w:val="en-ZA" w:eastAsia="en-GB"/>
        </w:rPr>
        <w:t xml:space="preserve"> and dinner</w:t>
      </w:r>
      <w:r w:rsidRPr="00F226CC">
        <w:rPr>
          <w:rFonts w:ascii="Calibri" w:eastAsia="Times New Roman" w:hAnsi="Calibri" w:cs="Times New Roman"/>
          <w:lang w:val="en-ZA" w:eastAsia="en-GB"/>
        </w:rPr>
        <w:t>, on behalf of the Vice-Chancellor. This event is held each year in June. Those invited include the partners of staff receiving awards as well as the st</w:t>
      </w:r>
      <w:r w:rsidR="00480AD0">
        <w:rPr>
          <w:rFonts w:ascii="Calibri" w:eastAsia="Times New Roman" w:hAnsi="Calibri" w:cs="Times New Roman"/>
          <w:lang w:val="en-ZA" w:eastAsia="en-GB"/>
        </w:rPr>
        <w:t>aff member’s Head of Department</w:t>
      </w:r>
      <w:r w:rsidRPr="00F226CC">
        <w:rPr>
          <w:rFonts w:ascii="Calibri" w:eastAsia="Times New Roman" w:hAnsi="Calibri" w:cs="Times New Roman"/>
          <w:lang w:val="en-ZA" w:eastAsia="en-GB"/>
        </w:rPr>
        <w:t>.</w:t>
      </w:r>
    </w:p>
    <w:p w:rsidR="00F226CC" w:rsidRPr="00F226CC" w:rsidRDefault="00F226CC" w:rsidP="00F226CC">
      <w:pPr>
        <w:spacing w:after="0" w:line="240" w:lineRule="auto"/>
        <w:rPr>
          <w:rFonts w:ascii="Calibri" w:eastAsia="Times New Roman" w:hAnsi="Calibri" w:cs="Times New Roman"/>
          <w:lang w:val="en-ZA" w:eastAsia="en-GB"/>
        </w:rPr>
      </w:pPr>
    </w:p>
    <w:p w:rsidR="00480AD0" w:rsidRDefault="00480AD0" w:rsidP="00F226CC">
      <w:pPr>
        <w:spacing w:after="0" w:line="240" w:lineRule="auto"/>
        <w:ind w:left="360"/>
        <w:jc w:val="right"/>
        <w:rPr>
          <w:rFonts w:ascii="Calibri" w:eastAsia="Times New Roman" w:hAnsi="Calibri" w:cs="Times New Roman"/>
          <w:b/>
          <w:lang w:val="en-ZA" w:eastAsia="en-GB"/>
        </w:rPr>
      </w:pPr>
    </w:p>
    <w:p w:rsidR="00F226CC" w:rsidRPr="00F226CC" w:rsidRDefault="00F226CC" w:rsidP="00F226CC">
      <w:pPr>
        <w:spacing w:after="0" w:line="240" w:lineRule="auto"/>
        <w:ind w:left="360"/>
        <w:jc w:val="right"/>
        <w:rPr>
          <w:rFonts w:ascii="Calibri" w:eastAsia="Times New Roman" w:hAnsi="Calibri" w:cs="Times New Roman"/>
          <w:b/>
          <w:lang w:val="en-ZA" w:eastAsia="en-GB"/>
        </w:rPr>
      </w:pPr>
      <w:r w:rsidRPr="00F226CC">
        <w:rPr>
          <w:rFonts w:ascii="Calibri" w:eastAsia="Times New Roman" w:hAnsi="Calibri" w:cs="Times New Roman"/>
          <w:b/>
          <w:lang w:val="en-ZA" w:eastAsia="en-GB"/>
        </w:rPr>
        <w:t xml:space="preserve">Updated in </w:t>
      </w:r>
      <w:r w:rsidR="00480AD0">
        <w:rPr>
          <w:rFonts w:ascii="Calibri" w:eastAsia="Times New Roman" w:hAnsi="Calibri" w:cs="Times New Roman"/>
          <w:b/>
          <w:lang w:val="en-ZA" w:eastAsia="en-GB"/>
        </w:rPr>
        <w:t>November 2014</w:t>
      </w:r>
      <w:r w:rsidRPr="00F226CC">
        <w:rPr>
          <w:rFonts w:ascii="Calibri" w:eastAsia="Times New Roman" w:hAnsi="Calibri" w:cs="Times New Roman"/>
          <w:b/>
          <w:lang w:val="en-ZA" w:eastAsia="en-GB"/>
        </w:rPr>
        <w:t xml:space="preserve">: </w:t>
      </w:r>
      <w:r w:rsidR="00480AD0">
        <w:rPr>
          <w:rFonts w:ascii="Calibri" w:eastAsia="Times New Roman" w:hAnsi="Calibri" w:cs="Times New Roman"/>
          <w:b/>
          <w:lang w:val="en-ZA" w:eastAsia="en-GB"/>
        </w:rPr>
        <w:t xml:space="preserve">Assistant to </w:t>
      </w:r>
      <w:r w:rsidRPr="00F226CC">
        <w:rPr>
          <w:rFonts w:ascii="Calibri" w:eastAsia="Times New Roman" w:hAnsi="Calibri" w:cs="Times New Roman"/>
          <w:b/>
          <w:lang w:val="en-ZA" w:eastAsia="en-GB"/>
        </w:rPr>
        <w:t>Director of Human Resources</w:t>
      </w:r>
    </w:p>
    <w:p w:rsidR="00FA66BF" w:rsidRDefault="00FA66BF"/>
    <w:sectPr w:rsidR="00FA66BF" w:rsidSect="00AD754A">
      <w:pgSz w:w="11906" w:h="16838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A2" w:rsidRDefault="00071FA2" w:rsidP="00F226CC">
      <w:pPr>
        <w:spacing w:after="0" w:line="240" w:lineRule="auto"/>
      </w:pPr>
      <w:r>
        <w:separator/>
      </w:r>
    </w:p>
  </w:endnote>
  <w:endnote w:type="continuationSeparator" w:id="0">
    <w:p w:rsidR="00071FA2" w:rsidRDefault="00071FA2" w:rsidP="00F2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A2" w:rsidRDefault="00071FA2" w:rsidP="00F226CC">
      <w:pPr>
        <w:spacing w:after="0" w:line="240" w:lineRule="auto"/>
      </w:pPr>
      <w:r>
        <w:separator/>
      </w:r>
    </w:p>
  </w:footnote>
  <w:footnote w:type="continuationSeparator" w:id="0">
    <w:p w:rsidR="00071FA2" w:rsidRDefault="00071FA2" w:rsidP="00F2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680E"/>
    <w:multiLevelType w:val="multilevel"/>
    <w:tmpl w:val="C5F0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>
    <w:nsid w:val="5F6621E1"/>
    <w:multiLevelType w:val="hybridMultilevel"/>
    <w:tmpl w:val="2C2877CE"/>
    <w:lvl w:ilvl="0" w:tplc="F3C206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206CC"/>
    <w:multiLevelType w:val="hybridMultilevel"/>
    <w:tmpl w:val="F4B66C1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C"/>
    <w:rsid w:val="00071FA2"/>
    <w:rsid w:val="000E4137"/>
    <w:rsid w:val="002464C7"/>
    <w:rsid w:val="003B2300"/>
    <w:rsid w:val="003C10E2"/>
    <w:rsid w:val="00480AD0"/>
    <w:rsid w:val="00516D8A"/>
    <w:rsid w:val="005E130E"/>
    <w:rsid w:val="00663832"/>
    <w:rsid w:val="00DA579D"/>
    <w:rsid w:val="00F226CC"/>
    <w:rsid w:val="00F37AE3"/>
    <w:rsid w:val="00FA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2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6CC"/>
  </w:style>
  <w:style w:type="paragraph" w:styleId="FootnoteText">
    <w:name w:val="footnote text"/>
    <w:basedOn w:val="Normal"/>
    <w:link w:val="FootnoteTextChar"/>
    <w:semiHidden/>
    <w:rsid w:val="00F2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F226CC"/>
    <w:rPr>
      <w:rFonts w:ascii="Times New Roman" w:eastAsia="Times New Roman" w:hAnsi="Times New Roman" w:cs="Times New Roman"/>
      <w:sz w:val="20"/>
      <w:szCs w:val="20"/>
      <w:lang w:val="en-ZA" w:eastAsia="en-GB"/>
    </w:rPr>
  </w:style>
  <w:style w:type="character" w:styleId="FootnoteReference">
    <w:name w:val="footnote reference"/>
    <w:semiHidden/>
    <w:rsid w:val="00F226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2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6CC"/>
  </w:style>
  <w:style w:type="paragraph" w:styleId="FootnoteText">
    <w:name w:val="footnote text"/>
    <w:basedOn w:val="Normal"/>
    <w:link w:val="FootnoteTextChar"/>
    <w:semiHidden/>
    <w:rsid w:val="00F2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F226CC"/>
    <w:rPr>
      <w:rFonts w:ascii="Times New Roman" w:eastAsia="Times New Roman" w:hAnsi="Times New Roman" w:cs="Times New Roman"/>
      <w:sz w:val="20"/>
      <w:szCs w:val="20"/>
      <w:lang w:val="en-ZA" w:eastAsia="en-GB"/>
    </w:rPr>
  </w:style>
  <w:style w:type="character" w:styleId="FootnoteReference">
    <w:name w:val="footnote reference"/>
    <w:semiHidden/>
    <w:rsid w:val="00F22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2</cp:revision>
  <dcterms:created xsi:type="dcterms:W3CDTF">2014-11-24T13:53:00Z</dcterms:created>
  <dcterms:modified xsi:type="dcterms:W3CDTF">2014-11-24T13:53:00Z</dcterms:modified>
</cp:coreProperties>
</file>