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63" w:rsidRPr="004A44F1" w:rsidRDefault="004A44F1" w:rsidP="004A44F1">
      <w:pPr>
        <w:pStyle w:val="Style1"/>
        <w:jc w:val="right"/>
        <w:rPr>
          <w:rFonts w:asciiTheme="minorHAnsi" w:hAnsiTheme="minorHAnsi"/>
          <w:color w:val="auto"/>
          <w:sz w:val="32"/>
          <w:szCs w:val="32"/>
        </w:rPr>
      </w:pPr>
      <w:r w:rsidRPr="004A44F1">
        <w:rPr>
          <w:rFonts w:cs="Arial"/>
          <w:noProof/>
          <w:sz w:val="32"/>
          <w:szCs w:val="32"/>
        </w:rPr>
        <w:drawing>
          <wp:anchor distT="0" distB="0" distL="114300" distR="114300" simplePos="0" relativeHeight="251659264" behindDoc="1" locked="0" layoutInCell="1" allowOverlap="1" wp14:anchorId="56CFE8CC" wp14:editId="0122C2CA">
            <wp:simplePos x="0" y="0"/>
            <wp:positionH relativeFrom="column">
              <wp:posOffset>-316865</wp:posOffset>
            </wp:positionH>
            <wp:positionV relativeFrom="paragraph">
              <wp:posOffset>21590</wp:posOffset>
            </wp:positionV>
            <wp:extent cx="2204720" cy="562610"/>
            <wp:effectExtent l="19050" t="0" r="5080" b="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8"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F3107E" w:rsidRPr="004A44F1">
        <w:rPr>
          <w:rFonts w:asciiTheme="minorHAnsi" w:hAnsiTheme="minorHAnsi"/>
          <w:color w:val="auto"/>
          <w:sz w:val="32"/>
          <w:szCs w:val="32"/>
        </w:rPr>
        <w:t xml:space="preserve">Notice to Attend a Disciplinary </w:t>
      </w:r>
      <w:r w:rsidR="00077FEE">
        <w:rPr>
          <w:rFonts w:asciiTheme="minorHAnsi" w:hAnsiTheme="minorHAnsi"/>
          <w:color w:val="auto"/>
          <w:sz w:val="32"/>
          <w:szCs w:val="32"/>
        </w:rPr>
        <w:t>Hearing</w:t>
      </w:r>
    </w:p>
    <w:p w:rsidR="00F3107E" w:rsidRPr="004A44F1" w:rsidRDefault="00F3107E" w:rsidP="004A44F1">
      <w:pPr>
        <w:pStyle w:val="Style1"/>
        <w:jc w:val="right"/>
        <w:rPr>
          <w:rFonts w:asciiTheme="minorHAnsi" w:hAnsiTheme="minorHAnsi"/>
          <w:b w:val="0"/>
          <w:color w:val="auto"/>
          <w:sz w:val="32"/>
          <w:szCs w:val="32"/>
        </w:rPr>
      </w:pPr>
      <w:r w:rsidRPr="004A44F1">
        <w:rPr>
          <w:rFonts w:asciiTheme="minorHAnsi" w:hAnsiTheme="minorHAnsi"/>
          <w:b w:val="0"/>
          <w:color w:val="auto"/>
          <w:sz w:val="32"/>
          <w:szCs w:val="32"/>
        </w:rPr>
        <w:t>(For L</w:t>
      </w:r>
      <w:r w:rsidR="004A44F1">
        <w:rPr>
          <w:rFonts w:asciiTheme="minorHAnsi" w:hAnsiTheme="minorHAnsi"/>
          <w:b w:val="0"/>
          <w:color w:val="auto"/>
          <w:sz w:val="32"/>
          <w:szCs w:val="32"/>
        </w:rPr>
        <w:t xml:space="preserve">evel </w:t>
      </w:r>
      <w:r w:rsidR="00E738A4">
        <w:rPr>
          <w:rFonts w:asciiTheme="minorHAnsi" w:hAnsiTheme="minorHAnsi"/>
          <w:b w:val="0"/>
          <w:color w:val="auto"/>
          <w:sz w:val="32"/>
          <w:szCs w:val="32"/>
        </w:rPr>
        <w:t>3</w:t>
      </w:r>
      <w:r w:rsidRPr="004A44F1">
        <w:rPr>
          <w:rFonts w:asciiTheme="minorHAnsi" w:hAnsiTheme="minorHAnsi"/>
          <w:b w:val="0"/>
          <w:color w:val="auto"/>
          <w:sz w:val="32"/>
          <w:szCs w:val="32"/>
        </w:rPr>
        <w:t xml:space="preserve"> offences)</w:t>
      </w:r>
    </w:p>
    <w:p w:rsidR="00F3107E" w:rsidRDefault="00F3107E" w:rsidP="00954263">
      <w:pPr>
        <w:pStyle w:val="Style1"/>
        <w:jc w:val="center"/>
        <w:rPr>
          <w:rFonts w:asciiTheme="minorHAnsi" w:hAnsiTheme="minorHAnsi"/>
          <w:b w:val="0"/>
          <w:color w:val="auto"/>
          <w:sz w:val="22"/>
          <w:szCs w:val="22"/>
        </w:rPr>
      </w:pPr>
    </w:p>
    <w:p w:rsidR="004A44F1" w:rsidRDefault="004A44F1" w:rsidP="00954263">
      <w:pPr>
        <w:pStyle w:val="Style1"/>
        <w:jc w:val="center"/>
        <w:rPr>
          <w:rFonts w:asciiTheme="minorHAnsi" w:hAnsiTheme="minorHAnsi"/>
          <w:b w:val="0"/>
          <w:color w:val="auto"/>
          <w:sz w:val="22"/>
          <w:szCs w:val="22"/>
        </w:rPr>
      </w:pPr>
    </w:p>
    <w:tbl>
      <w:tblPr>
        <w:tblStyle w:val="TableGrid"/>
        <w:tblW w:w="0" w:type="auto"/>
        <w:tblLook w:val="04A0" w:firstRow="1" w:lastRow="0" w:firstColumn="1" w:lastColumn="0" w:noHBand="0" w:noVBand="1"/>
      </w:tblPr>
      <w:tblGrid>
        <w:gridCol w:w="1880"/>
        <w:gridCol w:w="1661"/>
        <w:gridCol w:w="395"/>
        <w:gridCol w:w="718"/>
        <w:gridCol w:w="612"/>
        <w:gridCol w:w="1886"/>
        <w:gridCol w:w="983"/>
        <w:gridCol w:w="478"/>
        <w:gridCol w:w="1673"/>
      </w:tblGrid>
      <w:tr w:rsidR="00FE2FDA" w:rsidTr="00AE1B89">
        <w:tc>
          <w:tcPr>
            <w:tcW w:w="10286" w:type="dxa"/>
            <w:gridSpan w:val="9"/>
          </w:tcPr>
          <w:p w:rsidR="00FE2FDA" w:rsidRPr="00330B55" w:rsidRDefault="00FE2FDA" w:rsidP="00FE2FDA">
            <w:pPr>
              <w:pStyle w:val="Style1"/>
              <w:rPr>
                <w:rFonts w:asciiTheme="minorHAnsi" w:hAnsiTheme="minorHAnsi"/>
                <w:color w:val="auto"/>
                <w:sz w:val="24"/>
                <w:szCs w:val="24"/>
              </w:rPr>
            </w:pPr>
            <w:r w:rsidRPr="00330B55">
              <w:rPr>
                <w:rFonts w:asciiTheme="minorHAnsi" w:hAnsiTheme="minorHAnsi"/>
                <w:color w:val="auto"/>
                <w:sz w:val="24"/>
                <w:szCs w:val="24"/>
              </w:rPr>
              <w:t>STAFF MEMBER’s DETAILS</w:t>
            </w:r>
          </w:p>
        </w:tc>
      </w:tr>
      <w:tr w:rsidR="00FE2FDA" w:rsidTr="00522FAC">
        <w:trPr>
          <w:trHeight w:val="941"/>
        </w:trPr>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Surname</w:t>
            </w:r>
          </w:p>
        </w:tc>
        <w:tc>
          <w:tcPr>
            <w:tcW w:w="3386" w:type="dxa"/>
            <w:gridSpan w:val="4"/>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First name</w:t>
            </w:r>
          </w:p>
        </w:tc>
        <w:tc>
          <w:tcPr>
            <w:tcW w:w="3134" w:type="dxa"/>
            <w:gridSpan w:val="3"/>
          </w:tcPr>
          <w:p w:rsidR="00FE2FDA" w:rsidRDefault="00FE2FDA" w:rsidP="00FE2FDA">
            <w:pPr>
              <w:pStyle w:val="Style1"/>
              <w:rPr>
                <w:rFonts w:asciiTheme="minorHAnsi" w:hAnsiTheme="minorHAnsi"/>
                <w:b w:val="0"/>
                <w:color w:val="auto"/>
                <w:sz w:val="22"/>
                <w:szCs w:val="22"/>
              </w:rPr>
            </w:pPr>
          </w:p>
        </w:tc>
      </w:tr>
      <w:tr w:rsidR="00FE2FDA" w:rsidTr="00522FAC">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Preferred name</w:t>
            </w:r>
          </w:p>
        </w:tc>
        <w:tc>
          <w:tcPr>
            <w:tcW w:w="3386" w:type="dxa"/>
            <w:gridSpan w:val="4"/>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Employee no</w:t>
            </w:r>
          </w:p>
        </w:tc>
        <w:tc>
          <w:tcPr>
            <w:tcW w:w="3134" w:type="dxa"/>
            <w:gridSpan w:val="3"/>
          </w:tcPr>
          <w:p w:rsidR="00FE2FDA" w:rsidRDefault="00FE2FDA" w:rsidP="00FE2FDA">
            <w:pPr>
              <w:pStyle w:val="Style1"/>
              <w:rPr>
                <w:rFonts w:asciiTheme="minorHAnsi" w:hAnsiTheme="minorHAnsi"/>
                <w:b w:val="0"/>
                <w:color w:val="auto"/>
                <w:sz w:val="22"/>
                <w:szCs w:val="22"/>
              </w:rPr>
            </w:pPr>
          </w:p>
        </w:tc>
      </w:tr>
      <w:tr w:rsidR="00FE2FDA" w:rsidTr="00522FAC">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Job title</w:t>
            </w:r>
          </w:p>
        </w:tc>
        <w:tc>
          <w:tcPr>
            <w:tcW w:w="3386" w:type="dxa"/>
            <w:gridSpan w:val="4"/>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Department</w:t>
            </w:r>
          </w:p>
        </w:tc>
        <w:tc>
          <w:tcPr>
            <w:tcW w:w="3134" w:type="dxa"/>
            <w:gridSpan w:val="3"/>
          </w:tcPr>
          <w:p w:rsidR="00FE2FDA" w:rsidRDefault="00FE2FDA" w:rsidP="00FE2FDA">
            <w:pPr>
              <w:pStyle w:val="Style1"/>
              <w:rPr>
                <w:rFonts w:asciiTheme="minorHAnsi" w:hAnsiTheme="minorHAnsi"/>
                <w:b w:val="0"/>
                <w:color w:val="auto"/>
                <w:sz w:val="22"/>
                <w:szCs w:val="22"/>
              </w:rPr>
            </w:pPr>
          </w:p>
        </w:tc>
      </w:tr>
      <w:tr w:rsidR="00B62B38" w:rsidTr="00B62B38">
        <w:tc>
          <w:tcPr>
            <w:tcW w:w="5266" w:type="dxa"/>
            <w:gridSpan w:val="5"/>
            <w:vAlign w:val="center"/>
          </w:tcPr>
          <w:p w:rsidR="00B62B38" w:rsidRDefault="00B62B38" w:rsidP="008E33A6">
            <w:pPr>
              <w:pStyle w:val="Style1"/>
              <w:rPr>
                <w:rFonts w:asciiTheme="minorHAnsi" w:hAnsiTheme="minorHAnsi"/>
                <w:b w:val="0"/>
                <w:color w:val="auto"/>
                <w:sz w:val="22"/>
                <w:szCs w:val="22"/>
              </w:rPr>
            </w:pPr>
            <w:r w:rsidRPr="008E33A6">
              <w:rPr>
                <w:rFonts w:asciiTheme="minorHAnsi" w:hAnsiTheme="minorHAnsi"/>
                <w:color w:val="auto"/>
                <w:sz w:val="22"/>
                <w:szCs w:val="22"/>
              </w:rPr>
              <w:t>Grade</w:t>
            </w:r>
            <w:r>
              <w:rPr>
                <w:rFonts w:asciiTheme="minorHAnsi" w:hAnsiTheme="minorHAnsi"/>
                <w:color w:val="auto"/>
                <w:sz w:val="22"/>
                <w:szCs w:val="22"/>
              </w:rPr>
              <w:t>/level of post</w:t>
            </w:r>
          </w:p>
        </w:tc>
        <w:tc>
          <w:tcPr>
            <w:tcW w:w="5020" w:type="dxa"/>
            <w:gridSpan w:val="4"/>
            <w:vAlign w:val="center"/>
          </w:tcPr>
          <w:p w:rsidR="00B62B38" w:rsidRDefault="00B62B38" w:rsidP="00FE2FDA">
            <w:pPr>
              <w:pStyle w:val="Style1"/>
              <w:rPr>
                <w:rFonts w:asciiTheme="minorHAnsi" w:hAnsiTheme="minorHAnsi"/>
                <w:b w:val="0"/>
                <w:color w:val="auto"/>
                <w:sz w:val="22"/>
                <w:szCs w:val="22"/>
              </w:rPr>
            </w:pPr>
          </w:p>
          <w:p w:rsidR="00B62B38" w:rsidRDefault="00B62B38" w:rsidP="00FE2FDA">
            <w:pPr>
              <w:pStyle w:val="Style1"/>
              <w:rPr>
                <w:rFonts w:asciiTheme="minorHAnsi" w:hAnsiTheme="minorHAnsi"/>
                <w:b w:val="0"/>
                <w:color w:val="auto"/>
                <w:sz w:val="22"/>
                <w:szCs w:val="22"/>
              </w:rPr>
            </w:pPr>
          </w:p>
          <w:p w:rsidR="00B62B38" w:rsidRDefault="00B62B38" w:rsidP="00FE2FDA">
            <w:pPr>
              <w:pStyle w:val="Style1"/>
              <w:rPr>
                <w:rFonts w:asciiTheme="minorHAnsi" w:hAnsiTheme="minorHAnsi"/>
                <w:b w:val="0"/>
                <w:color w:val="auto"/>
                <w:sz w:val="22"/>
                <w:szCs w:val="22"/>
              </w:rPr>
            </w:pPr>
          </w:p>
        </w:tc>
      </w:tr>
      <w:tr w:rsidR="00330B55" w:rsidTr="00DE7037">
        <w:tc>
          <w:tcPr>
            <w:tcW w:w="10286" w:type="dxa"/>
            <w:gridSpan w:val="9"/>
          </w:tcPr>
          <w:p w:rsidR="00330B55" w:rsidRPr="00330B55" w:rsidRDefault="00330B55" w:rsidP="00077FEE">
            <w:pPr>
              <w:pStyle w:val="Style1"/>
              <w:spacing w:line="360" w:lineRule="auto"/>
              <w:rPr>
                <w:rFonts w:asciiTheme="minorHAnsi" w:hAnsiTheme="minorHAnsi"/>
                <w:color w:val="auto"/>
                <w:sz w:val="24"/>
                <w:szCs w:val="24"/>
              </w:rPr>
            </w:pPr>
            <w:r>
              <w:rPr>
                <w:rFonts w:asciiTheme="minorHAnsi" w:hAnsiTheme="minorHAnsi"/>
                <w:color w:val="auto"/>
                <w:sz w:val="24"/>
                <w:szCs w:val="24"/>
              </w:rPr>
              <w:t xml:space="preserve">DETAILS OF </w:t>
            </w:r>
            <w:r w:rsidR="003159E8">
              <w:rPr>
                <w:rFonts w:asciiTheme="minorHAnsi" w:hAnsiTheme="minorHAnsi"/>
                <w:color w:val="auto"/>
                <w:sz w:val="24"/>
                <w:szCs w:val="24"/>
              </w:rPr>
              <w:t xml:space="preserve">DISCIPLINARY </w:t>
            </w:r>
            <w:r w:rsidR="00077FEE">
              <w:rPr>
                <w:rFonts w:asciiTheme="minorHAnsi" w:hAnsiTheme="minorHAnsi"/>
                <w:color w:val="auto"/>
                <w:sz w:val="24"/>
                <w:szCs w:val="24"/>
              </w:rPr>
              <w:t>HEARING</w:t>
            </w:r>
          </w:p>
        </w:tc>
      </w:tr>
      <w:tr w:rsidR="00330B55" w:rsidTr="00DE7037">
        <w:tc>
          <w:tcPr>
            <w:tcW w:w="10286" w:type="dxa"/>
            <w:gridSpan w:val="9"/>
          </w:tcPr>
          <w:p w:rsidR="00330B55" w:rsidRPr="00B15DA4" w:rsidRDefault="00077FEE" w:rsidP="00330B55">
            <w:pPr>
              <w:pStyle w:val="Style1"/>
              <w:spacing w:line="360" w:lineRule="auto"/>
              <w:rPr>
                <w:rFonts w:asciiTheme="minorHAnsi" w:hAnsiTheme="minorHAnsi"/>
                <w:color w:val="auto"/>
                <w:sz w:val="22"/>
                <w:szCs w:val="22"/>
              </w:rPr>
            </w:pPr>
            <w:r>
              <w:rPr>
                <w:rFonts w:asciiTheme="minorHAnsi" w:hAnsiTheme="minorHAnsi"/>
                <w:color w:val="auto"/>
                <w:sz w:val="22"/>
                <w:szCs w:val="22"/>
              </w:rPr>
              <w:t xml:space="preserve">Please note that a disciplinary hearing </w:t>
            </w:r>
            <w:r w:rsidR="00330B55" w:rsidRPr="00B15DA4">
              <w:rPr>
                <w:rFonts w:asciiTheme="minorHAnsi" w:hAnsiTheme="minorHAnsi"/>
                <w:color w:val="auto"/>
                <w:sz w:val="22"/>
                <w:szCs w:val="22"/>
              </w:rPr>
              <w:t xml:space="preserve">is to be held regarding the following </w:t>
            </w:r>
            <w:r w:rsidR="003159E8">
              <w:rPr>
                <w:rFonts w:asciiTheme="minorHAnsi" w:hAnsiTheme="minorHAnsi"/>
                <w:color w:val="auto"/>
                <w:sz w:val="22"/>
                <w:szCs w:val="22"/>
              </w:rPr>
              <w:t>charge</w:t>
            </w:r>
            <w:r w:rsidR="00330B55" w:rsidRPr="00B15DA4">
              <w:rPr>
                <w:rFonts w:asciiTheme="minorHAnsi" w:hAnsiTheme="minorHAnsi"/>
                <w:color w:val="auto"/>
                <w:sz w:val="22"/>
                <w:szCs w:val="22"/>
              </w:rPr>
              <w:t>/s:</w:t>
            </w: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077FEE" w:rsidRDefault="00077FEE"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tc>
      </w:tr>
      <w:tr w:rsidR="00330B55" w:rsidTr="00CA09C4">
        <w:tc>
          <w:tcPr>
            <w:tcW w:w="10286" w:type="dxa"/>
            <w:gridSpan w:val="9"/>
          </w:tcPr>
          <w:p w:rsidR="00330B55" w:rsidRDefault="00330B55" w:rsidP="00330B55">
            <w:pPr>
              <w:pStyle w:val="Style1"/>
              <w:rPr>
                <w:rFonts w:asciiTheme="minorHAnsi" w:hAnsiTheme="minorHAnsi"/>
                <w:b w:val="0"/>
                <w:color w:val="auto"/>
                <w:sz w:val="22"/>
                <w:szCs w:val="22"/>
              </w:rPr>
            </w:pPr>
            <w:r w:rsidRPr="00B15DA4">
              <w:rPr>
                <w:rFonts w:asciiTheme="minorHAnsi" w:hAnsiTheme="minorHAnsi"/>
                <w:color w:val="auto"/>
                <w:sz w:val="22"/>
                <w:szCs w:val="22"/>
              </w:rPr>
              <w:t xml:space="preserve">In order to give you an opportunity to state your case, you must attend the disciplinary </w:t>
            </w:r>
            <w:r w:rsidR="00077FEE">
              <w:rPr>
                <w:rFonts w:asciiTheme="minorHAnsi" w:hAnsiTheme="minorHAnsi"/>
                <w:color w:val="auto"/>
                <w:sz w:val="22"/>
                <w:szCs w:val="22"/>
              </w:rPr>
              <w:t xml:space="preserve">enquiry </w:t>
            </w:r>
            <w:r>
              <w:rPr>
                <w:rFonts w:asciiTheme="minorHAnsi" w:hAnsiTheme="minorHAnsi"/>
                <w:color w:val="auto"/>
                <w:sz w:val="22"/>
                <w:szCs w:val="22"/>
              </w:rPr>
              <w:t>on</w:t>
            </w:r>
          </w:p>
        </w:tc>
      </w:tr>
      <w:tr w:rsidR="00330B55" w:rsidTr="00522FAC">
        <w:tc>
          <w:tcPr>
            <w:tcW w:w="1880" w:type="dxa"/>
          </w:tcPr>
          <w:p w:rsidR="00330B55" w:rsidRPr="00330B55" w:rsidRDefault="00330B55" w:rsidP="00FE2FDA">
            <w:pPr>
              <w:pStyle w:val="Style1"/>
              <w:rPr>
                <w:rFonts w:asciiTheme="minorHAnsi" w:hAnsiTheme="minorHAnsi"/>
                <w:color w:val="auto"/>
                <w:sz w:val="22"/>
                <w:szCs w:val="22"/>
              </w:rPr>
            </w:pPr>
            <w:r w:rsidRPr="00330B55">
              <w:rPr>
                <w:rFonts w:asciiTheme="minorHAnsi" w:hAnsiTheme="minorHAnsi"/>
                <w:color w:val="auto"/>
                <w:sz w:val="22"/>
                <w:szCs w:val="22"/>
              </w:rPr>
              <w:t>Date</w:t>
            </w:r>
          </w:p>
        </w:tc>
        <w:tc>
          <w:tcPr>
            <w:tcW w:w="1661" w:type="dxa"/>
          </w:tcPr>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tc>
        <w:tc>
          <w:tcPr>
            <w:tcW w:w="1113" w:type="dxa"/>
            <w:gridSpan w:val="2"/>
          </w:tcPr>
          <w:p w:rsidR="00330B55" w:rsidRPr="00330B55" w:rsidRDefault="00330B55" w:rsidP="00FE2FDA">
            <w:pPr>
              <w:pStyle w:val="Style1"/>
              <w:rPr>
                <w:rFonts w:asciiTheme="minorHAnsi" w:hAnsiTheme="minorHAnsi"/>
                <w:color w:val="auto"/>
                <w:sz w:val="22"/>
                <w:szCs w:val="22"/>
              </w:rPr>
            </w:pPr>
            <w:r w:rsidRPr="00330B55">
              <w:rPr>
                <w:rFonts w:asciiTheme="minorHAnsi" w:hAnsiTheme="minorHAnsi"/>
                <w:color w:val="auto"/>
                <w:sz w:val="22"/>
                <w:szCs w:val="22"/>
              </w:rPr>
              <w:t>Time</w:t>
            </w:r>
          </w:p>
        </w:tc>
        <w:tc>
          <w:tcPr>
            <w:tcW w:w="2498" w:type="dxa"/>
            <w:gridSpan w:val="2"/>
          </w:tcPr>
          <w:p w:rsidR="00330B55" w:rsidRDefault="00330B55" w:rsidP="00FE2FDA">
            <w:pPr>
              <w:pStyle w:val="Style1"/>
              <w:rPr>
                <w:rFonts w:asciiTheme="minorHAnsi" w:hAnsiTheme="minorHAnsi"/>
                <w:b w:val="0"/>
                <w:color w:val="auto"/>
                <w:sz w:val="22"/>
                <w:szCs w:val="22"/>
              </w:rPr>
            </w:pPr>
          </w:p>
        </w:tc>
        <w:tc>
          <w:tcPr>
            <w:tcW w:w="983" w:type="dxa"/>
          </w:tcPr>
          <w:p w:rsidR="00330B55" w:rsidRPr="000A06A7" w:rsidRDefault="00330B55" w:rsidP="00FE2FDA">
            <w:pPr>
              <w:pStyle w:val="Style1"/>
              <w:rPr>
                <w:rFonts w:asciiTheme="minorHAnsi" w:hAnsiTheme="minorHAnsi"/>
                <w:color w:val="auto"/>
                <w:sz w:val="22"/>
                <w:szCs w:val="22"/>
              </w:rPr>
            </w:pPr>
            <w:bookmarkStart w:id="0" w:name="_GoBack"/>
            <w:r w:rsidRPr="000A06A7">
              <w:rPr>
                <w:rFonts w:asciiTheme="minorHAnsi" w:hAnsiTheme="minorHAnsi"/>
                <w:color w:val="auto"/>
                <w:sz w:val="22"/>
                <w:szCs w:val="22"/>
              </w:rPr>
              <w:t>Venue</w:t>
            </w:r>
            <w:bookmarkEnd w:id="0"/>
          </w:p>
        </w:tc>
        <w:tc>
          <w:tcPr>
            <w:tcW w:w="2151" w:type="dxa"/>
            <w:gridSpan w:val="2"/>
          </w:tcPr>
          <w:p w:rsidR="00330B55" w:rsidRDefault="00330B55" w:rsidP="00FE2FDA">
            <w:pPr>
              <w:pStyle w:val="Style1"/>
              <w:rPr>
                <w:rFonts w:asciiTheme="minorHAnsi" w:hAnsiTheme="minorHAnsi"/>
                <w:b w:val="0"/>
                <w:color w:val="auto"/>
                <w:sz w:val="22"/>
                <w:szCs w:val="22"/>
              </w:rPr>
            </w:pPr>
          </w:p>
        </w:tc>
      </w:tr>
      <w:tr w:rsidR="00077FEE" w:rsidTr="00077FEE">
        <w:tc>
          <w:tcPr>
            <w:tcW w:w="10286" w:type="dxa"/>
            <w:gridSpan w:val="9"/>
            <w:vAlign w:val="center"/>
          </w:tcPr>
          <w:p w:rsidR="00077FEE" w:rsidRDefault="00077FEE" w:rsidP="00077FEE">
            <w:pPr>
              <w:pStyle w:val="Style1"/>
              <w:rPr>
                <w:rFonts w:asciiTheme="minorHAnsi" w:hAnsiTheme="minorHAnsi"/>
                <w:color w:val="auto"/>
                <w:sz w:val="24"/>
                <w:szCs w:val="24"/>
              </w:rPr>
            </w:pPr>
            <w:r w:rsidRPr="00077FEE">
              <w:rPr>
                <w:rFonts w:asciiTheme="minorHAnsi" w:hAnsiTheme="minorHAnsi"/>
                <w:color w:val="auto"/>
                <w:sz w:val="24"/>
                <w:szCs w:val="24"/>
              </w:rPr>
              <w:t>KINDLY NOTE THAT FAILURE TO ATTEND WILL NOT INVALIDATE THE PROCEEDINGS OF THE HEARING</w:t>
            </w:r>
          </w:p>
          <w:p w:rsidR="00077FEE" w:rsidRPr="00077FEE" w:rsidRDefault="00077FEE" w:rsidP="00077FEE">
            <w:pPr>
              <w:pStyle w:val="Style1"/>
              <w:rPr>
                <w:rFonts w:asciiTheme="minorHAnsi" w:hAnsiTheme="minorHAnsi"/>
                <w:color w:val="auto"/>
                <w:sz w:val="24"/>
                <w:szCs w:val="24"/>
              </w:rPr>
            </w:pPr>
          </w:p>
        </w:tc>
      </w:tr>
      <w:tr w:rsidR="00330B55" w:rsidTr="001C3AF1">
        <w:tc>
          <w:tcPr>
            <w:tcW w:w="10286" w:type="dxa"/>
            <w:gridSpan w:val="9"/>
          </w:tcPr>
          <w:p w:rsidR="00330B55" w:rsidRDefault="00330B55" w:rsidP="00FE2FDA">
            <w:pPr>
              <w:pStyle w:val="Style1"/>
              <w:rPr>
                <w:rFonts w:asciiTheme="minorHAnsi" w:hAnsiTheme="minorHAnsi"/>
                <w:b w:val="0"/>
                <w:color w:val="auto"/>
                <w:sz w:val="22"/>
                <w:szCs w:val="22"/>
              </w:rPr>
            </w:pPr>
            <w:r>
              <w:rPr>
                <w:rFonts w:asciiTheme="minorHAnsi" w:hAnsiTheme="minorHAnsi"/>
                <w:color w:val="auto"/>
                <w:sz w:val="22"/>
                <w:szCs w:val="22"/>
              </w:rPr>
              <w:t xml:space="preserve">YOUR RIGHTS </w:t>
            </w:r>
            <w:r w:rsidR="000F20BD">
              <w:rPr>
                <w:rFonts w:asciiTheme="minorHAnsi" w:hAnsiTheme="minorHAnsi"/>
                <w:color w:val="auto"/>
                <w:sz w:val="22"/>
                <w:szCs w:val="22"/>
              </w:rPr>
              <w:t xml:space="preserve">AND RESPONSIBILITIES </w:t>
            </w:r>
            <w:r>
              <w:rPr>
                <w:rFonts w:asciiTheme="minorHAnsi" w:hAnsiTheme="minorHAnsi"/>
                <w:color w:val="auto"/>
                <w:sz w:val="22"/>
                <w:szCs w:val="22"/>
              </w:rPr>
              <w:t>IN THIS PROCESS</w:t>
            </w:r>
          </w:p>
        </w:tc>
      </w:tr>
      <w:tr w:rsidR="00330B55" w:rsidTr="001C3AF1">
        <w:tc>
          <w:tcPr>
            <w:tcW w:w="10286" w:type="dxa"/>
            <w:gridSpan w:val="9"/>
          </w:tcPr>
          <w:p w:rsidR="00330B55" w:rsidRDefault="00330B55" w:rsidP="00FE2FDA">
            <w:pPr>
              <w:pStyle w:val="Style1"/>
              <w:rPr>
                <w:rFonts w:asciiTheme="minorHAnsi" w:hAnsiTheme="minorHAnsi"/>
                <w:color w:val="auto"/>
                <w:sz w:val="22"/>
                <w:szCs w:val="22"/>
              </w:rPr>
            </w:pPr>
            <w:r>
              <w:rPr>
                <w:rFonts w:asciiTheme="minorHAnsi" w:hAnsiTheme="minorHAnsi"/>
                <w:color w:val="auto"/>
                <w:sz w:val="22"/>
                <w:szCs w:val="22"/>
              </w:rPr>
              <w:t>Please note that you have the following rights</w:t>
            </w:r>
            <w:r w:rsidR="000F20BD">
              <w:rPr>
                <w:rFonts w:asciiTheme="minorHAnsi" w:hAnsiTheme="minorHAnsi"/>
                <w:color w:val="auto"/>
                <w:sz w:val="22"/>
                <w:szCs w:val="22"/>
              </w:rPr>
              <w:t xml:space="preserve"> and responsibilities </w:t>
            </w:r>
            <w:r>
              <w:rPr>
                <w:rFonts w:asciiTheme="minorHAnsi" w:hAnsiTheme="minorHAnsi"/>
                <w:color w:val="auto"/>
                <w:sz w:val="22"/>
                <w:szCs w:val="22"/>
              </w:rPr>
              <w:t>in this process:</w:t>
            </w:r>
          </w:p>
          <w:p w:rsidR="00F27824" w:rsidRDefault="00F27824"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There will be an independent Chairperson, appointed by the Vice-Chancellor or Deputy Vice-Chancellor. The University utilizes Chairpersons external to the institution and who have experience in staff disciplinary matters.</w:t>
            </w:r>
          </w:p>
          <w:p w:rsidR="008726FC" w:rsidRDefault="00330B55" w:rsidP="00330B55">
            <w:pPr>
              <w:pStyle w:val="Style1"/>
              <w:numPr>
                <w:ilvl w:val="0"/>
                <w:numId w:val="44"/>
              </w:numPr>
              <w:rPr>
                <w:rFonts w:asciiTheme="minorHAnsi" w:hAnsiTheme="minorHAnsi"/>
                <w:b w:val="0"/>
                <w:color w:val="auto"/>
                <w:sz w:val="22"/>
                <w:szCs w:val="22"/>
              </w:rPr>
            </w:pPr>
            <w:r w:rsidRPr="008726FC">
              <w:rPr>
                <w:rFonts w:asciiTheme="minorHAnsi" w:hAnsiTheme="minorHAnsi"/>
                <w:b w:val="0"/>
                <w:color w:val="auto"/>
                <w:sz w:val="22"/>
                <w:szCs w:val="22"/>
              </w:rPr>
              <w:t xml:space="preserve">You must have the opportunity to state your case. </w:t>
            </w:r>
            <w:r w:rsidR="008726FC">
              <w:rPr>
                <w:rFonts w:asciiTheme="minorHAnsi" w:hAnsiTheme="minorHAnsi"/>
                <w:b w:val="0"/>
                <w:color w:val="auto"/>
                <w:sz w:val="22"/>
                <w:szCs w:val="22"/>
              </w:rPr>
              <w:t xml:space="preserve">This is why the hearing is being held. </w:t>
            </w:r>
          </w:p>
          <w:p w:rsidR="00F27824" w:rsidRPr="008726FC" w:rsidRDefault="00330B55" w:rsidP="00330B55">
            <w:pPr>
              <w:pStyle w:val="Style1"/>
              <w:numPr>
                <w:ilvl w:val="0"/>
                <w:numId w:val="44"/>
              </w:numPr>
              <w:rPr>
                <w:rFonts w:asciiTheme="minorHAnsi" w:hAnsiTheme="minorHAnsi"/>
                <w:b w:val="0"/>
                <w:color w:val="auto"/>
                <w:sz w:val="22"/>
                <w:szCs w:val="22"/>
              </w:rPr>
            </w:pPr>
            <w:r w:rsidRPr="008726FC">
              <w:rPr>
                <w:rFonts w:asciiTheme="minorHAnsi" w:hAnsiTheme="minorHAnsi"/>
                <w:b w:val="0"/>
                <w:color w:val="auto"/>
                <w:sz w:val="22"/>
                <w:szCs w:val="22"/>
              </w:rPr>
              <w:t xml:space="preserve">You must be given a reasonable time to prepare for the hearing. </w:t>
            </w:r>
            <w:r w:rsidR="00F55136" w:rsidRPr="008726FC">
              <w:rPr>
                <w:rFonts w:asciiTheme="minorHAnsi" w:hAnsiTheme="minorHAnsi"/>
                <w:b w:val="0"/>
                <w:color w:val="auto"/>
                <w:sz w:val="22"/>
                <w:szCs w:val="22"/>
              </w:rPr>
              <w:t xml:space="preserve">Where you believe that insufficient time has been given for preparation, please </w:t>
            </w:r>
            <w:r w:rsidR="008726FC">
              <w:rPr>
                <w:rFonts w:asciiTheme="minorHAnsi" w:hAnsiTheme="minorHAnsi"/>
                <w:b w:val="0"/>
                <w:color w:val="auto"/>
                <w:sz w:val="22"/>
                <w:szCs w:val="22"/>
              </w:rPr>
              <w:t xml:space="preserve">note </w:t>
            </w:r>
            <w:r w:rsidR="008726FC" w:rsidRPr="008726FC">
              <w:rPr>
                <w:rFonts w:asciiTheme="minorHAnsi" w:hAnsiTheme="minorHAnsi"/>
                <w:b w:val="0"/>
                <w:color w:val="auto"/>
                <w:sz w:val="22"/>
                <w:szCs w:val="22"/>
                <w:u w:val="single"/>
              </w:rPr>
              <w:t>that a request for postpon</w:t>
            </w:r>
            <w:r w:rsidR="00D83FBC">
              <w:rPr>
                <w:rFonts w:asciiTheme="minorHAnsi" w:hAnsiTheme="minorHAnsi"/>
                <w:b w:val="0"/>
                <w:color w:val="auto"/>
                <w:sz w:val="22"/>
                <w:szCs w:val="22"/>
                <w:u w:val="single"/>
              </w:rPr>
              <w:t>e</w:t>
            </w:r>
            <w:r w:rsidR="008726FC" w:rsidRPr="008726FC">
              <w:rPr>
                <w:rFonts w:asciiTheme="minorHAnsi" w:hAnsiTheme="minorHAnsi"/>
                <w:b w:val="0"/>
                <w:color w:val="auto"/>
                <w:sz w:val="22"/>
                <w:szCs w:val="22"/>
                <w:u w:val="single"/>
              </w:rPr>
              <w:t>ment</w:t>
            </w:r>
            <w:r w:rsidR="00F55136" w:rsidRPr="008726FC">
              <w:rPr>
                <w:rFonts w:asciiTheme="minorHAnsi" w:hAnsiTheme="minorHAnsi"/>
                <w:b w:val="0"/>
                <w:color w:val="auto"/>
                <w:sz w:val="22"/>
                <w:szCs w:val="22"/>
                <w:u w:val="single"/>
              </w:rPr>
              <w:t xml:space="preserve"> should reach the office of the IR&amp;EE Specialist at least two working days before the hearing</w:t>
            </w:r>
            <w:r w:rsidR="00F55136" w:rsidRPr="008726FC">
              <w:rPr>
                <w:rFonts w:asciiTheme="minorHAnsi" w:hAnsiTheme="minorHAnsi"/>
                <w:b w:val="0"/>
                <w:color w:val="auto"/>
                <w:sz w:val="22"/>
                <w:szCs w:val="22"/>
              </w:rPr>
              <w:t xml:space="preserve"> failing which the University </w:t>
            </w:r>
            <w:r w:rsidR="00F55136" w:rsidRPr="008726FC">
              <w:rPr>
                <w:rFonts w:asciiTheme="minorHAnsi" w:hAnsiTheme="minorHAnsi"/>
                <w:b w:val="0"/>
                <w:color w:val="auto"/>
                <w:sz w:val="22"/>
                <w:szCs w:val="22"/>
              </w:rPr>
              <w:lastRenderedPageBreak/>
              <w:t>may oppose your application for postponement. The Chairperson will then need to make a decision as to whether or not to proceed.</w:t>
            </w:r>
          </w:p>
          <w:p w:rsidR="00330B55" w:rsidRPr="00F27824" w:rsidRDefault="00330B55" w:rsidP="00330B55">
            <w:pPr>
              <w:pStyle w:val="Style1"/>
              <w:numPr>
                <w:ilvl w:val="0"/>
                <w:numId w:val="44"/>
              </w:numPr>
              <w:rPr>
                <w:rFonts w:asciiTheme="minorHAnsi" w:hAnsiTheme="minorHAnsi"/>
                <w:b w:val="0"/>
                <w:color w:val="auto"/>
                <w:sz w:val="22"/>
                <w:szCs w:val="22"/>
              </w:rPr>
            </w:pPr>
            <w:r w:rsidRPr="00F27824">
              <w:rPr>
                <w:rFonts w:asciiTheme="minorHAnsi" w:hAnsiTheme="minorHAnsi"/>
                <w:b w:val="0"/>
                <w:color w:val="auto"/>
                <w:sz w:val="22"/>
                <w:szCs w:val="22"/>
              </w:rPr>
              <w:t>You may be accompanied at this hearing by a representative of your choice provided that person is a member of staff</w:t>
            </w:r>
            <w:r w:rsidR="00F27824">
              <w:rPr>
                <w:rFonts w:asciiTheme="minorHAnsi" w:hAnsiTheme="minorHAnsi"/>
                <w:b w:val="0"/>
                <w:color w:val="auto"/>
                <w:sz w:val="22"/>
                <w:szCs w:val="22"/>
              </w:rPr>
              <w:t>, a union shop-steward or someone with some legal expertise or training (this person does not have to be from Rhodes University)</w:t>
            </w:r>
            <w:r w:rsidR="00BE15C1" w:rsidRPr="00F27824">
              <w:rPr>
                <w:rFonts w:asciiTheme="minorHAnsi" w:hAnsiTheme="minorHAnsi"/>
                <w:b w:val="0"/>
                <w:color w:val="auto"/>
                <w:sz w:val="22"/>
                <w:szCs w:val="22"/>
              </w:rPr>
              <w:t xml:space="preserve">. If you don’t wish to have a representative, this is also your choice. </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are allowed to call your own witnesses but it is your responsibility to get their support to testify. Please make sure that they are available on the date and time of the hearing. If you have any difficulty with this, please get hold of your HR generalist.</w:t>
            </w:r>
            <w:r w:rsidR="00BE15C1">
              <w:rPr>
                <w:rFonts w:asciiTheme="minorHAnsi" w:hAnsiTheme="minorHAnsi"/>
                <w:b w:val="0"/>
                <w:color w:val="auto"/>
                <w:sz w:val="22"/>
                <w:szCs w:val="22"/>
              </w:rPr>
              <w:t xml:space="preserve"> </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The University may also bring its own witnesses. You or your representative will have a right to cross examine these witnesses.</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have a right to any documentation before the hearing that will be used in the course of the hearing.</w:t>
            </w:r>
          </w:p>
          <w:p w:rsidR="003A152F" w:rsidRDefault="003A152F"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have a right to be treated with respect and dignity. In return, it is expected that you treat others with respect and dignity in this process.</w:t>
            </w:r>
          </w:p>
          <w:p w:rsidR="00013C0E" w:rsidRPr="00330B55" w:rsidRDefault="00013C0E" w:rsidP="008726FC">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have a right to an interpreter during the hearing</w:t>
            </w:r>
            <w:r w:rsidRPr="008726FC">
              <w:rPr>
                <w:rFonts w:asciiTheme="minorHAnsi" w:hAnsiTheme="minorHAnsi"/>
                <w:b w:val="0"/>
                <w:color w:val="auto"/>
                <w:sz w:val="22"/>
                <w:szCs w:val="22"/>
                <w:u w:val="single"/>
              </w:rPr>
              <w:t>. If you wish to take advantage of this opportunity, please advise the IR&amp;EE Specialist in the HR Division of this at least two working days before the hearing</w:t>
            </w:r>
            <w:r>
              <w:rPr>
                <w:rFonts w:asciiTheme="minorHAnsi" w:hAnsiTheme="minorHAnsi"/>
                <w:b w:val="0"/>
                <w:color w:val="auto"/>
                <w:sz w:val="22"/>
                <w:szCs w:val="22"/>
              </w:rPr>
              <w:t xml:space="preserve"> so that the services of an interpreter can be </w:t>
            </w:r>
            <w:r w:rsidR="008726FC">
              <w:rPr>
                <w:rFonts w:asciiTheme="minorHAnsi" w:hAnsiTheme="minorHAnsi"/>
                <w:b w:val="0"/>
                <w:color w:val="auto"/>
                <w:sz w:val="22"/>
                <w:szCs w:val="22"/>
              </w:rPr>
              <w:t>arranged.</w:t>
            </w:r>
          </w:p>
        </w:tc>
      </w:tr>
      <w:tr w:rsidR="003073D0" w:rsidTr="001C3AF1">
        <w:tc>
          <w:tcPr>
            <w:tcW w:w="10286" w:type="dxa"/>
            <w:gridSpan w:val="9"/>
          </w:tcPr>
          <w:p w:rsidR="003073D0" w:rsidRDefault="003073D0" w:rsidP="00FE2FDA">
            <w:pPr>
              <w:pStyle w:val="Style1"/>
              <w:rPr>
                <w:rFonts w:asciiTheme="minorHAnsi" w:hAnsiTheme="minorHAnsi"/>
                <w:color w:val="auto"/>
                <w:sz w:val="24"/>
                <w:szCs w:val="24"/>
              </w:rPr>
            </w:pPr>
            <w:r>
              <w:rPr>
                <w:rFonts w:asciiTheme="minorHAnsi" w:hAnsiTheme="minorHAnsi"/>
                <w:color w:val="auto"/>
                <w:sz w:val="24"/>
                <w:szCs w:val="24"/>
              </w:rPr>
              <w:lastRenderedPageBreak/>
              <w:t>THE ROLE OF HUMAN RESOURCES</w:t>
            </w:r>
          </w:p>
          <w:p w:rsidR="0062490B" w:rsidRDefault="003073D0" w:rsidP="00FE2FDA">
            <w:pPr>
              <w:pStyle w:val="Style1"/>
              <w:rPr>
                <w:rFonts w:asciiTheme="minorHAnsi" w:hAnsiTheme="minorHAnsi"/>
                <w:b w:val="0"/>
                <w:color w:val="auto"/>
                <w:sz w:val="22"/>
                <w:szCs w:val="22"/>
              </w:rPr>
            </w:pPr>
            <w:r w:rsidRPr="00F43143">
              <w:rPr>
                <w:rFonts w:asciiTheme="minorHAnsi" w:hAnsiTheme="minorHAnsi"/>
                <w:b w:val="0"/>
                <w:color w:val="auto"/>
                <w:sz w:val="22"/>
                <w:szCs w:val="22"/>
              </w:rPr>
              <w:t xml:space="preserve">Please note that the staff of the HR Division are </w:t>
            </w:r>
            <w:r w:rsidR="00F43143">
              <w:rPr>
                <w:rFonts w:asciiTheme="minorHAnsi" w:hAnsiTheme="minorHAnsi"/>
                <w:b w:val="0"/>
                <w:color w:val="auto"/>
                <w:sz w:val="22"/>
                <w:szCs w:val="22"/>
              </w:rPr>
              <w:t>not involved in</w:t>
            </w:r>
            <w:r w:rsidR="00BE15C1">
              <w:rPr>
                <w:rFonts w:asciiTheme="minorHAnsi" w:hAnsiTheme="minorHAnsi"/>
                <w:b w:val="0"/>
                <w:color w:val="auto"/>
                <w:sz w:val="22"/>
                <w:szCs w:val="22"/>
              </w:rPr>
              <w:t xml:space="preserve"> presenting the evidence in the hearing,</w:t>
            </w:r>
            <w:r w:rsidR="00F43143">
              <w:rPr>
                <w:rFonts w:asciiTheme="minorHAnsi" w:hAnsiTheme="minorHAnsi"/>
                <w:b w:val="0"/>
                <w:color w:val="auto"/>
                <w:sz w:val="22"/>
                <w:szCs w:val="22"/>
              </w:rPr>
              <w:t xml:space="preserve"> determining the guilt</w:t>
            </w:r>
            <w:r w:rsidR="0062490B">
              <w:rPr>
                <w:rFonts w:asciiTheme="minorHAnsi" w:hAnsiTheme="minorHAnsi"/>
                <w:b w:val="0"/>
                <w:color w:val="auto"/>
                <w:sz w:val="22"/>
                <w:szCs w:val="22"/>
              </w:rPr>
              <w:t xml:space="preserve"> </w:t>
            </w:r>
            <w:r w:rsidR="00F43143">
              <w:rPr>
                <w:rFonts w:asciiTheme="minorHAnsi" w:hAnsiTheme="minorHAnsi"/>
                <w:b w:val="0"/>
                <w:color w:val="auto"/>
                <w:sz w:val="22"/>
                <w:szCs w:val="22"/>
              </w:rPr>
              <w:t>(or not) of the staff member</w:t>
            </w:r>
            <w:r w:rsidR="00BE15C1">
              <w:rPr>
                <w:rFonts w:asciiTheme="minorHAnsi" w:hAnsiTheme="minorHAnsi"/>
                <w:b w:val="0"/>
                <w:color w:val="auto"/>
                <w:sz w:val="22"/>
                <w:szCs w:val="22"/>
              </w:rPr>
              <w:t xml:space="preserve"> and/or </w:t>
            </w:r>
            <w:r w:rsidR="00F43143">
              <w:rPr>
                <w:rFonts w:asciiTheme="minorHAnsi" w:hAnsiTheme="minorHAnsi"/>
                <w:b w:val="0"/>
                <w:color w:val="auto"/>
                <w:sz w:val="22"/>
                <w:szCs w:val="22"/>
              </w:rPr>
              <w:t xml:space="preserve">determining the penalty if the staff member is guilty. </w:t>
            </w:r>
            <w:r w:rsidR="0062490B">
              <w:rPr>
                <w:rFonts w:asciiTheme="minorHAnsi" w:hAnsiTheme="minorHAnsi"/>
                <w:b w:val="0"/>
                <w:color w:val="auto"/>
                <w:sz w:val="22"/>
                <w:szCs w:val="22"/>
              </w:rPr>
              <w:t xml:space="preserve"> Both of these decisions are the</w:t>
            </w:r>
            <w:r w:rsidR="00BE15C1">
              <w:rPr>
                <w:rFonts w:asciiTheme="minorHAnsi" w:hAnsiTheme="minorHAnsi"/>
                <w:b w:val="0"/>
                <w:color w:val="auto"/>
                <w:sz w:val="22"/>
                <w:szCs w:val="22"/>
              </w:rPr>
              <w:t xml:space="preserve"> responsibility of HoD/manager who is the Chairperson of the process</w:t>
            </w:r>
            <w:r w:rsidR="0062490B">
              <w:rPr>
                <w:rFonts w:asciiTheme="minorHAnsi" w:hAnsiTheme="minorHAnsi"/>
                <w:b w:val="0"/>
                <w:color w:val="auto"/>
                <w:sz w:val="22"/>
                <w:szCs w:val="22"/>
              </w:rPr>
              <w:t>.</w:t>
            </w:r>
          </w:p>
          <w:p w:rsidR="0062490B" w:rsidRDefault="0062490B" w:rsidP="00FE2FDA">
            <w:pPr>
              <w:pStyle w:val="Style1"/>
              <w:rPr>
                <w:rFonts w:asciiTheme="minorHAnsi" w:hAnsiTheme="minorHAnsi"/>
                <w:b w:val="0"/>
                <w:color w:val="auto"/>
                <w:sz w:val="22"/>
                <w:szCs w:val="22"/>
              </w:rPr>
            </w:pP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The role of HR in these processes is to:</w:t>
            </w: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1.Ensure that the staff member is treated fairly and consistently;</w:t>
            </w:r>
          </w:p>
          <w:p w:rsidR="003073D0"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 xml:space="preserve">2. Be able to </w:t>
            </w:r>
            <w:r w:rsidR="0062490B">
              <w:rPr>
                <w:rFonts w:asciiTheme="minorHAnsi" w:hAnsiTheme="minorHAnsi"/>
                <w:b w:val="0"/>
                <w:color w:val="auto"/>
                <w:sz w:val="22"/>
                <w:szCs w:val="22"/>
              </w:rPr>
              <w:t>-</w:t>
            </w:r>
            <w:r>
              <w:rPr>
                <w:rFonts w:asciiTheme="minorHAnsi" w:hAnsiTheme="minorHAnsi"/>
                <w:b w:val="0"/>
                <w:color w:val="auto"/>
                <w:sz w:val="22"/>
                <w:szCs w:val="22"/>
              </w:rPr>
              <w:t xml:space="preserve"> answer any queries </w:t>
            </w:r>
            <w:r w:rsidR="0062490B">
              <w:rPr>
                <w:rFonts w:asciiTheme="minorHAnsi" w:hAnsiTheme="minorHAnsi"/>
                <w:b w:val="0"/>
                <w:color w:val="auto"/>
                <w:sz w:val="22"/>
                <w:szCs w:val="22"/>
              </w:rPr>
              <w:t xml:space="preserve">that the staff member may </w:t>
            </w:r>
            <w:r>
              <w:rPr>
                <w:rFonts w:asciiTheme="minorHAnsi" w:hAnsiTheme="minorHAnsi"/>
                <w:b w:val="0"/>
                <w:color w:val="auto"/>
                <w:sz w:val="22"/>
                <w:szCs w:val="22"/>
              </w:rPr>
              <w:t>they have about the process;</w:t>
            </w: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3. Ensure that HoDs/Managers conduct the process  in a fair and effective manner;</w:t>
            </w:r>
          </w:p>
          <w:p w:rsidR="00F43143" w:rsidRDefault="00F43143" w:rsidP="0062490B">
            <w:pPr>
              <w:pStyle w:val="Style1"/>
              <w:rPr>
                <w:rFonts w:asciiTheme="minorHAnsi" w:hAnsiTheme="minorHAnsi"/>
                <w:b w:val="0"/>
                <w:color w:val="auto"/>
                <w:sz w:val="22"/>
                <w:szCs w:val="22"/>
              </w:rPr>
            </w:pPr>
            <w:r>
              <w:rPr>
                <w:rFonts w:asciiTheme="minorHAnsi" w:hAnsiTheme="minorHAnsi"/>
                <w:b w:val="0"/>
                <w:color w:val="auto"/>
                <w:sz w:val="22"/>
                <w:szCs w:val="22"/>
              </w:rPr>
              <w:t xml:space="preserve">4. Be able to answer any queries that the HOD/manager may about the process and outcome. </w:t>
            </w:r>
          </w:p>
          <w:p w:rsidR="00BE15C1" w:rsidRDefault="00BE15C1" w:rsidP="0062490B">
            <w:pPr>
              <w:pStyle w:val="Style1"/>
              <w:rPr>
                <w:rFonts w:asciiTheme="minorHAnsi" w:hAnsiTheme="minorHAnsi"/>
                <w:b w:val="0"/>
                <w:color w:val="auto"/>
                <w:sz w:val="22"/>
                <w:szCs w:val="22"/>
              </w:rPr>
            </w:pPr>
          </w:p>
          <w:p w:rsidR="00BE15C1" w:rsidRDefault="00B95D9A" w:rsidP="00BE15C1">
            <w:pPr>
              <w:pStyle w:val="Style1"/>
              <w:rPr>
                <w:rFonts w:asciiTheme="minorHAnsi" w:hAnsiTheme="minorHAnsi"/>
                <w:b w:val="0"/>
                <w:color w:val="auto"/>
                <w:sz w:val="22"/>
                <w:szCs w:val="22"/>
              </w:rPr>
            </w:pPr>
            <w:r>
              <w:rPr>
                <w:rFonts w:asciiTheme="minorHAnsi" w:hAnsiTheme="minorHAnsi"/>
                <w:b w:val="0"/>
                <w:color w:val="auto"/>
                <w:sz w:val="22"/>
                <w:szCs w:val="22"/>
              </w:rPr>
              <w:t>I</w:t>
            </w:r>
            <w:r w:rsidR="00BE15C1">
              <w:rPr>
                <w:rFonts w:asciiTheme="minorHAnsi" w:hAnsiTheme="minorHAnsi"/>
                <w:b w:val="0"/>
                <w:color w:val="auto"/>
                <w:sz w:val="22"/>
                <w:szCs w:val="22"/>
              </w:rPr>
              <w:t>f you need assistance in understanding how this process works, please contact your HR Generalist.</w:t>
            </w:r>
          </w:p>
          <w:p w:rsidR="00227A4C" w:rsidRDefault="00227A4C" w:rsidP="00BE15C1">
            <w:pPr>
              <w:pStyle w:val="Style1"/>
              <w:rPr>
                <w:rFonts w:asciiTheme="minorHAnsi" w:hAnsiTheme="minorHAnsi"/>
                <w:b w:val="0"/>
                <w:color w:val="auto"/>
                <w:sz w:val="22"/>
                <w:szCs w:val="22"/>
              </w:rPr>
            </w:pPr>
            <w:r>
              <w:rPr>
                <w:rFonts w:asciiTheme="minorHAnsi" w:hAnsiTheme="minorHAnsi"/>
                <w:b w:val="0"/>
                <w:color w:val="auto"/>
                <w:sz w:val="22"/>
                <w:szCs w:val="22"/>
              </w:rPr>
              <w:t>In addition, you may find the documentation and resources available at the following website of use:</w:t>
            </w:r>
          </w:p>
          <w:p w:rsidR="00227A4C" w:rsidRDefault="003C633A" w:rsidP="00BE15C1">
            <w:pPr>
              <w:pStyle w:val="Style1"/>
              <w:rPr>
                <w:rFonts w:asciiTheme="minorHAnsi" w:hAnsiTheme="minorHAnsi"/>
                <w:b w:val="0"/>
                <w:color w:val="auto"/>
                <w:sz w:val="22"/>
                <w:szCs w:val="22"/>
              </w:rPr>
            </w:pPr>
            <w:hyperlink r:id="rId9" w:history="1">
              <w:r w:rsidR="00227A4C" w:rsidRPr="00847B78">
                <w:rPr>
                  <w:rStyle w:val="Hyperlink"/>
                  <w:rFonts w:asciiTheme="minorHAnsi" w:hAnsiTheme="minorHAnsi"/>
                  <w:b w:val="0"/>
                  <w:sz w:val="22"/>
                  <w:szCs w:val="22"/>
                </w:rPr>
                <w:t>http://www.ru.ac.za/humanresources/academicstaff/discplinarymatters</w:t>
              </w:r>
            </w:hyperlink>
            <w:r w:rsidR="00D83FBC">
              <w:rPr>
                <w:rStyle w:val="Hyperlink"/>
                <w:rFonts w:asciiTheme="minorHAnsi" w:hAnsiTheme="minorHAnsi"/>
                <w:b w:val="0"/>
                <w:sz w:val="22"/>
                <w:szCs w:val="22"/>
              </w:rPr>
              <w:t>/prepare</w:t>
            </w:r>
          </w:p>
          <w:p w:rsidR="00227A4C" w:rsidRPr="00F43143" w:rsidRDefault="003C633A" w:rsidP="00227A4C">
            <w:pPr>
              <w:pStyle w:val="Style1"/>
              <w:rPr>
                <w:rFonts w:asciiTheme="minorHAnsi" w:hAnsiTheme="minorHAnsi"/>
                <w:b w:val="0"/>
                <w:color w:val="auto"/>
                <w:sz w:val="22"/>
                <w:szCs w:val="22"/>
              </w:rPr>
            </w:pPr>
            <w:hyperlink r:id="rId10" w:history="1">
              <w:r w:rsidR="00227A4C" w:rsidRPr="00847B78">
                <w:rPr>
                  <w:rStyle w:val="Hyperlink"/>
                  <w:rFonts w:asciiTheme="minorHAnsi" w:hAnsiTheme="minorHAnsi"/>
                  <w:b w:val="0"/>
                  <w:sz w:val="22"/>
                  <w:szCs w:val="22"/>
                </w:rPr>
                <w:t>http://www.ru.ac.za/humanresources/supportstaff/discplinarymatters</w:t>
              </w:r>
            </w:hyperlink>
            <w:r w:rsidR="00D83FBC">
              <w:rPr>
                <w:rStyle w:val="Hyperlink"/>
                <w:rFonts w:asciiTheme="minorHAnsi" w:hAnsiTheme="minorHAnsi"/>
                <w:b w:val="0"/>
                <w:sz w:val="22"/>
                <w:szCs w:val="22"/>
              </w:rPr>
              <w:t>/prepare</w:t>
            </w:r>
          </w:p>
        </w:tc>
      </w:tr>
      <w:tr w:rsidR="003A152F" w:rsidTr="001C3AF1">
        <w:tc>
          <w:tcPr>
            <w:tcW w:w="10286" w:type="dxa"/>
            <w:gridSpan w:val="9"/>
          </w:tcPr>
          <w:p w:rsidR="003A152F" w:rsidRPr="003A152F" w:rsidRDefault="003A152F" w:rsidP="00FE2FDA">
            <w:pPr>
              <w:pStyle w:val="Style1"/>
              <w:rPr>
                <w:rFonts w:asciiTheme="minorHAnsi" w:hAnsiTheme="minorHAnsi"/>
                <w:color w:val="auto"/>
                <w:sz w:val="24"/>
                <w:szCs w:val="24"/>
              </w:rPr>
            </w:pPr>
            <w:r w:rsidRPr="003A152F">
              <w:rPr>
                <w:rFonts w:asciiTheme="minorHAnsi" w:hAnsiTheme="minorHAnsi"/>
                <w:color w:val="auto"/>
                <w:sz w:val="24"/>
                <w:szCs w:val="24"/>
              </w:rPr>
              <w:t>SIGNATURES</w:t>
            </w:r>
          </w:p>
        </w:tc>
      </w:tr>
      <w:tr w:rsidR="00522FAC" w:rsidTr="00522FAC">
        <w:tc>
          <w:tcPr>
            <w:tcW w:w="3936" w:type="dxa"/>
            <w:gridSpan w:val="3"/>
            <w:vAlign w:val="center"/>
          </w:tcPr>
          <w:p w:rsidR="00522FAC" w:rsidRDefault="00522FAC" w:rsidP="00CC1B77">
            <w:pPr>
              <w:pStyle w:val="Style1"/>
              <w:rPr>
                <w:rFonts w:asciiTheme="minorHAnsi" w:hAnsiTheme="minorHAnsi"/>
                <w:color w:val="auto"/>
                <w:sz w:val="22"/>
                <w:szCs w:val="22"/>
              </w:rPr>
            </w:pPr>
            <w:r>
              <w:rPr>
                <w:rFonts w:asciiTheme="minorHAnsi" w:hAnsiTheme="minorHAnsi"/>
                <w:color w:val="auto"/>
                <w:sz w:val="22"/>
                <w:szCs w:val="22"/>
              </w:rPr>
              <w:t xml:space="preserve">Signature of </w:t>
            </w:r>
            <w:r w:rsidR="00CC1B77">
              <w:rPr>
                <w:rFonts w:asciiTheme="minorHAnsi" w:hAnsiTheme="minorHAnsi"/>
                <w:color w:val="auto"/>
                <w:sz w:val="22"/>
                <w:szCs w:val="22"/>
              </w:rPr>
              <w:t xml:space="preserve"> HR Professional </w:t>
            </w:r>
          </w:p>
        </w:tc>
        <w:tc>
          <w:tcPr>
            <w:tcW w:w="3216" w:type="dxa"/>
            <w:gridSpan w:val="3"/>
            <w:vAlign w:val="center"/>
          </w:tcPr>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1461" w:type="dxa"/>
            <w:gridSpan w:val="2"/>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CC1B77" w:rsidTr="00522FAC">
        <w:tc>
          <w:tcPr>
            <w:tcW w:w="3936" w:type="dxa"/>
            <w:gridSpan w:val="3"/>
            <w:vAlign w:val="center"/>
          </w:tcPr>
          <w:p w:rsidR="00CC1B77" w:rsidRDefault="00CC1B77" w:rsidP="00522FAC">
            <w:pPr>
              <w:pStyle w:val="Style1"/>
              <w:rPr>
                <w:rFonts w:asciiTheme="minorHAnsi" w:hAnsiTheme="minorHAnsi"/>
                <w:color w:val="auto"/>
                <w:sz w:val="22"/>
                <w:szCs w:val="22"/>
              </w:rPr>
            </w:pPr>
            <w:r>
              <w:rPr>
                <w:rFonts w:asciiTheme="minorHAnsi" w:hAnsiTheme="minorHAnsi"/>
                <w:color w:val="auto"/>
                <w:sz w:val="22"/>
                <w:szCs w:val="22"/>
              </w:rPr>
              <w:t>Designation</w:t>
            </w:r>
          </w:p>
          <w:p w:rsidR="00CC1B77" w:rsidRDefault="00CC1B77" w:rsidP="00522FAC">
            <w:pPr>
              <w:pStyle w:val="Style1"/>
              <w:rPr>
                <w:rFonts w:asciiTheme="minorHAnsi" w:hAnsiTheme="minorHAnsi"/>
                <w:color w:val="auto"/>
                <w:sz w:val="22"/>
                <w:szCs w:val="22"/>
              </w:rPr>
            </w:pPr>
          </w:p>
          <w:p w:rsidR="00CC1B77" w:rsidRDefault="00CC1B77" w:rsidP="00522FAC">
            <w:pPr>
              <w:pStyle w:val="Style1"/>
              <w:rPr>
                <w:rFonts w:asciiTheme="minorHAnsi" w:hAnsiTheme="minorHAnsi"/>
                <w:color w:val="auto"/>
                <w:sz w:val="22"/>
                <w:szCs w:val="22"/>
              </w:rPr>
            </w:pPr>
          </w:p>
          <w:p w:rsidR="00CC1B77" w:rsidRDefault="00CC1B77" w:rsidP="00522FAC">
            <w:pPr>
              <w:pStyle w:val="Style1"/>
              <w:rPr>
                <w:rFonts w:asciiTheme="minorHAnsi" w:hAnsiTheme="minorHAnsi"/>
                <w:color w:val="auto"/>
                <w:sz w:val="22"/>
                <w:szCs w:val="22"/>
              </w:rPr>
            </w:pPr>
          </w:p>
        </w:tc>
        <w:tc>
          <w:tcPr>
            <w:tcW w:w="3216" w:type="dxa"/>
            <w:gridSpan w:val="3"/>
            <w:vAlign w:val="center"/>
          </w:tcPr>
          <w:p w:rsidR="00CC1B77" w:rsidRDefault="00CC1B77" w:rsidP="00522FAC">
            <w:pPr>
              <w:pStyle w:val="Style1"/>
              <w:rPr>
                <w:rFonts w:asciiTheme="minorHAnsi" w:hAnsiTheme="minorHAnsi"/>
                <w:color w:val="auto"/>
                <w:sz w:val="22"/>
                <w:szCs w:val="22"/>
              </w:rPr>
            </w:pPr>
          </w:p>
        </w:tc>
        <w:tc>
          <w:tcPr>
            <w:tcW w:w="1461" w:type="dxa"/>
            <w:gridSpan w:val="2"/>
            <w:vAlign w:val="center"/>
          </w:tcPr>
          <w:p w:rsidR="00CC1B77" w:rsidRDefault="00CC1B77" w:rsidP="00522FAC">
            <w:pPr>
              <w:pStyle w:val="Style1"/>
              <w:rPr>
                <w:rFonts w:asciiTheme="minorHAnsi" w:hAnsiTheme="minorHAnsi"/>
                <w:color w:val="auto"/>
                <w:sz w:val="22"/>
                <w:szCs w:val="22"/>
              </w:rPr>
            </w:pPr>
          </w:p>
        </w:tc>
        <w:tc>
          <w:tcPr>
            <w:tcW w:w="1673" w:type="dxa"/>
          </w:tcPr>
          <w:p w:rsidR="00CC1B77" w:rsidRDefault="00CC1B77" w:rsidP="00FE2FDA">
            <w:pPr>
              <w:pStyle w:val="Style1"/>
              <w:rPr>
                <w:rFonts w:asciiTheme="minorHAnsi" w:hAnsiTheme="minorHAnsi"/>
                <w:color w:val="auto"/>
                <w:sz w:val="22"/>
                <w:szCs w:val="22"/>
              </w:rPr>
            </w:pPr>
          </w:p>
        </w:tc>
      </w:tr>
      <w:tr w:rsidR="00522FAC" w:rsidTr="00522FAC">
        <w:tc>
          <w:tcPr>
            <w:tcW w:w="3936" w:type="dxa"/>
            <w:gridSpan w:val="3"/>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Signature of employee to acknowledge receipt of this notice</w:t>
            </w:r>
          </w:p>
        </w:tc>
        <w:tc>
          <w:tcPr>
            <w:tcW w:w="3216" w:type="dxa"/>
            <w:gridSpan w:val="3"/>
            <w:vAlign w:val="center"/>
          </w:tcPr>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1461" w:type="dxa"/>
            <w:gridSpan w:val="2"/>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522FAC" w:rsidTr="003C3C18">
        <w:tc>
          <w:tcPr>
            <w:tcW w:w="10286" w:type="dxa"/>
            <w:gridSpan w:val="9"/>
            <w:vAlign w:val="center"/>
          </w:tcPr>
          <w:p w:rsidR="00522FAC" w:rsidRDefault="00522FAC" w:rsidP="00FE2FDA">
            <w:pPr>
              <w:pStyle w:val="Style1"/>
              <w:rPr>
                <w:rFonts w:asciiTheme="minorHAnsi" w:hAnsiTheme="minorHAnsi"/>
                <w:color w:val="auto"/>
                <w:sz w:val="22"/>
                <w:szCs w:val="22"/>
              </w:rPr>
            </w:pPr>
            <w:r>
              <w:rPr>
                <w:rFonts w:asciiTheme="minorHAnsi" w:hAnsiTheme="minorHAnsi"/>
                <w:color w:val="auto"/>
                <w:sz w:val="22"/>
                <w:szCs w:val="22"/>
              </w:rPr>
              <w:t>OR if the employee refuses to sign or is unavailable to sign, then two witnesses</w:t>
            </w:r>
            <w:r w:rsidR="00A2692C">
              <w:rPr>
                <w:rFonts w:asciiTheme="minorHAnsi" w:hAnsiTheme="minorHAnsi"/>
                <w:color w:val="auto"/>
                <w:sz w:val="22"/>
                <w:szCs w:val="22"/>
              </w:rPr>
              <w:t xml:space="preserve"> need to sign</w:t>
            </w:r>
          </w:p>
        </w:tc>
      </w:tr>
      <w:tr w:rsidR="00522FAC" w:rsidTr="00522FAC">
        <w:tc>
          <w:tcPr>
            <w:tcW w:w="3936" w:type="dxa"/>
            <w:gridSpan w:val="3"/>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Witness name</w:t>
            </w: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3216" w:type="dxa"/>
            <w:gridSpan w:val="3"/>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Signature</w:t>
            </w:r>
          </w:p>
        </w:tc>
        <w:tc>
          <w:tcPr>
            <w:tcW w:w="1461" w:type="dxa"/>
            <w:gridSpan w:val="2"/>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522FAC" w:rsidTr="00522FAC">
        <w:tc>
          <w:tcPr>
            <w:tcW w:w="3936" w:type="dxa"/>
            <w:gridSpan w:val="3"/>
          </w:tcPr>
          <w:p w:rsidR="00522FAC" w:rsidRDefault="00522FAC" w:rsidP="00526571">
            <w:pPr>
              <w:pStyle w:val="Style1"/>
              <w:rPr>
                <w:rFonts w:asciiTheme="minorHAnsi" w:hAnsiTheme="minorHAnsi"/>
                <w:color w:val="auto"/>
                <w:sz w:val="22"/>
                <w:szCs w:val="22"/>
              </w:rPr>
            </w:pPr>
            <w:r>
              <w:rPr>
                <w:rFonts w:asciiTheme="minorHAnsi" w:hAnsiTheme="minorHAnsi"/>
                <w:color w:val="auto"/>
                <w:sz w:val="22"/>
                <w:szCs w:val="22"/>
              </w:rPr>
              <w:t>Witness name</w:t>
            </w:r>
          </w:p>
          <w:p w:rsidR="00522FAC" w:rsidRDefault="00522FAC" w:rsidP="00526571">
            <w:pPr>
              <w:pStyle w:val="Style1"/>
              <w:rPr>
                <w:rFonts w:asciiTheme="minorHAnsi" w:hAnsiTheme="minorHAnsi"/>
                <w:color w:val="auto"/>
                <w:sz w:val="22"/>
                <w:szCs w:val="22"/>
              </w:rPr>
            </w:pPr>
          </w:p>
          <w:p w:rsidR="00522FAC" w:rsidRDefault="00522FAC" w:rsidP="00526571">
            <w:pPr>
              <w:pStyle w:val="Style1"/>
              <w:rPr>
                <w:rFonts w:asciiTheme="minorHAnsi" w:hAnsiTheme="minorHAnsi"/>
                <w:color w:val="auto"/>
                <w:sz w:val="22"/>
                <w:szCs w:val="22"/>
              </w:rPr>
            </w:pPr>
          </w:p>
          <w:p w:rsidR="00522FAC" w:rsidRDefault="00522FAC" w:rsidP="00526571">
            <w:pPr>
              <w:pStyle w:val="Style1"/>
              <w:rPr>
                <w:rFonts w:asciiTheme="minorHAnsi" w:hAnsiTheme="minorHAnsi"/>
                <w:color w:val="auto"/>
                <w:sz w:val="22"/>
                <w:szCs w:val="22"/>
              </w:rPr>
            </w:pPr>
          </w:p>
        </w:tc>
        <w:tc>
          <w:tcPr>
            <w:tcW w:w="3216" w:type="dxa"/>
            <w:gridSpan w:val="3"/>
          </w:tcPr>
          <w:p w:rsidR="00522FAC" w:rsidRDefault="00522FAC" w:rsidP="00526571">
            <w:pPr>
              <w:pStyle w:val="Style1"/>
              <w:rPr>
                <w:rFonts w:asciiTheme="minorHAnsi" w:hAnsiTheme="minorHAnsi"/>
                <w:color w:val="auto"/>
                <w:sz w:val="22"/>
                <w:szCs w:val="22"/>
              </w:rPr>
            </w:pPr>
            <w:r>
              <w:rPr>
                <w:rFonts w:asciiTheme="minorHAnsi" w:hAnsiTheme="minorHAnsi"/>
                <w:color w:val="auto"/>
                <w:sz w:val="22"/>
                <w:szCs w:val="22"/>
              </w:rPr>
              <w:t>Signature</w:t>
            </w:r>
          </w:p>
        </w:tc>
        <w:tc>
          <w:tcPr>
            <w:tcW w:w="1461" w:type="dxa"/>
            <w:gridSpan w:val="2"/>
            <w:vAlign w:val="center"/>
          </w:tcPr>
          <w:p w:rsidR="00522FAC" w:rsidRDefault="00522FAC" w:rsidP="00522FAC">
            <w:pPr>
              <w:pStyle w:val="Style1"/>
              <w:rPr>
                <w:rFonts w:asciiTheme="minorHAnsi" w:hAnsiTheme="minorHAnsi"/>
                <w:color w:val="auto"/>
                <w:sz w:val="22"/>
                <w:szCs w:val="22"/>
              </w:rPr>
            </w:pPr>
          </w:p>
        </w:tc>
        <w:tc>
          <w:tcPr>
            <w:tcW w:w="1673" w:type="dxa"/>
          </w:tcPr>
          <w:p w:rsidR="00522FAC" w:rsidRDefault="00522FAC" w:rsidP="00FE2FDA">
            <w:pPr>
              <w:pStyle w:val="Style1"/>
              <w:rPr>
                <w:rFonts w:asciiTheme="minorHAnsi" w:hAnsiTheme="minorHAnsi"/>
                <w:color w:val="auto"/>
                <w:sz w:val="22"/>
                <w:szCs w:val="22"/>
              </w:rPr>
            </w:pPr>
          </w:p>
        </w:tc>
      </w:tr>
    </w:tbl>
    <w:p w:rsidR="004A44F1" w:rsidRDefault="004A44F1" w:rsidP="00FE2FDA">
      <w:pPr>
        <w:pStyle w:val="Style1"/>
        <w:rPr>
          <w:rFonts w:asciiTheme="minorHAnsi" w:hAnsiTheme="minorHAnsi"/>
          <w:b w:val="0"/>
          <w:color w:val="auto"/>
          <w:sz w:val="22"/>
          <w:szCs w:val="22"/>
        </w:rPr>
      </w:pPr>
    </w:p>
    <w:sectPr w:rsidR="004A44F1" w:rsidSect="004A44F1">
      <w:footerReference w:type="even" r:id="rId11"/>
      <w:footerReference w:type="default" r:id="rId12"/>
      <w:pgSz w:w="11907" w:h="16840" w:code="9"/>
      <w:pgMar w:top="720" w:right="720" w:bottom="720" w:left="720" w:header="720" w:footer="720" w:gutter="3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3A" w:rsidRDefault="003C633A">
      <w:r>
        <w:separator/>
      </w:r>
    </w:p>
  </w:endnote>
  <w:endnote w:type="continuationSeparator" w:id="0">
    <w:p w:rsidR="003C633A" w:rsidRDefault="003C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98" w:rsidRDefault="00900F98" w:rsidP="005B1D3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0F98" w:rsidRDefault="00900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98" w:rsidRDefault="00900F98" w:rsidP="005B1D3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A06A7">
      <w:rPr>
        <w:rStyle w:val="PageNumber"/>
        <w:noProof/>
      </w:rPr>
      <w:t>1</w:t>
    </w:r>
    <w:r>
      <w:rPr>
        <w:rStyle w:val="PageNumber"/>
      </w:rPr>
      <w:fldChar w:fldCharType="end"/>
    </w:r>
  </w:p>
  <w:p w:rsidR="00900F98" w:rsidRDefault="00900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3A" w:rsidRDefault="003C633A">
      <w:r>
        <w:separator/>
      </w:r>
    </w:p>
  </w:footnote>
  <w:footnote w:type="continuationSeparator" w:id="0">
    <w:p w:rsidR="003C633A" w:rsidRDefault="003C6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FA2"/>
    <w:multiLevelType w:val="multilevel"/>
    <w:tmpl w:val="1D74742C"/>
    <w:lvl w:ilvl="0">
      <w:start w:val="2"/>
      <w:numFmt w:val="decimal"/>
      <w:lvlText w:val="%1."/>
      <w:lvlJc w:val="left"/>
      <w:pPr>
        <w:tabs>
          <w:tab w:val="num" w:pos="360"/>
        </w:tabs>
        <w:ind w:left="360" w:hanging="360"/>
      </w:pPr>
      <w:rPr>
        <w:rFonts w:ascii="Arial" w:hAnsi="Arial" w:hint="default"/>
        <w:b/>
        <w:i w:val="0"/>
        <w:sz w:val="22"/>
        <w:effect w:val="none"/>
      </w:rPr>
    </w:lvl>
    <w:lvl w:ilvl="1">
      <w:start w:val="1"/>
      <w:numFmt w:val="decimal"/>
      <w:lvlText w:val="%1.%2"/>
      <w:lvlJc w:val="left"/>
      <w:pPr>
        <w:tabs>
          <w:tab w:val="num" w:pos="792"/>
        </w:tabs>
        <w:ind w:left="792" w:hanging="432"/>
      </w:pPr>
      <w:rPr>
        <w:rFonts w:ascii="Arial" w:hAnsi="Arial" w:hint="default"/>
        <w:b/>
        <w:i w:val="0"/>
        <w:sz w:val="22"/>
      </w:rPr>
    </w:lvl>
    <w:lvl w:ilvl="2">
      <w:start w:val="1"/>
      <w:numFmt w:val="decimal"/>
      <w:lvlText w:val="%1.%2.%3."/>
      <w:lvlJc w:val="left"/>
      <w:pPr>
        <w:tabs>
          <w:tab w:val="num" w:pos="1418"/>
        </w:tabs>
        <w:ind w:left="1418" w:hanging="698"/>
      </w:pPr>
      <w:rPr>
        <w:rFonts w:ascii="Arial" w:hAnsi="Arial" w:hint="default"/>
        <w:b/>
        <w:i w:val="0"/>
        <w:color w:val="000000"/>
        <w:sz w:val="20"/>
        <w:szCs w:val="20"/>
      </w:rPr>
    </w:lvl>
    <w:lvl w:ilvl="3">
      <w:start w:val="1"/>
      <w:numFmt w:val="decimal"/>
      <w:lvlText w:val="%1.%2.%3.%4."/>
      <w:lvlJc w:val="left"/>
      <w:pPr>
        <w:tabs>
          <w:tab w:val="num" w:pos="1928"/>
        </w:tabs>
        <w:ind w:left="1728" w:hanging="648"/>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DD6987"/>
    <w:multiLevelType w:val="hybridMultilevel"/>
    <w:tmpl w:val="580C4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15A52"/>
    <w:multiLevelType w:val="hybridMultilevel"/>
    <w:tmpl w:val="8364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32D0B"/>
    <w:multiLevelType w:val="hybridMultilevel"/>
    <w:tmpl w:val="6F5477D6"/>
    <w:lvl w:ilvl="0" w:tplc="DEC84F14">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C232AF"/>
    <w:multiLevelType w:val="hybridMultilevel"/>
    <w:tmpl w:val="49DCCD8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5">
      <w:start w:val="1"/>
      <w:numFmt w:val="bullet"/>
      <w:lvlText w:val=""/>
      <w:lvlJc w:val="left"/>
      <w:pPr>
        <w:tabs>
          <w:tab w:val="num" w:pos="4320"/>
        </w:tabs>
        <w:ind w:left="4320" w:hanging="360"/>
      </w:pPr>
      <w:rPr>
        <w:rFonts w:ascii="Wingdings" w:hAnsi="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6C07AB"/>
    <w:multiLevelType w:val="hybridMultilevel"/>
    <w:tmpl w:val="C8561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5A40C7"/>
    <w:multiLevelType w:val="hybridMultilevel"/>
    <w:tmpl w:val="CDB09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11547"/>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8">
    <w:nsid w:val="13247442"/>
    <w:multiLevelType w:val="hybridMultilevel"/>
    <w:tmpl w:val="A73673F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nsid w:val="15BC7CDC"/>
    <w:multiLevelType w:val="hybridMultilevel"/>
    <w:tmpl w:val="AFCC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E05B0E"/>
    <w:multiLevelType w:val="hybridMultilevel"/>
    <w:tmpl w:val="E35E4B1C"/>
    <w:lvl w:ilvl="0" w:tplc="E16A198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885B10"/>
    <w:multiLevelType w:val="hybridMultilevel"/>
    <w:tmpl w:val="59D25638"/>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1D434CF8"/>
    <w:multiLevelType w:val="hybridMultilevel"/>
    <w:tmpl w:val="FCA0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9F1E67"/>
    <w:multiLevelType w:val="hybridMultilevel"/>
    <w:tmpl w:val="2CE6C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54B67"/>
    <w:multiLevelType w:val="hybridMultilevel"/>
    <w:tmpl w:val="055CD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B1F74"/>
    <w:multiLevelType w:val="hybridMultilevel"/>
    <w:tmpl w:val="C4663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B3224"/>
    <w:multiLevelType w:val="hybridMultilevel"/>
    <w:tmpl w:val="A6F48E6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7">
    <w:nsid w:val="297356E5"/>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18">
    <w:nsid w:val="2AD85723"/>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19">
    <w:nsid w:val="305A16E2"/>
    <w:multiLevelType w:val="hybridMultilevel"/>
    <w:tmpl w:val="FD80E070"/>
    <w:lvl w:ilvl="0" w:tplc="04090005">
      <w:start w:val="1"/>
      <w:numFmt w:val="bullet"/>
      <w:lvlText w:val=""/>
      <w:lvlJc w:val="left"/>
      <w:pPr>
        <w:tabs>
          <w:tab w:val="num" w:pos="1584"/>
        </w:tabs>
        <w:ind w:left="1584" w:hanging="360"/>
      </w:pPr>
      <w:rPr>
        <w:rFonts w:ascii="Wingdings" w:hAnsi="Wingdings"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20">
    <w:nsid w:val="362277AF"/>
    <w:multiLevelType w:val="hybridMultilevel"/>
    <w:tmpl w:val="982E96F6"/>
    <w:lvl w:ilvl="0" w:tplc="E16A1986">
      <w:start w:val="1"/>
      <w:numFmt w:val="bullet"/>
      <w:lvlText w:val=""/>
      <w:lvlJc w:val="left"/>
      <w:pPr>
        <w:tabs>
          <w:tab w:val="num" w:pos="1040"/>
        </w:tabs>
        <w:ind w:left="1040" w:hanging="360"/>
      </w:pPr>
      <w:rPr>
        <w:rFonts w:ascii="Wingdings" w:hAnsi="Wingdings" w:hint="default"/>
        <w:sz w:val="20"/>
      </w:rPr>
    </w:lvl>
    <w:lvl w:ilvl="1" w:tplc="04090005">
      <w:start w:val="1"/>
      <w:numFmt w:val="bullet"/>
      <w:lvlText w:val=""/>
      <w:lvlJc w:val="left"/>
      <w:pPr>
        <w:tabs>
          <w:tab w:val="num" w:pos="1760"/>
        </w:tabs>
        <w:ind w:left="1760" w:hanging="360"/>
      </w:pPr>
      <w:rPr>
        <w:rFonts w:ascii="Wingdings" w:hAnsi="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1">
    <w:nsid w:val="371D218C"/>
    <w:multiLevelType w:val="hybridMultilevel"/>
    <w:tmpl w:val="BC90898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45BBC"/>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23">
    <w:nsid w:val="3AB91734"/>
    <w:multiLevelType w:val="multilevel"/>
    <w:tmpl w:val="7D800FC0"/>
    <w:lvl w:ilvl="0">
      <w:start w:val="1"/>
      <w:numFmt w:val="decimal"/>
      <w:pStyle w:val="Level2"/>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1440"/>
        </w:tabs>
        <w:ind w:left="1440" w:hanging="720"/>
      </w:pPr>
      <w:rPr>
        <w:rFonts w:ascii="Arial" w:hAnsi="Arial" w:hint="default"/>
        <w:b/>
        <w:i w:val="0"/>
        <w:sz w:val="22"/>
      </w:rPr>
    </w:lvl>
    <w:lvl w:ilvl="2">
      <w:start w:val="1"/>
      <w:numFmt w:val="decimal"/>
      <w:lvlText w:val="%1.%2.%3"/>
      <w:lvlJc w:val="left"/>
      <w:pPr>
        <w:tabs>
          <w:tab w:val="num" w:pos="2160"/>
        </w:tabs>
        <w:ind w:left="2160" w:hanging="720"/>
      </w:pPr>
      <w:rPr>
        <w:rFonts w:ascii="Arial" w:hAnsi="Arial" w:hint="default"/>
        <w:b/>
        <w:i w:val="0"/>
        <w:sz w:val="22"/>
      </w:rPr>
    </w:lvl>
    <w:lvl w:ilvl="3">
      <w:start w:val="1"/>
      <w:numFmt w:val="decimal"/>
      <w:lvlText w:val="%3.%2.%4"/>
      <w:lvlJc w:val="left"/>
      <w:pPr>
        <w:tabs>
          <w:tab w:val="num" w:pos="2880"/>
        </w:tabs>
        <w:ind w:left="2880" w:hanging="720"/>
      </w:pPr>
      <w:rPr>
        <w:rFonts w:ascii="Arial" w:hAnsi="Arial" w:hint="default"/>
        <w:b/>
        <w:i w:val="0"/>
        <w:sz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CD62AC1"/>
    <w:multiLevelType w:val="hybridMultilevel"/>
    <w:tmpl w:val="EFBEF798"/>
    <w:lvl w:ilvl="0" w:tplc="E16A198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EBF6FA0"/>
    <w:multiLevelType w:val="hybridMultilevel"/>
    <w:tmpl w:val="2EF2669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501C6D"/>
    <w:multiLevelType w:val="hybridMultilevel"/>
    <w:tmpl w:val="001C812C"/>
    <w:lvl w:ilvl="0" w:tplc="58C846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00561"/>
    <w:multiLevelType w:val="hybridMultilevel"/>
    <w:tmpl w:val="171830E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nsid w:val="4ED7479C"/>
    <w:multiLevelType w:val="hybridMultilevel"/>
    <w:tmpl w:val="D138E5B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504F3A65"/>
    <w:multiLevelType w:val="hybridMultilevel"/>
    <w:tmpl w:val="D856F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BF1EF6"/>
    <w:multiLevelType w:val="hybridMultilevel"/>
    <w:tmpl w:val="00C85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D728A2"/>
    <w:multiLevelType w:val="hybridMultilevel"/>
    <w:tmpl w:val="00F4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B77B51"/>
    <w:multiLevelType w:val="hybridMultilevel"/>
    <w:tmpl w:val="3726FB98"/>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3">
    <w:nsid w:val="661506D9"/>
    <w:multiLevelType w:val="hybridMultilevel"/>
    <w:tmpl w:val="B3AE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656F13"/>
    <w:multiLevelType w:val="hybridMultilevel"/>
    <w:tmpl w:val="0DB2B76C"/>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5">
    <w:nsid w:val="6884519A"/>
    <w:multiLevelType w:val="hybridMultilevel"/>
    <w:tmpl w:val="7B9C7B9A"/>
    <w:lvl w:ilvl="0" w:tplc="396E7B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DE536F"/>
    <w:multiLevelType w:val="multilevel"/>
    <w:tmpl w:val="2F8C63CA"/>
    <w:lvl w:ilvl="0">
      <w:start w:val="5"/>
      <w:numFmt w:val="decimal"/>
      <w:lvlText w:val="%1."/>
      <w:lvlJc w:val="left"/>
      <w:pPr>
        <w:tabs>
          <w:tab w:val="num" w:pos="360"/>
        </w:tabs>
        <w:ind w:left="360" w:hanging="360"/>
      </w:pPr>
      <w:rPr>
        <w:rFonts w:ascii="Arial" w:hAnsi="Arial" w:hint="default"/>
        <w:b/>
        <w:i w:val="0"/>
        <w:sz w:val="22"/>
        <w:effect w:val="none"/>
      </w:rPr>
    </w:lvl>
    <w:lvl w:ilvl="1">
      <w:start w:val="1"/>
      <w:numFmt w:val="decimal"/>
      <w:lvlText w:val="%1.%2"/>
      <w:lvlJc w:val="left"/>
      <w:pPr>
        <w:tabs>
          <w:tab w:val="num" w:pos="792"/>
        </w:tabs>
        <w:ind w:left="792" w:hanging="432"/>
      </w:pPr>
      <w:rPr>
        <w:rFonts w:ascii="Arial" w:hAnsi="Arial" w:hint="default"/>
        <w:b/>
        <w:i w:val="0"/>
        <w:sz w:val="22"/>
      </w:rPr>
    </w:lvl>
    <w:lvl w:ilvl="2">
      <w:start w:val="1"/>
      <w:numFmt w:val="decimal"/>
      <w:lvlText w:val="%1.%2.%3."/>
      <w:lvlJc w:val="left"/>
      <w:pPr>
        <w:tabs>
          <w:tab w:val="num" w:pos="698"/>
        </w:tabs>
        <w:ind w:left="698" w:hanging="698"/>
      </w:pPr>
      <w:rPr>
        <w:rFonts w:ascii="Arial" w:hAnsi="Arial" w:hint="default"/>
        <w:b/>
        <w:i w:val="0"/>
        <w:color w:val="000000"/>
        <w:sz w:val="20"/>
        <w:szCs w:val="20"/>
      </w:rPr>
    </w:lvl>
    <w:lvl w:ilvl="3">
      <w:start w:val="1"/>
      <w:numFmt w:val="decimal"/>
      <w:lvlText w:val="%1.%2.%3.%4."/>
      <w:lvlJc w:val="left"/>
      <w:pPr>
        <w:tabs>
          <w:tab w:val="num" w:pos="1928"/>
        </w:tabs>
        <w:ind w:left="1728" w:hanging="648"/>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9A23DAF"/>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38">
    <w:nsid w:val="6E3E0791"/>
    <w:multiLevelType w:val="hybridMultilevel"/>
    <w:tmpl w:val="FBE8BA4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72AF796D"/>
    <w:multiLevelType w:val="hybridMultilevel"/>
    <w:tmpl w:val="57641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161EE5"/>
    <w:multiLevelType w:val="hybridMultilevel"/>
    <w:tmpl w:val="B8008A9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5">
      <w:start w:val="1"/>
      <w:numFmt w:val="bullet"/>
      <w:lvlText w:val=""/>
      <w:lvlJc w:val="left"/>
      <w:pPr>
        <w:tabs>
          <w:tab w:val="num" w:pos="3816"/>
        </w:tabs>
        <w:ind w:left="3816" w:hanging="360"/>
      </w:pPr>
      <w:rPr>
        <w:rFonts w:ascii="Wingdings" w:hAnsi="Wingdings"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nsid w:val="75840F3B"/>
    <w:multiLevelType w:val="hybridMultilevel"/>
    <w:tmpl w:val="F574F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B76161"/>
    <w:multiLevelType w:val="hybridMultilevel"/>
    <w:tmpl w:val="426EE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382C22"/>
    <w:multiLevelType w:val="hybridMultilevel"/>
    <w:tmpl w:val="8C3A21AC"/>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2"/>
  </w:num>
  <w:num w:numId="3">
    <w:abstractNumId w:val="7"/>
  </w:num>
  <w:num w:numId="4">
    <w:abstractNumId w:val="37"/>
  </w:num>
  <w:num w:numId="5">
    <w:abstractNumId w:val="18"/>
  </w:num>
  <w:num w:numId="6">
    <w:abstractNumId w:val="17"/>
  </w:num>
  <w:num w:numId="7">
    <w:abstractNumId w:val="3"/>
  </w:num>
  <w:num w:numId="8">
    <w:abstractNumId w:val="2"/>
  </w:num>
  <w:num w:numId="9">
    <w:abstractNumId w:val="24"/>
  </w:num>
  <w:num w:numId="10">
    <w:abstractNumId w:val="10"/>
  </w:num>
  <w:num w:numId="11">
    <w:abstractNumId w:val="32"/>
  </w:num>
  <w:num w:numId="12">
    <w:abstractNumId w:val="16"/>
  </w:num>
  <w:num w:numId="13">
    <w:abstractNumId w:val="27"/>
  </w:num>
  <w:num w:numId="14">
    <w:abstractNumId w:val="8"/>
  </w:num>
  <w:num w:numId="15">
    <w:abstractNumId w:val="20"/>
  </w:num>
  <w:num w:numId="16">
    <w:abstractNumId w:val="34"/>
  </w:num>
  <w:num w:numId="17">
    <w:abstractNumId w:val="11"/>
  </w:num>
  <w:num w:numId="18">
    <w:abstractNumId w:val="43"/>
  </w:num>
  <w:num w:numId="19">
    <w:abstractNumId w:val="42"/>
  </w:num>
  <w:num w:numId="20">
    <w:abstractNumId w:val="4"/>
  </w:num>
  <w:num w:numId="21">
    <w:abstractNumId w:val="36"/>
  </w:num>
  <w:num w:numId="22">
    <w:abstractNumId w:val="26"/>
  </w:num>
  <w:num w:numId="23">
    <w:abstractNumId w:val="35"/>
  </w:num>
  <w:num w:numId="24">
    <w:abstractNumId w:val="19"/>
  </w:num>
  <w:num w:numId="25">
    <w:abstractNumId w:val="39"/>
  </w:num>
  <w:num w:numId="26">
    <w:abstractNumId w:val="9"/>
  </w:num>
  <w:num w:numId="27">
    <w:abstractNumId w:val="38"/>
  </w:num>
  <w:num w:numId="28">
    <w:abstractNumId w:val="40"/>
  </w:num>
  <w:num w:numId="29">
    <w:abstractNumId w:val="1"/>
  </w:num>
  <w:num w:numId="30">
    <w:abstractNumId w:val="12"/>
  </w:num>
  <w:num w:numId="31">
    <w:abstractNumId w:val="6"/>
  </w:num>
  <w:num w:numId="32">
    <w:abstractNumId w:val="28"/>
  </w:num>
  <w:num w:numId="33">
    <w:abstractNumId w:val="30"/>
  </w:num>
  <w:num w:numId="34">
    <w:abstractNumId w:val="41"/>
  </w:num>
  <w:num w:numId="35">
    <w:abstractNumId w:val="13"/>
  </w:num>
  <w:num w:numId="36">
    <w:abstractNumId w:val="31"/>
  </w:num>
  <w:num w:numId="37">
    <w:abstractNumId w:val="25"/>
  </w:num>
  <w:num w:numId="38">
    <w:abstractNumId w:val="23"/>
  </w:num>
  <w:num w:numId="39">
    <w:abstractNumId w:val="15"/>
  </w:num>
  <w:num w:numId="40">
    <w:abstractNumId w:val="21"/>
  </w:num>
  <w:num w:numId="41">
    <w:abstractNumId w:val="5"/>
  </w:num>
  <w:num w:numId="42">
    <w:abstractNumId w:val="33"/>
  </w:num>
  <w:num w:numId="43">
    <w:abstractNumId w:val="2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72"/>
    <w:rsid w:val="00002751"/>
    <w:rsid w:val="00004576"/>
    <w:rsid w:val="00007A58"/>
    <w:rsid w:val="00012134"/>
    <w:rsid w:val="00013452"/>
    <w:rsid w:val="00013C0E"/>
    <w:rsid w:val="00014153"/>
    <w:rsid w:val="00014244"/>
    <w:rsid w:val="00017754"/>
    <w:rsid w:val="000241C1"/>
    <w:rsid w:val="00035BC7"/>
    <w:rsid w:val="0003678A"/>
    <w:rsid w:val="00052FBE"/>
    <w:rsid w:val="00055715"/>
    <w:rsid w:val="00057A5A"/>
    <w:rsid w:val="00066B67"/>
    <w:rsid w:val="00072DDA"/>
    <w:rsid w:val="00075BE4"/>
    <w:rsid w:val="000778AB"/>
    <w:rsid w:val="00077FEE"/>
    <w:rsid w:val="00080339"/>
    <w:rsid w:val="00086E11"/>
    <w:rsid w:val="00091D62"/>
    <w:rsid w:val="000A06A7"/>
    <w:rsid w:val="000A3A43"/>
    <w:rsid w:val="000C0682"/>
    <w:rsid w:val="000F1AEE"/>
    <w:rsid w:val="000F20BD"/>
    <w:rsid w:val="00100AE7"/>
    <w:rsid w:val="00103486"/>
    <w:rsid w:val="0011545A"/>
    <w:rsid w:val="00117C84"/>
    <w:rsid w:val="001262A3"/>
    <w:rsid w:val="0013138A"/>
    <w:rsid w:val="00136260"/>
    <w:rsid w:val="00136265"/>
    <w:rsid w:val="00162D2A"/>
    <w:rsid w:val="00166E33"/>
    <w:rsid w:val="00183680"/>
    <w:rsid w:val="00191396"/>
    <w:rsid w:val="001A331D"/>
    <w:rsid w:val="001B12E5"/>
    <w:rsid w:val="001B4726"/>
    <w:rsid w:val="001B4B8D"/>
    <w:rsid w:val="001C0AAA"/>
    <w:rsid w:val="001C2D72"/>
    <w:rsid w:val="001C7866"/>
    <w:rsid w:val="001D0C2F"/>
    <w:rsid w:val="001D73CD"/>
    <w:rsid w:val="001E5C15"/>
    <w:rsid w:val="001E7450"/>
    <w:rsid w:val="001F346C"/>
    <w:rsid w:val="00200AA0"/>
    <w:rsid w:val="00213440"/>
    <w:rsid w:val="002243C8"/>
    <w:rsid w:val="0022697E"/>
    <w:rsid w:val="00227A4C"/>
    <w:rsid w:val="00240494"/>
    <w:rsid w:val="00240ADD"/>
    <w:rsid w:val="00240F9F"/>
    <w:rsid w:val="00250C50"/>
    <w:rsid w:val="0027679C"/>
    <w:rsid w:val="00290AC8"/>
    <w:rsid w:val="00292862"/>
    <w:rsid w:val="002A11AE"/>
    <w:rsid w:val="002C00F9"/>
    <w:rsid w:val="002C5951"/>
    <w:rsid w:val="002D0044"/>
    <w:rsid w:val="002E33CD"/>
    <w:rsid w:val="002F392A"/>
    <w:rsid w:val="002F5C01"/>
    <w:rsid w:val="002F62E6"/>
    <w:rsid w:val="002F7EFF"/>
    <w:rsid w:val="003073D0"/>
    <w:rsid w:val="0031269A"/>
    <w:rsid w:val="00314288"/>
    <w:rsid w:val="00314ED2"/>
    <w:rsid w:val="003159E8"/>
    <w:rsid w:val="00316CBB"/>
    <w:rsid w:val="003177E5"/>
    <w:rsid w:val="00321B8E"/>
    <w:rsid w:val="00322B53"/>
    <w:rsid w:val="00330B55"/>
    <w:rsid w:val="00331083"/>
    <w:rsid w:val="00331593"/>
    <w:rsid w:val="0033231B"/>
    <w:rsid w:val="003324F0"/>
    <w:rsid w:val="00333C64"/>
    <w:rsid w:val="003400CE"/>
    <w:rsid w:val="00341FB5"/>
    <w:rsid w:val="00343D82"/>
    <w:rsid w:val="0036451F"/>
    <w:rsid w:val="00374821"/>
    <w:rsid w:val="003763F0"/>
    <w:rsid w:val="00376CC6"/>
    <w:rsid w:val="00377CF2"/>
    <w:rsid w:val="00386F26"/>
    <w:rsid w:val="00391146"/>
    <w:rsid w:val="0039565B"/>
    <w:rsid w:val="003A152F"/>
    <w:rsid w:val="003A46CB"/>
    <w:rsid w:val="003A521E"/>
    <w:rsid w:val="003C1C8C"/>
    <w:rsid w:val="003C429C"/>
    <w:rsid w:val="003C430C"/>
    <w:rsid w:val="003C633A"/>
    <w:rsid w:val="003D51BC"/>
    <w:rsid w:val="003D661C"/>
    <w:rsid w:val="003E17BA"/>
    <w:rsid w:val="003F275F"/>
    <w:rsid w:val="0041393D"/>
    <w:rsid w:val="004154AE"/>
    <w:rsid w:val="00416455"/>
    <w:rsid w:val="00425FF7"/>
    <w:rsid w:val="00443357"/>
    <w:rsid w:val="00445501"/>
    <w:rsid w:val="004600F8"/>
    <w:rsid w:val="004615F1"/>
    <w:rsid w:val="00471D5E"/>
    <w:rsid w:val="0048471A"/>
    <w:rsid w:val="00497543"/>
    <w:rsid w:val="004A0FFA"/>
    <w:rsid w:val="004A44F1"/>
    <w:rsid w:val="004E428F"/>
    <w:rsid w:val="004E7642"/>
    <w:rsid w:val="004F19B6"/>
    <w:rsid w:val="004F30C4"/>
    <w:rsid w:val="00504DC9"/>
    <w:rsid w:val="00505920"/>
    <w:rsid w:val="005059B6"/>
    <w:rsid w:val="00510DC4"/>
    <w:rsid w:val="005132F9"/>
    <w:rsid w:val="005149B2"/>
    <w:rsid w:val="00516363"/>
    <w:rsid w:val="00517595"/>
    <w:rsid w:val="00517C7C"/>
    <w:rsid w:val="00522FAC"/>
    <w:rsid w:val="00531B25"/>
    <w:rsid w:val="00533CD4"/>
    <w:rsid w:val="00537416"/>
    <w:rsid w:val="00544651"/>
    <w:rsid w:val="0054686F"/>
    <w:rsid w:val="00550601"/>
    <w:rsid w:val="00552D7D"/>
    <w:rsid w:val="005766BF"/>
    <w:rsid w:val="005A1052"/>
    <w:rsid w:val="005A1EF3"/>
    <w:rsid w:val="005A2FF5"/>
    <w:rsid w:val="005A3313"/>
    <w:rsid w:val="005B0BF1"/>
    <w:rsid w:val="005B1D3B"/>
    <w:rsid w:val="005C07E5"/>
    <w:rsid w:val="005C1D8D"/>
    <w:rsid w:val="005D2585"/>
    <w:rsid w:val="005E00CE"/>
    <w:rsid w:val="005F7B50"/>
    <w:rsid w:val="00601629"/>
    <w:rsid w:val="00604637"/>
    <w:rsid w:val="00620B47"/>
    <w:rsid w:val="0062490B"/>
    <w:rsid w:val="00626A79"/>
    <w:rsid w:val="00631071"/>
    <w:rsid w:val="00634942"/>
    <w:rsid w:val="00635B9B"/>
    <w:rsid w:val="00637259"/>
    <w:rsid w:val="00656A5C"/>
    <w:rsid w:val="00663530"/>
    <w:rsid w:val="00670E48"/>
    <w:rsid w:val="00670F71"/>
    <w:rsid w:val="00674F09"/>
    <w:rsid w:val="00676E82"/>
    <w:rsid w:val="006813F3"/>
    <w:rsid w:val="00692051"/>
    <w:rsid w:val="00695AB3"/>
    <w:rsid w:val="006961D2"/>
    <w:rsid w:val="006A45CF"/>
    <w:rsid w:val="006A7E10"/>
    <w:rsid w:val="006B5255"/>
    <w:rsid w:val="006B5C2E"/>
    <w:rsid w:val="006C19E6"/>
    <w:rsid w:val="006C4093"/>
    <w:rsid w:val="006E7B53"/>
    <w:rsid w:val="006F3164"/>
    <w:rsid w:val="006F5972"/>
    <w:rsid w:val="007156D9"/>
    <w:rsid w:val="00723899"/>
    <w:rsid w:val="00737F88"/>
    <w:rsid w:val="00754854"/>
    <w:rsid w:val="007549D3"/>
    <w:rsid w:val="00756861"/>
    <w:rsid w:val="00782689"/>
    <w:rsid w:val="00783F43"/>
    <w:rsid w:val="00784BEF"/>
    <w:rsid w:val="007854EF"/>
    <w:rsid w:val="007924ED"/>
    <w:rsid w:val="007B1F96"/>
    <w:rsid w:val="007C059F"/>
    <w:rsid w:val="007C46B2"/>
    <w:rsid w:val="007D4A6C"/>
    <w:rsid w:val="007D51A1"/>
    <w:rsid w:val="007D6696"/>
    <w:rsid w:val="007E27C9"/>
    <w:rsid w:val="007E3C9F"/>
    <w:rsid w:val="007E7768"/>
    <w:rsid w:val="007F74CA"/>
    <w:rsid w:val="00801200"/>
    <w:rsid w:val="008017E0"/>
    <w:rsid w:val="00811D6C"/>
    <w:rsid w:val="00815EA8"/>
    <w:rsid w:val="0082237F"/>
    <w:rsid w:val="008223A4"/>
    <w:rsid w:val="00822A8B"/>
    <w:rsid w:val="00822C4D"/>
    <w:rsid w:val="00826498"/>
    <w:rsid w:val="008309F6"/>
    <w:rsid w:val="00834651"/>
    <w:rsid w:val="008726FC"/>
    <w:rsid w:val="00874B64"/>
    <w:rsid w:val="00882E72"/>
    <w:rsid w:val="00896404"/>
    <w:rsid w:val="008A1EB6"/>
    <w:rsid w:val="008A528A"/>
    <w:rsid w:val="008A52C6"/>
    <w:rsid w:val="008B4540"/>
    <w:rsid w:val="008B5802"/>
    <w:rsid w:val="008B6CAE"/>
    <w:rsid w:val="008D5A35"/>
    <w:rsid w:val="008D61FA"/>
    <w:rsid w:val="008D6410"/>
    <w:rsid w:val="008E33A6"/>
    <w:rsid w:val="008E53C1"/>
    <w:rsid w:val="008F76EB"/>
    <w:rsid w:val="00900E68"/>
    <w:rsid w:val="00900F98"/>
    <w:rsid w:val="00900FCA"/>
    <w:rsid w:val="00915C73"/>
    <w:rsid w:val="009224BB"/>
    <w:rsid w:val="0092710E"/>
    <w:rsid w:val="00942BA9"/>
    <w:rsid w:val="00945213"/>
    <w:rsid w:val="009532BB"/>
    <w:rsid w:val="00954263"/>
    <w:rsid w:val="0095450B"/>
    <w:rsid w:val="00954CC9"/>
    <w:rsid w:val="00962B19"/>
    <w:rsid w:val="009716A7"/>
    <w:rsid w:val="00972295"/>
    <w:rsid w:val="009851CE"/>
    <w:rsid w:val="009A73EB"/>
    <w:rsid w:val="009B3125"/>
    <w:rsid w:val="009C2B34"/>
    <w:rsid w:val="009C3296"/>
    <w:rsid w:val="009C525B"/>
    <w:rsid w:val="009C7309"/>
    <w:rsid w:val="009D26C0"/>
    <w:rsid w:val="009D45A0"/>
    <w:rsid w:val="009E4DAF"/>
    <w:rsid w:val="009F0BB7"/>
    <w:rsid w:val="009F2F49"/>
    <w:rsid w:val="00A01A62"/>
    <w:rsid w:val="00A03B05"/>
    <w:rsid w:val="00A049C9"/>
    <w:rsid w:val="00A07AB4"/>
    <w:rsid w:val="00A157D2"/>
    <w:rsid w:val="00A1788B"/>
    <w:rsid w:val="00A2692C"/>
    <w:rsid w:val="00A34569"/>
    <w:rsid w:val="00A35DAE"/>
    <w:rsid w:val="00A53E46"/>
    <w:rsid w:val="00A621B5"/>
    <w:rsid w:val="00A621B6"/>
    <w:rsid w:val="00A6236C"/>
    <w:rsid w:val="00A6700F"/>
    <w:rsid w:val="00A736BF"/>
    <w:rsid w:val="00A76041"/>
    <w:rsid w:val="00A764E0"/>
    <w:rsid w:val="00A77958"/>
    <w:rsid w:val="00A8568A"/>
    <w:rsid w:val="00A87B9A"/>
    <w:rsid w:val="00A91213"/>
    <w:rsid w:val="00AA0C27"/>
    <w:rsid w:val="00AA28F5"/>
    <w:rsid w:val="00AA5E51"/>
    <w:rsid w:val="00AA70E9"/>
    <w:rsid w:val="00AC413E"/>
    <w:rsid w:val="00AC6997"/>
    <w:rsid w:val="00AE0F97"/>
    <w:rsid w:val="00AE2684"/>
    <w:rsid w:val="00AE2E09"/>
    <w:rsid w:val="00AE6C3D"/>
    <w:rsid w:val="00B00B15"/>
    <w:rsid w:val="00B01C30"/>
    <w:rsid w:val="00B05D63"/>
    <w:rsid w:val="00B15DA4"/>
    <w:rsid w:val="00B23466"/>
    <w:rsid w:val="00B2644F"/>
    <w:rsid w:val="00B33D43"/>
    <w:rsid w:val="00B36E90"/>
    <w:rsid w:val="00B56CE0"/>
    <w:rsid w:val="00B576AB"/>
    <w:rsid w:val="00B61AE4"/>
    <w:rsid w:val="00B62B38"/>
    <w:rsid w:val="00B7327D"/>
    <w:rsid w:val="00B74438"/>
    <w:rsid w:val="00B7484A"/>
    <w:rsid w:val="00B75229"/>
    <w:rsid w:val="00B93908"/>
    <w:rsid w:val="00B953C2"/>
    <w:rsid w:val="00B95D9A"/>
    <w:rsid w:val="00BB2BF8"/>
    <w:rsid w:val="00BB2F94"/>
    <w:rsid w:val="00BC3167"/>
    <w:rsid w:val="00BC6AC7"/>
    <w:rsid w:val="00BC78DC"/>
    <w:rsid w:val="00BD01A5"/>
    <w:rsid w:val="00BD282E"/>
    <w:rsid w:val="00BD74C6"/>
    <w:rsid w:val="00BE1414"/>
    <w:rsid w:val="00BE15C1"/>
    <w:rsid w:val="00BE1D19"/>
    <w:rsid w:val="00BF693B"/>
    <w:rsid w:val="00BF6BE8"/>
    <w:rsid w:val="00C05261"/>
    <w:rsid w:val="00C058E7"/>
    <w:rsid w:val="00C10A27"/>
    <w:rsid w:val="00C164B1"/>
    <w:rsid w:val="00C16BBF"/>
    <w:rsid w:val="00C32EB5"/>
    <w:rsid w:val="00C3725D"/>
    <w:rsid w:val="00C428EE"/>
    <w:rsid w:val="00C458BA"/>
    <w:rsid w:val="00C51C2A"/>
    <w:rsid w:val="00C544B7"/>
    <w:rsid w:val="00C6366E"/>
    <w:rsid w:val="00C66D8A"/>
    <w:rsid w:val="00C712F0"/>
    <w:rsid w:val="00C749CC"/>
    <w:rsid w:val="00C75BC7"/>
    <w:rsid w:val="00C75DFA"/>
    <w:rsid w:val="00C77B3A"/>
    <w:rsid w:val="00C83FC5"/>
    <w:rsid w:val="00C8574D"/>
    <w:rsid w:val="00C944CC"/>
    <w:rsid w:val="00CA5722"/>
    <w:rsid w:val="00CC151C"/>
    <w:rsid w:val="00CC1B77"/>
    <w:rsid w:val="00CC4052"/>
    <w:rsid w:val="00CD3719"/>
    <w:rsid w:val="00CD7246"/>
    <w:rsid w:val="00CF4183"/>
    <w:rsid w:val="00D06D80"/>
    <w:rsid w:val="00D1017A"/>
    <w:rsid w:val="00D141A1"/>
    <w:rsid w:val="00D15868"/>
    <w:rsid w:val="00D166D1"/>
    <w:rsid w:val="00D33248"/>
    <w:rsid w:val="00D3613F"/>
    <w:rsid w:val="00D41677"/>
    <w:rsid w:val="00D469D1"/>
    <w:rsid w:val="00D53A7C"/>
    <w:rsid w:val="00D55569"/>
    <w:rsid w:val="00D66205"/>
    <w:rsid w:val="00D70AA9"/>
    <w:rsid w:val="00D72863"/>
    <w:rsid w:val="00D83FBC"/>
    <w:rsid w:val="00D900C8"/>
    <w:rsid w:val="00D92601"/>
    <w:rsid w:val="00DA3BBE"/>
    <w:rsid w:val="00DB4774"/>
    <w:rsid w:val="00DC137A"/>
    <w:rsid w:val="00DD2913"/>
    <w:rsid w:val="00DD2CA9"/>
    <w:rsid w:val="00DE0683"/>
    <w:rsid w:val="00DE1648"/>
    <w:rsid w:val="00DE2C3E"/>
    <w:rsid w:val="00DE53F3"/>
    <w:rsid w:val="00DE54E7"/>
    <w:rsid w:val="00DE6377"/>
    <w:rsid w:val="00E11036"/>
    <w:rsid w:val="00E13322"/>
    <w:rsid w:val="00E2533E"/>
    <w:rsid w:val="00E2639E"/>
    <w:rsid w:val="00E3615C"/>
    <w:rsid w:val="00E44E30"/>
    <w:rsid w:val="00E47E6D"/>
    <w:rsid w:val="00E50467"/>
    <w:rsid w:val="00E54964"/>
    <w:rsid w:val="00E633D3"/>
    <w:rsid w:val="00E65A8A"/>
    <w:rsid w:val="00E67ED0"/>
    <w:rsid w:val="00E738A4"/>
    <w:rsid w:val="00E76A7E"/>
    <w:rsid w:val="00E76E02"/>
    <w:rsid w:val="00E8217B"/>
    <w:rsid w:val="00E853AC"/>
    <w:rsid w:val="00E87F2D"/>
    <w:rsid w:val="00E9185E"/>
    <w:rsid w:val="00E92961"/>
    <w:rsid w:val="00EA3705"/>
    <w:rsid w:val="00EA6670"/>
    <w:rsid w:val="00EB4ADF"/>
    <w:rsid w:val="00EB613E"/>
    <w:rsid w:val="00EC6A35"/>
    <w:rsid w:val="00ED260A"/>
    <w:rsid w:val="00ED2A65"/>
    <w:rsid w:val="00EE5FE4"/>
    <w:rsid w:val="00EF1807"/>
    <w:rsid w:val="00EF33AD"/>
    <w:rsid w:val="00EF341C"/>
    <w:rsid w:val="00EF74A2"/>
    <w:rsid w:val="00F03F43"/>
    <w:rsid w:val="00F1658F"/>
    <w:rsid w:val="00F200E5"/>
    <w:rsid w:val="00F23BDD"/>
    <w:rsid w:val="00F2612D"/>
    <w:rsid w:val="00F27824"/>
    <w:rsid w:val="00F3107E"/>
    <w:rsid w:val="00F354E5"/>
    <w:rsid w:val="00F43143"/>
    <w:rsid w:val="00F43FB6"/>
    <w:rsid w:val="00F45009"/>
    <w:rsid w:val="00F50B23"/>
    <w:rsid w:val="00F54049"/>
    <w:rsid w:val="00F55136"/>
    <w:rsid w:val="00F60AE0"/>
    <w:rsid w:val="00F7084F"/>
    <w:rsid w:val="00F76EC6"/>
    <w:rsid w:val="00F819FB"/>
    <w:rsid w:val="00F82841"/>
    <w:rsid w:val="00F87D85"/>
    <w:rsid w:val="00FA2B26"/>
    <w:rsid w:val="00FB1925"/>
    <w:rsid w:val="00FC2F71"/>
    <w:rsid w:val="00FD2BF4"/>
    <w:rsid w:val="00FD48C3"/>
    <w:rsid w:val="00FD5448"/>
    <w:rsid w:val="00FE25ED"/>
    <w:rsid w:val="00FE2FDA"/>
    <w:rsid w:val="00FF4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972"/>
    <w:rPr>
      <w:rFonts w:ascii="Garamond" w:hAnsi="Garamond"/>
      <w:sz w:val="16"/>
      <w:lang w:val="en-US" w:eastAsia="en-US"/>
    </w:rPr>
  </w:style>
  <w:style w:type="paragraph" w:styleId="Heading2">
    <w:name w:val="heading 2"/>
    <w:basedOn w:val="Normal"/>
    <w:qFormat/>
    <w:rsid w:val="00954CC9"/>
    <w:pPr>
      <w:spacing w:after="100"/>
      <w:outlineLvl w:val="1"/>
    </w:pPr>
    <w:rPr>
      <w:rFonts w:ascii="Verdana" w:hAnsi="Verdana"/>
      <w:b/>
      <w:bCs/>
      <w:color w:val="000000"/>
      <w:sz w:val="36"/>
      <w:szCs w:val="36"/>
    </w:rPr>
  </w:style>
  <w:style w:type="paragraph" w:styleId="Heading4">
    <w:name w:val="heading 4"/>
    <w:basedOn w:val="Normal"/>
    <w:qFormat/>
    <w:rsid w:val="00954CC9"/>
    <w:pPr>
      <w:spacing w:after="100"/>
      <w:outlineLvl w:val="3"/>
    </w:pPr>
    <w:rPr>
      <w:rFonts w:ascii="Verdana" w:hAnsi="Verdan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F87D85"/>
    <w:rPr>
      <w:b/>
      <w:color w:val="808080"/>
      <w:sz w:val="40"/>
      <w:szCs w:val="40"/>
    </w:rPr>
  </w:style>
  <w:style w:type="paragraph" w:customStyle="1" w:styleId="Style2">
    <w:name w:val="Style2"/>
    <w:basedOn w:val="Normal"/>
    <w:rsid w:val="00F87D85"/>
    <w:rPr>
      <w:b/>
      <w:sz w:val="56"/>
      <w:szCs w:val="40"/>
    </w:rPr>
  </w:style>
  <w:style w:type="paragraph" w:customStyle="1" w:styleId="Style3">
    <w:name w:val="Style3"/>
    <w:basedOn w:val="Normal"/>
    <w:autoRedefine/>
    <w:rsid w:val="00F87D85"/>
    <w:rPr>
      <w:b/>
      <w:sz w:val="40"/>
      <w:szCs w:val="40"/>
    </w:rPr>
  </w:style>
  <w:style w:type="character" w:customStyle="1" w:styleId="Style1Char">
    <w:name w:val="Style1 Char"/>
    <w:basedOn w:val="DefaultParagraphFont"/>
    <w:link w:val="Style1"/>
    <w:rsid w:val="00F87D85"/>
    <w:rPr>
      <w:rFonts w:ascii="Garamond" w:hAnsi="Garamond"/>
      <w:b/>
      <w:color w:val="808080"/>
      <w:sz w:val="40"/>
      <w:szCs w:val="40"/>
      <w:lang w:val="en-US" w:eastAsia="en-US" w:bidi="ar-SA"/>
    </w:rPr>
  </w:style>
  <w:style w:type="paragraph" w:styleId="Header">
    <w:name w:val="header"/>
    <w:basedOn w:val="Normal"/>
    <w:rsid w:val="00637259"/>
    <w:pPr>
      <w:tabs>
        <w:tab w:val="center" w:pos="4153"/>
        <w:tab w:val="right" w:pos="8306"/>
      </w:tabs>
    </w:pPr>
    <w:rPr>
      <w:rFonts w:ascii="Arial" w:hAnsi="Arial" w:cs="Arial"/>
      <w:sz w:val="20"/>
      <w:lang w:val="en-ZA"/>
    </w:rPr>
  </w:style>
  <w:style w:type="paragraph" w:styleId="BodyTextIndent2">
    <w:name w:val="Body Text Indent 2"/>
    <w:basedOn w:val="Normal"/>
    <w:rsid w:val="00637259"/>
    <w:pPr>
      <w:ind w:left="1440"/>
    </w:pPr>
    <w:rPr>
      <w:rFonts w:ascii="Arial" w:hAnsi="Arial" w:cs="Arial"/>
      <w:sz w:val="20"/>
      <w:lang w:val="en-ZA"/>
    </w:rPr>
  </w:style>
  <w:style w:type="paragraph" w:styleId="BodyTextIndent3">
    <w:name w:val="Body Text Indent 3"/>
    <w:basedOn w:val="Normal"/>
    <w:rsid w:val="00637259"/>
    <w:pPr>
      <w:ind w:left="1440"/>
      <w:jc w:val="both"/>
    </w:pPr>
    <w:rPr>
      <w:rFonts w:ascii="Arial" w:hAnsi="Arial" w:cs="Arial"/>
      <w:sz w:val="20"/>
      <w:lang w:val="en-ZA"/>
    </w:rPr>
  </w:style>
  <w:style w:type="paragraph" w:styleId="Footer">
    <w:name w:val="footer"/>
    <w:basedOn w:val="Normal"/>
    <w:rsid w:val="00B93908"/>
    <w:pPr>
      <w:widowControl w:val="0"/>
      <w:tabs>
        <w:tab w:val="center" w:pos="4320"/>
        <w:tab w:val="right" w:pos="8640"/>
      </w:tabs>
    </w:pPr>
    <w:rPr>
      <w:rFonts w:ascii="Times New Roman" w:hAnsi="Times New Roman"/>
      <w:snapToGrid w:val="0"/>
      <w:sz w:val="24"/>
      <w:lang w:val="en-GB"/>
    </w:rPr>
  </w:style>
  <w:style w:type="paragraph" w:customStyle="1" w:styleId="1Paragraph">
    <w:name w:val="1Paragraph"/>
    <w:rsid w:val="00B93908"/>
    <w:pPr>
      <w:tabs>
        <w:tab w:val="left" w:pos="720"/>
      </w:tabs>
      <w:ind w:left="720" w:hanging="720"/>
    </w:pPr>
    <w:rPr>
      <w:rFonts w:ascii="Garamond" w:hAnsi="Garamond"/>
      <w:snapToGrid w:val="0"/>
      <w:sz w:val="24"/>
      <w:lang w:val="en-US" w:eastAsia="en-US"/>
    </w:rPr>
  </w:style>
  <w:style w:type="character" w:styleId="PageNumber">
    <w:name w:val="page number"/>
    <w:basedOn w:val="DefaultParagraphFont"/>
    <w:rsid w:val="00B93908"/>
  </w:style>
  <w:style w:type="paragraph" w:styleId="BodyText">
    <w:name w:val="Body Text"/>
    <w:basedOn w:val="Normal"/>
    <w:rsid w:val="003E17BA"/>
    <w:pPr>
      <w:spacing w:after="120"/>
    </w:pPr>
  </w:style>
  <w:style w:type="paragraph" w:customStyle="1" w:styleId="GW22">
    <w:name w:val="GW2.2"/>
    <w:basedOn w:val="Normal"/>
    <w:rsid w:val="003E17BA"/>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 w:val="24"/>
      <w:lang w:val="en-ZA"/>
    </w:rPr>
  </w:style>
  <w:style w:type="table" w:styleId="TableGrid">
    <w:name w:val="Table Grid"/>
    <w:basedOn w:val="TableNormal"/>
    <w:rsid w:val="00D72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65A8A"/>
    <w:rPr>
      <w:sz w:val="20"/>
    </w:rPr>
  </w:style>
  <w:style w:type="character" w:styleId="FootnoteReference">
    <w:name w:val="footnote reference"/>
    <w:basedOn w:val="DefaultParagraphFont"/>
    <w:semiHidden/>
    <w:rsid w:val="00E65A8A"/>
    <w:rPr>
      <w:vertAlign w:val="superscript"/>
    </w:rPr>
  </w:style>
  <w:style w:type="character" w:styleId="Hyperlink">
    <w:name w:val="Hyperlink"/>
    <w:basedOn w:val="DefaultParagraphFont"/>
    <w:rsid w:val="00DE53F3"/>
    <w:rPr>
      <w:color w:val="0000FF"/>
      <w:u w:val="single"/>
    </w:rPr>
  </w:style>
  <w:style w:type="paragraph" w:styleId="NormalWeb">
    <w:name w:val="Normal (Web)"/>
    <w:basedOn w:val="Normal"/>
    <w:rsid w:val="00954CC9"/>
    <w:pPr>
      <w:spacing w:before="40" w:after="40"/>
      <w:ind w:left="40" w:right="40"/>
    </w:pPr>
    <w:rPr>
      <w:rFonts w:ascii="Verdana" w:hAnsi="Verdana"/>
      <w:color w:val="000000"/>
      <w:sz w:val="22"/>
      <w:szCs w:val="22"/>
    </w:rPr>
  </w:style>
  <w:style w:type="paragraph" w:customStyle="1" w:styleId="Footer1">
    <w:name w:val="Footer1"/>
    <w:basedOn w:val="Normal"/>
    <w:rsid w:val="00954CC9"/>
    <w:pPr>
      <w:spacing w:before="40" w:after="40"/>
      <w:ind w:left="40" w:right="40"/>
    </w:pPr>
    <w:rPr>
      <w:rFonts w:ascii="Verdana" w:hAnsi="Verdana"/>
      <w:color w:val="FFFFFF"/>
      <w:sz w:val="18"/>
      <w:szCs w:val="18"/>
    </w:rPr>
  </w:style>
  <w:style w:type="paragraph" w:customStyle="1" w:styleId="updated">
    <w:name w:val="updated"/>
    <w:basedOn w:val="Normal"/>
    <w:rsid w:val="00954CC9"/>
    <w:pPr>
      <w:spacing w:before="40"/>
      <w:ind w:left="40" w:right="40"/>
    </w:pPr>
    <w:rPr>
      <w:rFonts w:ascii="Verdana" w:hAnsi="Verdana"/>
      <w:color w:val="AEAEAE"/>
      <w:sz w:val="18"/>
      <w:szCs w:val="18"/>
    </w:rPr>
  </w:style>
  <w:style w:type="character" w:customStyle="1" w:styleId="footer10">
    <w:name w:val="footer1"/>
    <w:basedOn w:val="DefaultParagraphFont"/>
    <w:rsid w:val="00954CC9"/>
    <w:rPr>
      <w:rFonts w:ascii="Verdana" w:hAnsi="Verdana" w:hint="default"/>
      <w:color w:val="FFFFFF"/>
      <w:sz w:val="18"/>
      <w:szCs w:val="18"/>
    </w:rPr>
  </w:style>
  <w:style w:type="paragraph" w:customStyle="1" w:styleId="p-left">
    <w:name w:val="p-left"/>
    <w:basedOn w:val="Normal"/>
    <w:rsid w:val="00954CC9"/>
    <w:pPr>
      <w:spacing w:before="40" w:after="40"/>
      <w:ind w:left="40" w:right="40"/>
    </w:pPr>
    <w:rPr>
      <w:rFonts w:ascii="Verdana" w:hAnsi="Verdana"/>
      <w:color w:val="000000"/>
      <w:sz w:val="22"/>
      <w:szCs w:val="22"/>
    </w:rPr>
  </w:style>
  <w:style w:type="paragraph" w:styleId="z-TopofForm">
    <w:name w:val="HTML Top of Form"/>
    <w:basedOn w:val="Normal"/>
    <w:next w:val="Normal"/>
    <w:hidden/>
    <w:rsid w:val="00954CC9"/>
    <w:pPr>
      <w:pBdr>
        <w:bottom w:val="single" w:sz="6" w:space="1" w:color="auto"/>
      </w:pBdr>
      <w:jc w:val="center"/>
    </w:pPr>
    <w:rPr>
      <w:rFonts w:ascii="Arial" w:hAnsi="Arial" w:cs="Arial"/>
      <w:vanish/>
      <w:color w:val="000000"/>
      <w:szCs w:val="16"/>
    </w:rPr>
  </w:style>
  <w:style w:type="paragraph" w:styleId="z-BottomofForm">
    <w:name w:val="HTML Bottom of Form"/>
    <w:basedOn w:val="Normal"/>
    <w:next w:val="Normal"/>
    <w:hidden/>
    <w:rsid w:val="00954CC9"/>
    <w:pPr>
      <w:pBdr>
        <w:top w:val="single" w:sz="6" w:space="1" w:color="auto"/>
      </w:pBdr>
      <w:jc w:val="center"/>
    </w:pPr>
    <w:rPr>
      <w:rFonts w:ascii="Arial" w:hAnsi="Arial" w:cs="Arial"/>
      <w:vanish/>
      <w:color w:val="000000"/>
      <w:szCs w:val="16"/>
    </w:rPr>
  </w:style>
  <w:style w:type="paragraph" w:customStyle="1" w:styleId="Level2">
    <w:name w:val="Level 2"/>
    <w:basedOn w:val="Normal"/>
    <w:rsid w:val="006E7B53"/>
    <w:pPr>
      <w:numPr>
        <w:numId w:val="38"/>
      </w:numPr>
      <w:spacing w:line="360" w:lineRule="auto"/>
      <w:jc w:val="both"/>
      <w:outlineLvl w:val="0"/>
    </w:pPr>
    <w:rPr>
      <w:rFonts w:ascii="Arial" w:hAnsi="Arial"/>
      <w:bCs/>
      <w:sz w:val="20"/>
      <w:lang w:val="en-ZA"/>
    </w:rPr>
  </w:style>
  <w:style w:type="paragraph" w:styleId="BalloonText">
    <w:name w:val="Balloon Text"/>
    <w:basedOn w:val="Normal"/>
    <w:link w:val="BalloonTextChar"/>
    <w:rsid w:val="00EB4ADF"/>
    <w:rPr>
      <w:rFonts w:ascii="Tahoma" w:hAnsi="Tahoma" w:cs="Tahoma"/>
      <w:szCs w:val="16"/>
    </w:rPr>
  </w:style>
  <w:style w:type="character" w:customStyle="1" w:styleId="BalloonTextChar">
    <w:name w:val="Balloon Text Char"/>
    <w:basedOn w:val="DefaultParagraphFont"/>
    <w:link w:val="BalloonText"/>
    <w:rsid w:val="00EB4A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972"/>
    <w:rPr>
      <w:rFonts w:ascii="Garamond" w:hAnsi="Garamond"/>
      <w:sz w:val="16"/>
      <w:lang w:val="en-US" w:eastAsia="en-US"/>
    </w:rPr>
  </w:style>
  <w:style w:type="paragraph" w:styleId="Heading2">
    <w:name w:val="heading 2"/>
    <w:basedOn w:val="Normal"/>
    <w:qFormat/>
    <w:rsid w:val="00954CC9"/>
    <w:pPr>
      <w:spacing w:after="100"/>
      <w:outlineLvl w:val="1"/>
    </w:pPr>
    <w:rPr>
      <w:rFonts w:ascii="Verdana" w:hAnsi="Verdana"/>
      <w:b/>
      <w:bCs/>
      <w:color w:val="000000"/>
      <w:sz w:val="36"/>
      <w:szCs w:val="36"/>
    </w:rPr>
  </w:style>
  <w:style w:type="paragraph" w:styleId="Heading4">
    <w:name w:val="heading 4"/>
    <w:basedOn w:val="Normal"/>
    <w:qFormat/>
    <w:rsid w:val="00954CC9"/>
    <w:pPr>
      <w:spacing w:after="100"/>
      <w:outlineLvl w:val="3"/>
    </w:pPr>
    <w:rPr>
      <w:rFonts w:ascii="Verdana" w:hAnsi="Verdan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F87D85"/>
    <w:rPr>
      <w:b/>
      <w:color w:val="808080"/>
      <w:sz w:val="40"/>
      <w:szCs w:val="40"/>
    </w:rPr>
  </w:style>
  <w:style w:type="paragraph" w:customStyle="1" w:styleId="Style2">
    <w:name w:val="Style2"/>
    <w:basedOn w:val="Normal"/>
    <w:rsid w:val="00F87D85"/>
    <w:rPr>
      <w:b/>
      <w:sz w:val="56"/>
      <w:szCs w:val="40"/>
    </w:rPr>
  </w:style>
  <w:style w:type="paragraph" w:customStyle="1" w:styleId="Style3">
    <w:name w:val="Style3"/>
    <w:basedOn w:val="Normal"/>
    <w:autoRedefine/>
    <w:rsid w:val="00F87D85"/>
    <w:rPr>
      <w:b/>
      <w:sz w:val="40"/>
      <w:szCs w:val="40"/>
    </w:rPr>
  </w:style>
  <w:style w:type="character" w:customStyle="1" w:styleId="Style1Char">
    <w:name w:val="Style1 Char"/>
    <w:basedOn w:val="DefaultParagraphFont"/>
    <w:link w:val="Style1"/>
    <w:rsid w:val="00F87D85"/>
    <w:rPr>
      <w:rFonts w:ascii="Garamond" w:hAnsi="Garamond"/>
      <w:b/>
      <w:color w:val="808080"/>
      <w:sz w:val="40"/>
      <w:szCs w:val="40"/>
      <w:lang w:val="en-US" w:eastAsia="en-US" w:bidi="ar-SA"/>
    </w:rPr>
  </w:style>
  <w:style w:type="paragraph" w:styleId="Header">
    <w:name w:val="header"/>
    <w:basedOn w:val="Normal"/>
    <w:rsid w:val="00637259"/>
    <w:pPr>
      <w:tabs>
        <w:tab w:val="center" w:pos="4153"/>
        <w:tab w:val="right" w:pos="8306"/>
      </w:tabs>
    </w:pPr>
    <w:rPr>
      <w:rFonts w:ascii="Arial" w:hAnsi="Arial" w:cs="Arial"/>
      <w:sz w:val="20"/>
      <w:lang w:val="en-ZA"/>
    </w:rPr>
  </w:style>
  <w:style w:type="paragraph" w:styleId="BodyTextIndent2">
    <w:name w:val="Body Text Indent 2"/>
    <w:basedOn w:val="Normal"/>
    <w:rsid w:val="00637259"/>
    <w:pPr>
      <w:ind w:left="1440"/>
    </w:pPr>
    <w:rPr>
      <w:rFonts w:ascii="Arial" w:hAnsi="Arial" w:cs="Arial"/>
      <w:sz w:val="20"/>
      <w:lang w:val="en-ZA"/>
    </w:rPr>
  </w:style>
  <w:style w:type="paragraph" w:styleId="BodyTextIndent3">
    <w:name w:val="Body Text Indent 3"/>
    <w:basedOn w:val="Normal"/>
    <w:rsid w:val="00637259"/>
    <w:pPr>
      <w:ind w:left="1440"/>
      <w:jc w:val="both"/>
    </w:pPr>
    <w:rPr>
      <w:rFonts w:ascii="Arial" w:hAnsi="Arial" w:cs="Arial"/>
      <w:sz w:val="20"/>
      <w:lang w:val="en-ZA"/>
    </w:rPr>
  </w:style>
  <w:style w:type="paragraph" w:styleId="Footer">
    <w:name w:val="footer"/>
    <w:basedOn w:val="Normal"/>
    <w:rsid w:val="00B93908"/>
    <w:pPr>
      <w:widowControl w:val="0"/>
      <w:tabs>
        <w:tab w:val="center" w:pos="4320"/>
        <w:tab w:val="right" w:pos="8640"/>
      </w:tabs>
    </w:pPr>
    <w:rPr>
      <w:rFonts w:ascii="Times New Roman" w:hAnsi="Times New Roman"/>
      <w:snapToGrid w:val="0"/>
      <w:sz w:val="24"/>
      <w:lang w:val="en-GB"/>
    </w:rPr>
  </w:style>
  <w:style w:type="paragraph" w:customStyle="1" w:styleId="1Paragraph">
    <w:name w:val="1Paragraph"/>
    <w:rsid w:val="00B93908"/>
    <w:pPr>
      <w:tabs>
        <w:tab w:val="left" w:pos="720"/>
      </w:tabs>
      <w:ind w:left="720" w:hanging="720"/>
    </w:pPr>
    <w:rPr>
      <w:rFonts w:ascii="Garamond" w:hAnsi="Garamond"/>
      <w:snapToGrid w:val="0"/>
      <w:sz w:val="24"/>
      <w:lang w:val="en-US" w:eastAsia="en-US"/>
    </w:rPr>
  </w:style>
  <w:style w:type="character" w:styleId="PageNumber">
    <w:name w:val="page number"/>
    <w:basedOn w:val="DefaultParagraphFont"/>
    <w:rsid w:val="00B93908"/>
  </w:style>
  <w:style w:type="paragraph" w:styleId="BodyText">
    <w:name w:val="Body Text"/>
    <w:basedOn w:val="Normal"/>
    <w:rsid w:val="003E17BA"/>
    <w:pPr>
      <w:spacing w:after="120"/>
    </w:pPr>
  </w:style>
  <w:style w:type="paragraph" w:customStyle="1" w:styleId="GW22">
    <w:name w:val="GW2.2"/>
    <w:basedOn w:val="Normal"/>
    <w:rsid w:val="003E17BA"/>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 w:val="24"/>
      <w:lang w:val="en-ZA"/>
    </w:rPr>
  </w:style>
  <w:style w:type="table" w:styleId="TableGrid">
    <w:name w:val="Table Grid"/>
    <w:basedOn w:val="TableNormal"/>
    <w:rsid w:val="00D72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65A8A"/>
    <w:rPr>
      <w:sz w:val="20"/>
    </w:rPr>
  </w:style>
  <w:style w:type="character" w:styleId="FootnoteReference">
    <w:name w:val="footnote reference"/>
    <w:basedOn w:val="DefaultParagraphFont"/>
    <w:semiHidden/>
    <w:rsid w:val="00E65A8A"/>
    <w:rPr>
      <w:vertAlign w:val="superscript"/>
    </w:rPr>
  </w:style>
  <w:style w:type="character" w:styleId="Hyperlink">
    <w:name w:val="Hyperlink"/>
    <w:basedOn w:val="DefaultParagraphFont"/>
    <w:rsid w:val="00DE53F3"/>
    <w:rPr>
      <w:color w:val="0000FF"/>
      <w:u w:val="single"/>
    </w:rPr>
  </w:style>
  <w:style w:type="paragraph" w:styleId="NormalWeb">
    <w:name w:val="Normal (Web)"/>
    <w:basedOn w:val="Normal"/>
    <w:rsid w:val="00954CC9"/>
    <w:pPr>
      <w:spacing w:before="40" w:after="40"/>
      <w:ind w:left="40" w:right="40"/>
    </w:pPr>
    <w:rPr>
      <w:rFonts w:ascii="Verdana" w:hAnsi="Verdana"/>
      <w:color w:val="000000"/>
      <w:sz w:val="22"/>
      <w:szCs w:val="22"/>
    </w:rPr>
  </w:style>
  <w:style w:type="paragraph" w:customStyle="1" w:styleId="Footer1">
    <w:name w:val="Footer1"/>
    <w:basedOn w:val="Normal"/>
    <w:rsid w:val="00954CC9"/>
    <w:pPr>
      <w:spacing w:before="40" w:after="40"/>
      <w:ind w:left="40" w:right="40"/>
    </w:pPr>
    <w:rPr>
      <w:rFonts w:ascii="Verdana" w:hAnsi="Verdana"/>
      <w:color w:val="FFFFFF"/>
      <w:sz w:val="18"/>
      <w:szCs w:val="18"/>
    </w:rPr>
  </w:style>
  <w:style w:type="paragraph" w:customStyle="1" w:styleId="updated">
    <w:name w:val="updated"/>
    <w:basedOn w:val="Normal"/>
    <w:rsid w:val="00954CC9"/>
    <w:pPr>
      <w:spacing w:before="40"/>
      <w:ind w:left="40" w:right="40"/>
    </w:pPr>
    <w:rPr>
      <w:rFonts w:ascii="Verdana" w:hAnsi="Verdana"/>
      <w:color w:val="AEAEAE"/>
      <w:sz w:val="18"/>
      <w:szCs w:val="18"/>
    </w:rPr>
  </w:style>
  <w:style w:type="character" w:customStyle="1" w:styleId="footer10">
    <w:name w:val="footer1"/>
    <w:basedOn w:val="DefaultParagraphFont"/>
    <w:rsid w:val="00954CC9"/>
    <w:rPr>
      <w:rFonts w:ascii="Verdana" w:hAnsi="Verdana" w:hint="default"/>
      <w:color w:val="FFFFFF"/>
      <w:sz w:val="18"/>
      <w:szCs w:val="18"/>
    </w:rPr>
  </w:style>
  <w:style w:type="paragraph" w:customStyle="1" w:styleId="p-left">
    <w:name w:val="p-left"/>
    <w:basedOn w:val="Normal"/>
    <w:rsid w:val="00954CC9"/>
    <w:pPr>
      <w:spacing w:before="40" w:after="40"/>
      <w:ind w:left="40" w:right="40"/>
    </w:pPr>
    <w:rPr>
      <w:rFonts w:ascii="Verdana" w:hAnsi="Verdana"/>
      <w:color w:val="000000"/>
      <w:sz w:val="22"/>
      <w:szCs w:val="22"/>
    </w:rPr>
  </w:style>
  <w:style w:type="paragraph" w:styleId="z-TopofForm">
    <w:name w:val="HTML Top of Form"/>
    <w:basedOn w:val="Normal"/>
    <w:next w:val="Normal"/>
    <w:hidden/>
    <w:rsid w:val="00954CC9"/>
    <w:pPr>
      <w:pBdr>
        <w:bottom w:val="single" w:sz="6" w:space="1" w:color="auto"/>
      </w:pBdr>
      <w:jc w:val="center"/>
    </w:pPr>
    <w:rPr>
      <w:rFonts w:ascii="Arial" w:hAnsi="Arial" w:cs="Arial"/>
      <w:vanish/>
      <w:color w:val="000000"/>
      <w:szCs w:val="16"/>
    </w:rPr>
  </w:style>
  <w:style w:type="paragraph" w:styleId="z-BottomofForm">
    <w:name w:val="HTML Bottom of Form"/>
    <w:basedOn w:val="Normal"/>
    <w:next w:val="Normal"/>
    <w:hidden/>
    <w:rsid w:val="00954CC9"/>
    <w:pPr>
      <w:pBdr>
        <w:top w:val="single" w:sz="6" w:space="1" w:color="auto"/>
      </w:pBdr>
      <w:jc w:val="center"/>
    </w:pPr>
    <w:rPr>
      <w:rFonts w:ascii="Arial" w:hAnsi="Arial" w:cs="Arial"/>
      <w:vanish/>
      <w:color w:val="000000"/>
      <w:szCs w:val="16"/>
    </w:rPr>
  </w:style>
  <w:style w:type="paragraph" w:customStyle="1" w:styleId="Level2">
    <w:name w:val="Level 2"/>
    <w:basedOn w:val="Normal"/>
    <w:rsid w:val="006E7B53"/>
    <w:pPr>
      <w:numPr>
        <w:numId w:val="38"/>
      </w:numPr>
      <w:spacing w:line="360" w:lineRule="auto"/>
      <w:jc w:val="both"/>
      <w:outlineLvl w:val="0"/>
    </w:pPr>
    <w:rPr>
      <w:rFonts w:ascii="Arial" w:hAnsi="Arial"/>
      <w:bCs/>
      <w:sz w:val="20"/>
      <w:lang w:val="en-ZA"/>
    </w:rPr>
  </w:style>
  <w:style w:type="paragraph" w:styleId="BalloonText">
    <w:name w:val="Balloon Text"/>
    <w:basedOn w:val="Normal"/>
    <w:link w:val="BalloonTextChar"/>
    <w:rsid w:val="00EB4ADF"/>
    <w:rPr>
      <w:rFonts w:ascii="Tahoma" w:hAnsi="Tahoma" w:cs="Tahoma"/>
      <w:szCs w:val="16"/>
    </w:rPr>
  </w:style>
  <w:style w:type="character" w:customStyle="1" w:styleId="BalloonTextChar">
    <w:name w:val="Balloon Text Char"/>
    <w:basedOn w:val="DefaultParagraphFont"/>
    <w:link w:val="BalloonText"/>
    <w:rsid w:val="00EB4A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5447">
      <w:bodyDiv w:val="1"/>
      <w:marLeft w:val="0"/>
      <w:marRight w:val="0"/>
      <w:marTop w:val="0"/>
      <w:marBottom w:val="0"/>
      <w:divBdr>
        <w:top w:val="none" w:sz="0" w:space="0" w:color="auto"/>
        <w:left w:val="none" w:sz="0" w:space="0" w:color="auto"/>
        <w:bottom w:val="none" w:sz="0" w:space="0" w:color="auto"/>
        <w:right w:val="none" w:sz="0" w:space="0" w:color="auto"/>
      </w:divBdr>
      <w:divsChild>
        <w:div w:id="748306715">
          <w:marLeft w:val="0"/>
          <w:marRight w:val="0"/>
          <w:marTop w:val="0"/>
          <w:marBottom w:val="0"/>
          <w:divBdr>
            <w:top w:val="none" w:sz="0" w:space="0" w:color="auto"/>
            <w:left w:val="none" w:sz="0" w:space="0" w:color="auto"/>
            <w:bottom w:val="none" w:sz="0" w:space="0" w:color="auto"/>
            <w:right w:val="none" w:sz="0" w:space="0" w:color="auto"/>
          </w:divBdr>
        </w:div>
        <w:div w:id="1742606085">
          <w:marLeft w:val="0"/>
          <w:marRight w:val="0"/>
          <w:marTop w:val="0"/>
          <w:marBottom w:val="0"/>
          <w:divBdr>
            <w:top w:val="none" w:sz="0" w:space="0" w:color="auto"/>
            <w:left w:val="none" w:sz="0" w:space="0" w:color="auto"/>
            <w:bottom w:val="none" w:sz="0" w:space="0" w:color="auto"/>
            <w:right w:val="none" w:sz="0" w:space="0" w:color="auto"/>
          </w:divBdr>
        </w:div>
      </w:divsChild>
    </w:div>
    <w:div w:id="21153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ac.za/humanresources/supportstaff/discplinarymatters" TargetMode="External"/><Relationship Id="rId4" Type="http://schemas.openxmlformats.org/officeDocument/2006/relationships/settings" Target="settings.xml"/><Relationship Id="rId9" Type="http://schemas.openxmlformats.org/officeDocument/2006/relationships/hyperlink" Target="http://www.ru.ac.za/humanresources/academicstaff/discplinary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Fischer</dc:creator>
  <cp:lastModifiedBy>Rhodes</cp:lastModifiedBy>
  <cp:revision>20</cp:revision>
  <cp:lastPrinted>2013-01-03T14:44:00Z</cp:lastPrinted>
  <dcterms:created xsi:type="dcterms:W3CDTF">2013-01-04T10:54:00Z</dcterms:created>
  <dcterms:modified xsi:type="dcterms:W3CDTF">2013-01-06T17:23:00Z</dcterms:modified>
</cp:coreProperties>
</file>