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E7" w:rsidRDefault="007C00B9" w:rsidP="00555529">
      <w:pPr>
        <w:tabs>
          <w:tab w:val="left" w:pos="2316"/>
          <w:tab w:val="right" w:pos="10800"/>
        </w:tabs>
        <w:rPr>
          <w:rFonts w:asciiTheme="minorHAnsi" w:hAnsiTheme="minorHAnsi" w:cstheme="minorHAnsi"/>
          <w:b/>
          <w:sz w:val="32"/>
          <w:szCs w:val="32"/>
        </w:rPr>
      </w:pPr>
      <w:bookmarkStart w:id="0" w:name="_GoBack"/>
      <w:bookmarkEnd w:id="0"/>
      <w:r>
        <w:rPr>
          <w:noProof/>
          <w:lang w:val="en-US"/>
        </w:rPr>
        <w:drawing>
          <wp:anchor distT="0" distB="0" distL="114300" distR="114300" simplePos="0" relativeHeight="251659264" behindDoc="1" locked="0" layoutInCell="1" allowOverlap="1" wp14:anchorId="4E359DDE" wp14:editId="79F63545">
            <wp:simplePos x="0" y="0"/>
            <wp:positionH relativeFrom="column">
              <wp:posOffset>146685</wp:posOffset>
            </wp:positionH>
            <wp:positionV relativeFrom="paragraph">
              <wp:posOffset>104394</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lack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pic:spPr>
                </pic:pic>
              </a:graphicData>
            </a:graphic>
          </wp:anchor>
        </w:drawing>
      </w:r>
      <w:r w:rsidR="00555529">
        <w:rPr>
          <w:rFonts w:asciiTheme="minorHAnsi" w:hAnsiTheme="minorHAnsi" w:cstheme="minorHAnsi"/>
          <w:b/>
          <w:sz w:val="32"/>
          <w:szCs w:val="32"/>
        </w:rPr>
        <w:tab/>
      </w:r>
      <w:r w:rsidR="00555529">
        <w:rPr>
          <w:rFonts w:asciiTheme="minorHAnsi" w:hAnsiTheme="minorHAnsi" w:cstheme="minorHAnsi"/>
          <w:b/>
          <w:sz w:val="32"/>
          <w:szCs w:val="32"/>
        </w:rPr>
        <w:tab/>
      </w:r>
    </w:p>
    <w:p w:rsidR="00A210E7" w:rsidRDefault="00A210E7" w:rsidP="00555529">
      <w:pPr>
        <w:tabs>
          <w:tab w:val="left" w:pos="2316"/>
          <w:tab w:val="right" w:pos="10800"/>
        </w:tabs>
        <w:rPr>
          <w:rFonts w:asciiTheme="minorHAnsi" w:hAnsiTheme="minorHAnsi" w:cstheme="minorHAnsi"/>
          <w:b/>
          <w:sz w:val="32"/>
          <w:szCs w:val="32"/>
        </w:rPr>
      </w:pPr>
    </w:p>
    <w:p w:rsidR="00D63166" w:rsidRPr="007C00B9" w:rsidRDefault="007811E4" w:rsidP="00A210E7">
      <w:pPr>
        <w:tabs>
          <w:tab w:val="left" w:pos="2316"/>
          <w:tab w:val="right" w:pos="10800"/>
        </w:tabs>
        <w:jc w:val="right"/>
        <w:rPr>
          <w:rFonts w:asciiTheme="minorHAnsi" w:hAnsiTheme="minorHAnsi" w:cstheme="minorHAnsi"/>
          <w:b/>
          <w:sz w:val="32"/>
          <w:szCs w:val="32"/>
        </w:rPr>
      </w:pPr>
      <w:r w:rsidRPr="007C00B9">
        <w:rPr>
          <w:rFonts w:asciiTheme="minorHAnsi" w:hAnsiTheme="minorHAnsi" w:cstheme="minorHAnsi"/>
          <w:b/>
          <w:sz w:val="32"/>
          <w:szCs w:val="32"/>
        </w:rPr>
        <w:t>Centralisation of cleaning services</w:t>
      </w:r>
    </w:p>
    <w:p w:rsidR="007811E4" w:rsidRPr="007C00B9" w:rsidRDefault="007811E4" w:rsidP="007811E4">
      <w:pPr>
        <w:jc w:val="center"/>
        <w:rPr>
          <w:rFonts w:asciiTheme="minorHAnsi" w:hAnsiTheme="minorHAnsi" w:cstheme="minorHAnsi"/>
          <w:b/>
          <w:sz w:val="28"/>
          <w:szCs w:val="28"/>
        </w:rPr>
      </w:pPr>
    </w:p>
    <w:p w:rsidR="007811E4" w:rsidRPr="007C00B9" w:rsidRDefault="007811E4" w:rsidP="007811E4">
      <w:pPr>
        <w:pStyle w:val="ListParagraph"/>
        <w:numPr>
          <w:ilvl w:val="0"/>
          <w:numId w:val="1"/>
        </w:numPr>
        <w:rPr>
          <w:rFonts w:asciiTheme="minorHAnsi" w:hAnsiTheme="minorHAnsi" w:cstheme="minorHAnsi"/>
          <w:b/>
          <w:sz w:val="22"/>
          <w:szCs w:val="22"/>
        </w:rPr>
      </w:pPr>
      <w:r w:rsidRPr="007C00B9">
        <w:rPr>
          <w:rFonts w:asciiTheme="minorHAnsi" w:hAnsiTheme="minorHAnsi" w:cstheme="minorHAnsi"/>
          <w:b/>
          <w:sz w:val="22"/>
          <w:szCs w:val="22"/>
        </w:rPr>
        <w:t>Background</w:t>
      </w:r>
    </w:p>
    <w:p w:rsidR="0064371F" w:rsidRDefault="00374616" w:rsidP="00374616">
      <w:pPr>
        <w:ind w:left="360"/>
        <w:rPr>
          <w:rFonts w:asciiTheme="minorHAnsi" w:hAnsiTheme="minorHAnsi" w:cstheme="minorHAnsi"/>
          <w:sz w:val="22"/>
          <w:szCs w:val="22"/>
        </w:rPr>
      </w:pPr>
      <w:r>
        <w:rPr>
          <w:rFonts w:asciiTheme="minorHAnsi" w:hAnsiTheme="minorHAnsi" w:cstheme="minorHAnsi"/>
          <w:sz w:val="22"/>
          <w:szCs w:val="22"/>
        </w:rPr>
        <w:t xml:space="preserve">The centralisation of cleaning services is a strategic project undertaken between the Central Cleaning Services (CCS) under the leadership of Dr Iain L’Ange in partnership with the Human Resources Division. </w:t>
      </w:r>
      <w:r w:rsidR="0064371F">
        <w:rPr>
          <w:rFonts w:asciiTheme="minorHAnsi" w:hAnsiTheme="minorHAnsi" w:cstheme="minorHAnsi"/>
          <w:sz w:val="22"/>
          <w:szCs w:val="22"/>
        </w:rPr>
        <w:t xml:space="preserve">CCS structure falls under the responsibility of the Manager: Housekeeping. </w:t>
      </w:r>
    </w:p>
    <w:p w:rsidR="0064371F" w:rsidRDefault="0064371F" w:rsidP="00374616">
      <w:pPr>
        <w:ind w:left="360"/>
        <w:rPr>
          <w:rFonts w:asciiTheme="minorHAnsi" w:hAnsiTheme="minorHAnsi" w:cstheme="minorHAnsi"/>
          <w:sz w:val="22"/>
          <w:szCs w:val="22"/>
        </w:rPr>
      </w:pPr>
    </w:p>
    <w:p w:rsidR="00FA44DD" w:rsidRDefault="00374616" w:rsidP="00374616">
      <w:pPr>
        <w:ind w:left="360"/>
        <w:rPr>
          <w:rFonts w:asciiTheme="minorHAnsi" w:hAnsiTheme="minorHAnsi" w:cstheme="minorHAnsi"/>
          <w:sz w:val="22"/>
          <w:szCs w:val="22"/>
        </w:rPr>
      </w:pPr>
      <w:r>
        <w:rPr>
          <w:rFonts w:asciiTheme="minorHAnsi" w:hAnsiTheme="minorHAnsi" w:cstheme="minorHAnsi"/>
          <w:sz w:val="22"/>
          <w:szCs w:val="22"/>
        </w:rPr>
        <w:t>The mandate for this project has come from the Institutional Planning Committee Staffing Committee.</w:t>
      </w:r>
      <w:r w:rsidR="007C00B9">
        <w:rPr>
          <w:rFonts w:asciiTheme="minorHAnsi" w:hAnsiTheme="minorHAnsi" w:cstheme="minorHAnsi"/>
          <w:sz w:val="22"/>
          <w:szCs w:val="22"/>
        </w:rPr>
        <w:t xml:space="preserve"> </w:t>
      </w:r>
      <w:r w:rsidR="0064371F">
        <w:rPr>
          <w:rFonts w:asciiTheme="minorHAnsi" w:hAnsiTheme="minorHAnsi" w:cstheme="minorHAnsi"/>
          <w:sz w:val="22"/>
          <w:szCs w:val="22"/>
        </w:rPr>
        <w:t xml:space="preserve"> </w:t>
      </w:r>
      <w:r w:rsidR="00FA44DD">
        <w:rPr>
          <w:rFonts w:asciiTheme="minorHAnsi" w:hAnsiTheme="minorHAnsi" w:cstheme="minorHAnsi"/>
          <w:sz w:val="22"/>
          <w:szCs w:val="22"/>
        </w:rPr>
        <w:t>The reason for pursuing this strategy includes the following:</w:t>
      </w:r>
    </w:p>
    <w:p w:rsidR="000659D4" w:rsidRDefault="000659D4" w:rsidP="00FA44DD">
      <w:pPr>
        <w:pStyle w:val="ListParagraph"/>
        <w:numPr>
          <w:ilvl w:val="0"/>
          <w:numId w:val="5"/>
        </w:numPr>
        <w:contextualSpacing w:val="0"/>
        <w:rPr>
          <w:rFonts w:asciiTheme="minorHAnsi" w:hAnsiTheme="minorHAnsi" w:cstheme="minorHAnsi"/>
          <w:sz w:val="22"/>
          <w:szCs w:val="22"/>
        </w:rPr>
      </w:pPr>
      <w:r>
        <w:rPr>
          <w:rFonts w:asciiTheme="minorHAnsi" w:hAnsiTheme="minorHAnsi" w:cstheme="minorHAnsi"/>
          <w:sz w:val="22"/>
          <w:szCs w:val="22"/>
        </w:rPr>
        <w:t>Focusing on the removal of administrative tasks for the academic Head of Department</w:t>
      </w:r>
      <w:r w:rsidR="00265D58">
        <w:rPr>
          <w:rFonts w:asciiTheme="minorHAnsi" w:hAnsiTheme="minorHAnsi" w:cstheme="minorHAnsi"/>
          <w:sz w:val="22"/>
          <w:szCs w:val="22"/>
        </w:rPr>
        <w:t xml:space="preserve"> (HoDs), allowing them to concentrate on the academic project of their departments</w:t>
      </w:r>
      <w:r>
        <w:rPr>
          <w:rFonts w:asciiTheme="minorHAnsi" w:hAnsiTheme="minorHAnsi" w:cstheme="minorHAnsi"/>
          <w:sz w:val="22"/>
          <w:szCs w:val="22"/>
        </w:rPr>
        <w:t xml:space="preserve">. </w:t>
      </w:r>
      <w:r w:rsidR="00F32C36">
        <w:rPr>
          <w:rFonts w:asciiTheme="minorHAnsi" w:hAnsiTheme="minorHAnsi" w:cstheme="minorHAnsi"/>
          <w:sz w:val="22"/>
          <w:szCs w:val="22"/>
        </w:rPr>
        <w:t>A number of</w:t>
      </w:r>
      <w:r w:rsidR="00265D58">
        <w:rPr>
          <w:rFonts w:asciiTheme="minorHAnsi" w:hAnsiTheme="minorHAnsi" w:cstheme="minorHAnsi"/>
          <w:sz w:val="22"/>
          <w:szCs w:val="22"/>
        </w:rPr>
        <w:t xml:space="preserve"> HoDs</w:t>
      </w:r>
      <w:r w:rsidR="00F32C36">
        <w:rPr>
          <w:rFonts w:asciiTheme="minorHAnsi" w:hAnsiTheme="minorHAnsi" w:cstheme="minorHAnsi"/>
          <w:sz w:val="22"/>
          <w:szCs w:val="22"/>
        </w:rPr>
        <w:t xml:space="preserve"> over the past few years have relayed their frustration at the time spent dealing with cleaning matters in their department and dealing with the related staffing problems;</w:t>
      </w:r>
    </w:p>
    <w:p w:rsidR="001A7DA9" w:rsidRDefault="001A7DA9" w:rsidP="001A7DA9">
      <w:pPr>
        <w:pStyle w:val="ListParagraph"/>
        <w:numPr>
          <w:ilvl w:val="0"/>
          <w:numId w:val="5"/>
        </w:numPr>
        <w:contextualSpacing w:val="0"/>
        <w:rPr>
          <w:rFonts w:asciiTheme="minorHAnsi" w:hAnsiTheme="minorHAnsi" w:cstheme="minorHAnsi"/>
          <w:sz w:val="22"/>
          <w:szCs w:val="22"/>
        </w:rPr>
      </w:pPr>
      <w:r>
        <w:rPr>
          <w:rFonts w:asciiTheme="minorHAnsi" w:hAnsiTheme="minorHAnsi" w:cstheme="minorHAnsi"/>
          <w:sz w:val="22"/>
          <w:szCs w:val="22"/>
        </w:rPr>
        <w:t>The need to ensure that an efficient and effective staff resourcing model is followed. The allocation of a dedicated cleaner to a department or division is often not an effective or efficient model where there is either under-utilisation or over-utilisation of the staff member;</w:t>
      </w:r>
    </w:p>
    <w:p w:rsidR="001A7DA9" w:rsidRDefault="001A7DA9" w:rsidP="001A7DA9">
      <w:pPr>
        <w:pStyle w:val="ListParagraph"/>
        <w:numPr>
          <w:ilvl w:val="0"/>
          <w:numId w:val="5"/>
        </w:numPr>
        <w:contextualSpacing w:val="0"/>
        <w:rPr>
          <w:rFonts w:asciiTheme="minorHAnsi" w:hAnsiTheme="minorHAnsi" w:cstheme="minorHAnsi"/>
          <w:sz w:val="22"/>
          <w:szCs w:val="22"/>
        </w:rPr>
      </w:pPr>
      <w:r>
        <w:rPr>
          <w:rFonts w:asciiTheme="minorHAnsi" w:hAnsiTheme="minorHAnsi" w:cstheme="minorHAnsi"/>
          <w:sz w:val="22"/>
          <w:szCs w:val="22"/>
        </w:rPr>
        <w:t>Effective supervision of cleaning staff which benefits individual staff members. These are detailed in section 2 below.  In the case of administrators or technical staff supervising cleaners, they have multiple other responsibilities and this often results in a “default model” of supervision i.e. supervising when there are problems. This can be very demoralising for the cleaner;</w:t>
      </w:r>
    </w:p>
    <w:p w:rsidR="00FA44DD" w:rsidRPr="000A65F3" w:rsidRDefault="0064371F" w:rsidP="000A65F3">
      <w:pPr>
        <w:pStyle w:val="ListParagraph"/>
        <w:numPr>
          <w:ilvl w:val="0"/>
          <w:numId w:val="5"/>
        </w:numPr>
        <w:contextualSpacing w:val="0"/>
        <w:rPr>
          <w:rFonts w:asciiTheme="minorHAnsi" w:hAnsiTheme="minorHAnsi" w:cstheme="minorHAnsi"/>
          <w:sz w:val="22"/>
          <w:szCs w:val="22"/>
        </w:rPr>
      </w:pPr>
      <w:r>
        <w:rPr>
          <w:rFonts w:asciiTheme="minorHAnsi" w:hAnsiTheme="minorHAnsi" w:cstheme="minorHAnsi"/>
          <w:sz w:val="22"/>
          <w:szCs w:val="22"/>
        </w:rPr>
        <w:t xml:space="preserve">The requirements for cleaning within the institution have become more stringent over the years.  </w:t>
      </w:r>
      <w:r w:rsidRPr="00FA44DD">
        <w:rPr>
          <w:rFonts w:asciiTheme="minorHAnsi" w:hAnsiTheme="minorHAnsi" w:cstheme="minorHAnsi"/>
          <w:sz w:val="22"/>
          <w:szCs w:val="22"/>
        </w:rPr>
        <w:t>Th</w:t>
      </w:r>
      <w:r>
        <w:rPr>
          <w:rFonts w:asciiTheme="minorHAnsi" w:hAnsiTheme="minorHAnsi" w:cstheme="minorHAnsi"/>
          <w:sz w:val="22"/>
          <w:szCs w:val="22"/>
        </w:rPr>
        <w:t>is particular cleaning e</w:t>
      </w:r>
      <w:r w:rsidRPr="00FA44DD">
        <w:rPr>
          <w:rFonts w:asciiTheme="minorHAnsi" w:hAnsiTheme="minorHAnsi" w:cstheme="minorHAnsi"/>
          <w:sz w:val="22"/>
          <w:szCs w:val="22"/>
        </w:rPr>
        <w:t xml:space="preserve">xpertise </w:t>
      </w:r>
      <w:r>
        <w:rPr>
          <w:rFonts w:asciiTheme="minorHAnsi" w:hAnsiTheme="minorHAnsi" w:cstheme="minorHAnsi"/>
          <w:sz w:val="22"/>
          <w:szCs w:val="22"/>
        </w:rPr>
        <w:t xml:space="preserve">typically </w:t>
      </w:r>
      <w:r w:rsidRPr="00FA44DD">
        <w:rPr>
          <w:rFonts w:asciiTheme="minorHAnsi" w:hAnsiTheme="minorHAnsi" w:cstheme="minorHAnsi"/>
          <w:sz w:val="22"/>
          <w:szCs w:val="22"/>
        </w:rPr>
        <w:t>rests</w:t>
      </w:r>
      <w:r>
        <w:rPr>
          <w:rFonts w:asciiTheme="minorHAnsi" w:hAnsiTheme="minorHAnsi" w:cstheme="minorHAnsi"/>
          <w:sz w:val="22"/>
          <w:szCs w:val="22"/>
        </w:rPr>
        <w:t xml:space="preserve"> within Housekeeping section of the University.</w:t>
      </w:r>
      <w:r w:rsidRPr="00FA44DD">
        <w:rPr>
          <w:rFonts w:asciiTheme="minorHAnsi" w:hAnsiTheme="minorHAnsi" w:cstheme="minorHAnsi"/>
          <w:sz w:val="22"/>
          <w:szCs w:val="22"/>
        </w:rPr>
        <w:t xml:space="preserve"> </w:t>
      </w:r>
      <w:r>
        <w:rPr>
          <w:rFonts w:asciiTheme="minorHAnsi" w:hAnsiTheme="minorHAnsi" w:cstheme="minorHAnsi"/>
          <w:sz w:val="22"/>
          <w:szCs w:val="22"/>
        </w:rPr>
        <w:t xml:space="preserve">The Manager: Housekeeping and supervisory staff are aware of appropriate benchmarks for cleaning in terms of type of cleaning required, frequency of such cleaning </w:t>
      </w:r>
      <w:r w:rsidRPr="000A65F3">
        <w:rPr>
          <w:rFonts w:asciiTheme="minorHAnsi" w:hAnsiTheme="minorHAnsi" w:cstheme="minorHAnsi"/>
          <w:sz w:val="22"/>
          <w:szCs w:val="22"/>
        </w:rPr>
        <w:t xml:space="preserve">depending on the use of the room and the time needed for cleaning depending on the size of the room. In contrast, it is unusual for administrators or technical staff in academic departments or some support divisions, to whom the cleaners typically report, to have this experience or expertise. </w:t>
      </w:r>
      <w:r w:rsidR="008D0CAA" w:rsidRPr="000A65F3">
        <w:rPr>
          <w:rFonts w:asciiTheme="minorHAnsi" w:hAnsiTheme="minorHAnsi" w:cstheme="minorHAnsi"/>
          <w:sz w:val="22"/>
          <w:szCs w:val="22"/>
        </w:rPr>
        <w:t xml:space="preserve">This makes scheduling of cleaning work, </w:t>
      </w:r>
      <w:r w:rsidR="00FA44DD" w:rsidRPr="000A65F3">
        <w:rPr>
          <w:rFonts w:asciiTheme="minorHAnsi" w:hAnsiTheme="minorHAnsi" w:cstheme="minorHAnsi"/>
          <w:sz w:val="22"/>
          <w:szCs w:val="22"/>
        </w:rPr>
        <w:t>providing cleaning training</w:t>
      </w:r>
      <w:r w:rsidR="008D0CAA" w:rsidRPr="000A65F3">
        <w:rPr>
          <w:rFonts w:asciiTheme="minorHAnsi" w:hAnsiTheme="minorHAnsi" w:cstheme="minorHAnsi"/>
          <w:sz w:val="22"/>
          <w:szCs w:val="22"/>
        </w:rPr>
        <w:t xml:space="preserve">, </w:t>
      </w:r>
      <w:r w:rsidR="00FA44DD" w:rsidRPr="000A65F3">
        <w:rPr>
          <w:rFonts w:asciiTheme="minorHAnsi" w:hAnsiTheme="minorHAnsi" w:cstheme="minorHAnsi"/>
          <w:sz w:val="22"/>
          <w:szCs w:val="22"/>
        </w:rPr>
        <w:t xml:space="preserve">monitoring </w:t>
      </w:r>
      <w:r w:rsidRPr="000A65F3">
        <w:rPr>
          <w:rFonts w:asciiTheme="minorHAnsi" w:hAnsiTheme="minorHAnsi" w:cstheme="minorHAnsi"/>
          <w:sz w:val="22"/>
          <w:szCs w:val="22"/>
        </w:rPr>
        <w:t xml:space="preserve">of </w:t>
      </w:r>
      <w:r w:rsidR="008D0CAA" w:rsidRPr="000A65F3">
        <w:rPr>
          <w:rFonts w:asciiTheme="minorHAnsi" w:hAnsiTheme="minorHAnsi" w:cstheme="minorHAnsi"/>
          <w:sz w:val="22"/>
          <w:szCs w:val="22"/>
        </w:rPr>
        <w:t xml:space="preserve">the implementation of </w:t>
      </w:r>
      <w:r w:rsidRPr="000A65F3">
        <w:rPr>
          <w:rFonts w:asciiTheme="minorHAnsi" w:hAnsiTheme="minorHAnsi" w:cstheme="minorHAnsi"/>
          <w:sz w:val="22"/>
          <w:szCs w:val="22"/>
        </w:rPr>
        <w:t xml:space="preserve">cleaning </w:t>
      </w:r>
      <w:r w:rsidR="00FA44DD" w:rsidRPr="000A65F3">
        <w:rPr>
          <w:rFonts w:asciiTheme="minorHAnsi" w:hAnsiTheme="minorHAnsi" w:cstheme="minorHAnsi"/>
          <w:sz w:val="22"/>
          <w:szCs w:val="22"/>
        </w:rPr>
        <w:t xml:space="preserve">standards </w:t>
      </w:r>
      <w:r w:rsidRPr="000A65F3">
        <w:rPr>
          <w:rFonts w:asciiTheme="minorHAnsi" w:hAnsiTheme="minorHAnsi" w:cstheme="minorHAnsi"/>
          <w:sz w:val="22"/>
          <w:szCs w:val="22"/>
        </w:rPr>
        <w:t>is problematic</w:t>
      </w:r>
      <w:r w:rsidR="008D0CAA" w:rsidRPr="000A65F3">
        <w:rPr>
          <w:rFonts w:asciiTheme="minorHAnsi" w:hAnsiTheme="minorHAnsi" w:cstheme="minorHAnsi"/>
          <w:sz w:val="22"/>
          <w:szCs w:val="22"/>
        </w:rPr>
        <w:t xml:space="preserve"> and dealing with complaints related to cleaning standards can be problematic</w:t>
      </w:r>
      <w:r w:rsidR="001A7DA9" w:rsidRPr="000A65F3">
        <w:rPr>
          <w:rFonts w:asciiTheme="minorHAnsi" w:hAnsiTheme="minorHAnsi" w:cstheme="minorHAnsi"/>
          <w:sz w:val="22"/>
          <w:szCs w:val="22"/>
        </w:rPr>
        <w:t>.</w:t>
      </w:r>
    </w:p>
    <w:p w:rsidR="007C06EF" w:rsidRPr="000A65F3" w:rsidRDefault="007C06EF" w:rsidP="000A65F3">
      <w:pPr>
        <w:ind w:left="360"/>
        <w:rPr>
          <w:rFonts w:asciiTheme="minorHAnsi" w:hAnsiTheme="minorHAnsi" w:cstheme="minorHAnsi"/>
          <w:sz w:val="22"/>
          <w:szCs w:val="22"/>
        </w:rPr>
      </w:pPr>
    </w:p>
    <w:p w:rsidR="007811E4" w:rsidRPr="000A65F3" w:rsidRDefault="007C00B9" w:rsidP="000A65F3">
      <w:pPr>
        <w:ind w:left="360"/>
        <w:rPr>
          <w:rFonts w:asciiTheme="minorHAnsi" w:hAnsiTheme="minorHAnsi" w:cstheme="minorHAnsi"/>
          <w:sz w:val="22"/>
          <w:szCs w:val="22"/>
        </w:rPr>
      </w:pPr>
      <w:r w:rsidRPr="000A65F3">
        <w:rPr>
          <w:rFonts w:asciiTheme="minorHAnsi" w:hAnsiTheme="minorHAnsi" w:cstheme="minorHAnsi"/>
          <w:sz w:val="22"/>
          <w:szCs w:val="22"/>
        </w:rPr>
        <w:t xml:space="preserve">This project has already been operating for a number of years with the move of cleaning posts from the following areas to CCS: Estates Division, Alumni Relations and </w:t>
      </w:r>
      <w:r w:rsidR="00274C4B" w:rsidRPr="000A65F3">
        <w:rPr>
          <w:rFonts w:asciiTheme="minorHAnsi" w:hAnsiTheme="minorHAnsi" w:cstheme="minorHAnsi"/>
          <w:sz w:val="22"/>
          <w:szCs w:val="22"/>
        </w:rPr>
        <w:t>D</w:t>
      </w:r>
      <w:r w:rsidRPr="000A65F3">
        <w:rPr>
          <w:rFonts w:asciiTheme="minorHAnsi" w:hAnsiTheme="minorHAnsi" w:cstheme="minorHAnsi"/>
          <w:sz w:val="22"/>
          <w:szCs w:val="22"/>
        </w:rPr>
        <w:t xml:space="preserve">evelopment, </w:t>
      </w:r>
      <w:r w:rsidR="002E7808" w:rsidRPr="000A65F3">
        <w:rPr>
          <w:rFonts w:asciiTheme="minorHAnsi" w:hAnsiTheme="minorHAnsi" w:cstheme="minorHAnsi"/>
          <w:sz w:val="22"/>
          <w:szCs w:val="22"/>
        </w:rPr>
        <w:t>Campus Protection</w:t>
      </w:r>
      <w:r w:rsidRPr="000A65F3">
        <w:rPr>
          <w:rFonts w:asciiTheme="minorHAnsi" w:hAnsiTheme="minorHAnsi" w:cstheme="minorHAnsi"/>
          <w:sz w:val="22"/>
          <w:szCs w:val="22"/>
        </w:rPr>
        <w:t>, Library, Linguistics, Barratt lecture theatre</w:t>
      </w:r>
      <w:r w:rsidR="00A210E7" w:rsidRPr="000A65F3">
        <w:rPr>
          <w:rFonts w:asciiTheme="minorHAnsi" w:hAnsiTheme="minorHAnsi" w:cstheme="minorHAnsi"/>
          <w:sz w:val="22"/>
          <w:szCs w:val="22"/>
        </w:rPr>
        <w:t xml:space="preserve">, </w:t>
      </w:r>
      <w:r w:rsidR="00B46753" w:rsidRPr="000A65F3">
        <w:rPr>
          <w:rFonts w:asciiTheme="minorHAnsi" w:hAnsiTheme="minorHAnsi" w:cstheme="minorHAnsi"/>
          <w:sz w:val="22"/>
          <w:szCs w:val="22"/>
        </w:rPr>
        <w:t>Drama</w:t>
      </w:r>
      <w:r w:rsidR="00A210E7" w:rsidRPr="000A65F3">
        <w:rPr>
          <w:rFonts w:asciiTheme="minorHAnsi" w:hAnsiTheme="minorHAnsi" w:cstheme="minorHAnsi"/>
          <w:sz w:val="22"/>
          <w:szCs w:val="22"/>
        </w:rPr>
        <w:t>, Human Resources and the Finance Divisions</w:t>
      </w:r>
      <w:r w:rsidRPr="000A65F3">
        <w:rPr>
          <w:rFonts w:asciiTheme="minorHAnsi" w:hAnsiTheme="minorHAnsi" w:cstheme="minorHAnsi"/>
          <w:sz w:val="22"/>
          <w:szCs w:val="22"/>
        </w:rPr>
        <w:t xml:space="preserve">. </w:t>
      </w:r>
      <w:r w:rsidR="00A77442" w:rsidRPr="000A65F3">
        <w:rPr>
          <w:rFonts w:asciiTheme="minorHAnsi" w:hAnsiTheme="minorHAnsi" w:cstheme="minorHAnsi"/>
          <w:sz w:val="22"/>
          <w:szCs w:val="22"/>
        </w:rPr>
        <w:t xml:space="preserve"> </w:t>
      </w:r>
    </w:p>
    <w:p w:rsidR="00374616" w:rsidRPr="000A65F3" w:rsidRDefault="00374616" w:rsidP="000A65F3">
      <w:pPr>
        <w:ind w:left="360"/>
        <w:rPr>
          <w:rFonts w:asciiTheme="minorHAnsi" w:hAnsiTheme="minorHAnsi" w:cstheme="minorHAnsi"/>
          <w:sz w:val="22"/>
          <w:szCs w:val="22"/>
        </w:rPr>
      </w:pPr>
    </w:p>
    <w:p w:rsidR="007C00B9" w:rsidRDefault="007C00B9" w:rsidP="000A65F3">
      <w:pPr>
        <w:ind w:left="360"/>
        <w:rPr>
          <w:rFonts w:asciiTheme="minorHAnsi" w:hAnsiTheme="minorHAnsi" w:cstheme="minorHAnsi"/>
          <w:sz w:val="22"/>
          <w:szCs w:val="22"/>
        </w:rPr>
      </w:pPr>
      <w:r w:rsidRPr="000A65F3">
        <w:rPr>
          <w:rFonts w:asciiTheme="minorHAnsi" w:hAnsiTheme="minorHAnsi" w:cstheme="minorHAnsi"/>
          <w:sz w:val="22"/>
          <w:szCs w:val="22"/>
        </w:rPr>
        <w:t xml:space="preserve">This project has also involved the appointment of additional </w:t>
      </w:r>
      <w:r w:rsidR="00274C4B" w:rsidRPr="000A65F3">
        <w:rPr>
          <w:rFonts w:asciiTheme="minorHAnsi" w:hAnsiTheme="minorHAnsi" w:cstheme="minorHAnsi"/>
          <w:sz w:val="22"/>
          <w:szCs w:val="22"/>
        </w:rPr>
        <w:t>S</w:t>
      </w:r>
      <w:r w:rsidRPr="000A65F3">
        <w:rPr>
          <w:rFonts w:asciiTheme="minorHAnsi" w:hAnsiTheme="minorHAnsi" w:cstheme="minorHAnsi"/>
          <w:sz w:val="22"/>
          <w:szCs w:val="22"/>
        </w:rPr>
        <w:t xml:space="preserve">upervisors as previously CCS only had one </w:t>
      </w:r>
      <w:r w:rsidR="00274C4B" w:rsidRPr="000A65F3">
        <w:rPr>
          <w:rFonts w:asciiTheme="minorHAnsi" w:hAnsiTheme="minorHAnsi" w:cstheme="minorHAnsi"/>
          <w:sz w:val="22"/>
          <w:szCs w:val="22"/>
        </w:rPr>
        <w:t>S</w:t>
      </w:r>
      <w:r w:rsidRPr="000A65F3">
        <w:rPr>
          <w:rFonts w:asciiTheme="minorHAnsi" w:hAnsiTheme="minorHAnsi" w:cstheme="minorHAnsi"/>
          <w:sz w:val="22"/>
          <w:szCs w:val="22"/>
        </w:rPr>
        <w:t xml:space="preserve">upervisor post. </w:t>
      </w:r>
      <w:r w:rsidR="00274C4B" w:rsidRPr="000A65F3">
        <w:rPr>
          <w:rFonts w:asciiTheme="minorHAnsi" w:hAnsiTheme="minorHAnsi" w:cstheme="minorHAnsi"/>
          <w:sz w:val="22"/>
          <w:szCs w:val="22"/>
        </w:rPr>
        <w:t xml:space="preserve"> </w:t>
      </w:r>
      <w:r w:rsidRPr="000A65F3">
        <w:rPr>
          <w:rFonts w:asciiTheme="minorHAnsi" w:hAnsiTheme="minorHAnsi" w:cstheme="minorHAnsi"/>
          <w:sz w:val="22"/>
          <w:szCs w:val="22"/>
        </w:rPr>
        <w:t>With the expansion of the number of staff reporting into this structure and to ensure an appropriate supervisor to cleaning staff ratio</w:t>
      </w:r>
      <w:r w:rsidR="00095D03" w:rsidRPr="000A65F3">
        <w:rPr>
          <w:rFonts w:asciiTheme="minorHAnsi" w:hAnsiTheme="minorHAnsi" w:cstheme="minorHAnsi"/>
          <w:sz w:val="22"/>
          <w:szCs w:val="22"/>
        </w:rPr>
        <w:t xml:space="preserve"> (it has been agreed that this should be 1: 8, one supervisor per 8 cleaners)</w:t>
      </w:r>
      <w:r w:rsidRPr="000A65F3">
        <w:rPr>
          <w:rFonts w:asciiTheme="minorHAnsi" w:hAnsiTheme="minorHAnsi" w:cstheme="minorHAnsi"/>
          <w:sz w:val="22"/>
          <w:szCs w:val="22"/>
        </w:rPr>
        <w:t xml:space="preserve">, additional </w:t>
      </w:r>
      <w:r w:rsidR="00274C4B" w:rsidRPr="000A65F3">
        <w:rPr>
          <w:rFonts w:asciiTheme="minorHAnsi" w:hAnsiTheme="minorHAnsi" w:cstheme="minorHAnsi"/>
          <w:sz w:val="22"/>
          <w:szCs w:val="22"/>
        </w:rPr>
        <w:t>S</w:t>
      </w:r>
      <w:r w:rsidRPr="000A65F3">
        <w:rPr>
          <w:rFonts w:asciiTheme="minorHAnsi" w:hAnsiTheme="minorHAnsi" w:cstheme="minorHAnsi"/>
          <w:sz w:val="22"/>
          <w:szCs w:val="22"/>
        </w:rPr>
        <w:t>upervisor posts have been established.  A</w:t>
      </w:r>
      <w:r w:rsidR="00A210E7" w:rsidRPr="000A65F3">
        <w:rPr>
          <w:rFonts w:asciiTheme="minorHAnsi" w:hAnsiTheme="minorHAnsi" w:cstheme="minorHAnsi"/>
          <w:sz w:val="22"/>
          <w:szCs w:val="22"/>
        </w:rPr>
        <w:t>s at 1 April 2013, there are 5</w:t>
      </w:r>
      <w:r w:rsidRPr="000A65F3">
        <w:rPr>
          <w:rFonts w:asciiTheme="minorHAnsi" w:hAnsiTheme="minorHAnsi" w:cstheme="minorHAnsi"/>
          <w:sz w:val="22"/>
          <w:szCs w:val="22"/>
        </w:rPr>
        <w:t xml:space="preserve"> such posts. The supervisory posts are a result of </w:t>
      </w:r>
      <w:r w:rsidR="00095D03" w:rsidRPr="000A65F3">
        <w:rPr>
          <w:rFonts w:asciiTheme="minorHAnsi" w:hAnsiTheme="minorHAnsi" w:cstheme="minorHAnsi"/>
          <w:sz w:val="22"/>
          <w:szCs w:val="22"/>
        </w:rPr>
        <w:t xml:space="preserve">efficiencies achieved (i.e. less cleaner posts are needed) and where cleaner posts are “banked” and </w:t>
      </w:r>
      <w:r w:rsidRPr="000A65F3">
        <w:rPr>
          <w:rFonts w:asciiTheme="minorHAnsi" w:hAnsiTheme="minorHAnsi" w:cstheme="minorHAnsi"/>
          <w:sz w:val="22"/>
          <w:szCs w:val="22"/>
        </w:rPr>
        <w:t>the</w:t>
      </w:r>
      <w:r w:rsidR="00095D03" w:rsidRPr="000A65F3">
        <w:rPr>
          <w:rFonts w:asciiTheme="minorHAnsi" w:hAnsiTheme="minorHAnsi" w:cstheme="minorHAnsi"/>
          <w:sz w:val="22"/>
          <w:szCs w:val="22"/>
        </w:rPr>
        <w:t>n upgraded</w:t>
      </w:r>
      <w:r w:rsidRPr="000A65F3">
        <w:rPr>
          <w:rFonts w:asciiTheme="minorHAnsi" w:hAnsiTheme="minorHAnsi" w:cstheme="minorHAnsi"/>
          <w:sz w:val="22"/>
          <w:szCs w:val="22"/>
        </w:rPr>
        <w:t>, as authorised by the Job Evaluation Committee.</w:t>
      </w:r>
      <w:r>
        <w:rPr>
          <w:rFonts w:asciiTheme="minorHAnsi" w:hAnsiTheme="minorHAnsi" w:cstheme="minorHAnsi"/>
          <w:sz w:val="22"/>
          <w:szCs w:val="22"/>
        </w:rPr>
        <w:t xml:space="preserve"> </w:t>
      </w:r>
    </w:p>
    <w:p w:rsidR="00A77442" w:rsidRDefault="00A77442" w:rsidP="00374616">
      <w:pPr>
        <w:ind w:left="360"/>
        <w:rPr>
          <w:rFonts w:asciiTheme="minorHAnsi" w:hAnsiTheme="minorHAnsi" w:cstheme="minorHAnsi"/>
          <w:sz w:val="22"/>
          <w:szCs w:val="22"/>
        </w:rPr>
      </w:pPr>
    </w:p>
    <w:p w:rsidR="00A77442" w:rsidRDefault="00A77442" w:rsidP="00374616">
      <w:pPr>
        <w:ind w:left="360"/>
        <w:rPr>
          <w:rFonts w:asciiTheme="minorHAnsi" w:hAnsiTheme="minorHAnsi" w:cstheme="minorHAnsi"/>
          <w:sz w:val="22"/>
          <w:szCs w:val="22"/>
        </w:rPr>
      </w:pPr>
      <w:r>
        <w:rPr>
          <w:rFonts w:asciiTheme="minorHAnsi" w:hAnsiTheme="minorHAnsi" w:cstheme="minorHAnsi"/>
          <w:sz w:val="22"/>
          <w:szCs w:val="22"/>
        </w:rPr>
        <w:t xml:space="preserve">This project has been discussed at length with NEHAWU who has raised concerns that management is attempting to outsource the cleaning function. A memorandum signed by the Vice-Chancellor, the then Director: Residential Operations and Director: Human Resources has noted the institution’s commitment to not outsource under the current leadership of Dr Badat. Furthermore, a commitment has been made that the centralisation of cleaning services will not result in retrenchments. </w:t>
      </w:r>
      <w:r w:rsidR="00274C4B">
        <w:rPr>
          <w:rFonts w:asciiTheme="minorHAnsi" w:hAnsiTheme="minorHAnsi" w:cstheme="minorHAnsi"/>
          <w:sz w:val="22"/>
          <w:szCs w:val="22"/>
        </w:rPr>
        <w:t xml:space="preserve"> </w:t>
      </w:r>
      <w:r>
        <w:rPr>
          <w:rFonts w:asciiTheme="minorHAnsi" w:hAnsiTheme="minorHAnsi" w:cstheme="minorHAnsi"/>
          <w:sz w:val="22"/>
          <w:szCs w:val="22"/>
        </w:rPr>
        <w:t>While redeployments may be necessary (this has not been the case to date), no retrenchments will result</w:t>
      </w:r>
      <w:r w:rsidR="00BA7A2A">
        <w:rPr>
          <w:rFonts w:asciiTheme="minorHAnsi" w:hAnsiTheme="minorHAnsi" w:cstheme="minorHAnsi"/>
          <w:sz w:val="22"/>
          <w:szCs w:val="22"/>
        </w:rPr>
        <w:t xml:space="preserve"> from the centralisation of cleaning posts from the departments</w:t>
      </w:r>
      <w:r>
        <w:rPr>
          <w:rFonts w:asciiTheme="minorHAnsi" w:hAnsiTheme="minorHAnsi" w:cstheme="minorHAnsi"/>
          <w:sz w:val="22"/>
          <w:szCs w:val="22"/>
        </w:rPr>
        <w:t xml:space="preserve">. </w:t>
      </w:r>
      <w:r w:rsidR="00BA7A2A">
        <w:rPr>
          <w:rFonts w:asciiTheme="minorHAnsi" w:hAnsiTheme="minorHAnsi" w:cstheme="minorHAnsi"/>
          <w:sz w:val="22"/>
          <w:szCs w:val="22"/>
        </w:rPr>
        <w:t xml:space="preserve"> </w:t>
      </w:r>
      <w:r>
        <w:rPr>
          <w:rFonts w:asciiTheme="minorHAnsi" w:hAnsiTheme="minorHAnsi" w:cstheme="minorHAnsi"/>
          <w:sz w:val="22"/>
          <w:szCs w:val="22"/>
        </w:rPr>
        <w:t>All prospective centralisation of current cleaners involves NEHAWU.</w:t>
      </w:r>
      <w:r w:rsidR="00BA7A2A">
        <w:rPr>
          <w:rFonts w:asciiTheme="minorHAnsi" w:hAnsiTheme="minorHAnsi" w:cstheme="minorHAnsi"/>
          <w:sz w:val="22"/>
          <w:szCs w:val="22"/>
        </w:rPr>
        <w:t xml:space="preserve"> Where a post does not have a current job incumbent and there </w:t>
      </w:r>
      <w:r w:rsidR="00BA7A2A">
        <w:rPr>
          <w:rFonts w:asciiTheme="minorHAnsi" w:hAnsiTheme="minorHAnsi" w:cstheme="minorHAnsi"/>
          <w:sz w:val="22"/>
          <w:szCs w:val="22"/>
        </w:rPr>
        <w:lastRenderedPageBreak/>
        <w:t>is no need to fill that post because current cleaners in CCS can fulfil the department’s cleaning needs, that cleaning post will not be filled.</w:t>
      </w:r>
      <w:r w:rsidR="004A42B5">
        <w:rPr>
          <w:rFonts w:asciiTheme="minorHAnsi" w:hAnsiTheme="minorHAnsi" w:cstheme="minorHAnsi"/>
          <w:sz w:val="22"/>
          <w:szCs w:val="22"/>
        </w:rPr>
        <w:t xml:space="preserve"> This </w:t>
      </w:r>
      <w:r w:rsidR="00BA7A2A">
        <w:rPr>
          <w:rFonts w:asciiTheme="minorHAnsi" w:hAnsiTheme="minorHAnsi" w:cstheme="minorHAnsi"/>
          <w:sz w:val="22"/>
          <w:szCs w:val="22"/>
        </w:rPr>
        <w:t xml:space="preserve">freezing of the post is distinct from the issue of the retrenchment or the redeployment of current staff. NEHAWU will not be consulted in these circumstances. </w:t>
      </w:r>
    </w:p>
    <w:p w:rsidR="00647A47" w:rsidRDefault="00647A47" w:rsidP="00374616">
      <w:pPr>
        <w:ind w:left="360"/>
        <w:rPr>
          <w:rFonts w:asciiTheme="minorHAnsi" w:hAnsiTheme="minorHAnsi" w:cstheme="minorHAnsi"/>
          <w:sz w:val="22"/>
          <w:szCs w:val="22"/>
        </w:rPr>
      </w:pPr>
    </w:p>
    <w:p w:rsidR="007811E4" w:rsidRPr="007C00B9" w:rsidRDefault="007811E4" w:rsidP="007811E4">
      <w:pPr>
        <w:pStyle w:val="ListParagraph"/>
        <w:numPr>
          <w:ilvl w:val="0"/>
          <w:numId w:val="1"/>
        </w:numPr>
        <w:rPr>
          <w:rFonts w:asciiTheme="minorHAnsi" w:hAnsiTheme="minorHAnsi" w:cstheme="minorHAnsi"/>
          <w:b/>
          <w:sz w:val="22"/>
          <w:szCs w:val="22"/>
        </w:rPr>
      </w:pPr>
      <w:r w:rsidRPr="007C00B9">
        <w:rPr>
          <w:rFonts w:asciiTheme="minorHAnsi" w:hAnsiTheme="minorHAnsi" w:cstheme="minorHAnsi"/>
          <w:b/>
          <w:sz w:val="22"/>
          <w:szCs w:val="22"/>
        </w:rPr>
        <w:t>Benefits to the individual staff members</w:t>
      </w:r>
    </w:p>
    <w:p w:rsidR="00374616" w:rsidRDefault="00DF2E7E" w:rsidP="00985DBF">
      <w:pPr>
        <w:ind w:left="360"/>
        <w:rPr>
          <w:rFonts w:asciiTheme="minorHAnsi" w:hAnsiTheme="minorHAnsi" w:cstheme="minorHAnsi"/>
          <w:sz w:val="22"/>
          <w:szCs w:val="22"/>
        </w:rPr>
      </w:pPr>
      <w:r>
        <w:rPr>
          <w:rFonts w:asciiTheme="minorHAnsi" w:hAnsiTheme="minorHAnsi" w:cstheme="minorHAnsi"/>
          <w:sz w:val="22"/>
          <w:szCs w:val="22"/>
        </w:rPr>
        <w:t xml:space="preserve">For the staff, </w:t>
      </w:r>
      <w:r w:rsidR="00985DBF">
        <w:rPr>
          <w:rFonts w:asciiTheme="minorHAnsi" w:hAnsiTheme="minorHAnsi" w:cstheme="minorHAnsi"/>
          <w:sz w:val="22"/>
          <w:szCs w:val="22"/>
        </w:rPr>
        <w:t>the following benefits exist:</w:t>
      </w:r>
    </w:p>
    <w:p w:rsidR="00985DBF" w:rsidRDefault="00985DBF" w:rsidP="00985DB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Fair distribution of the work-load, ensuring that each and every cleaner is productive. Situations of over-utilisation and under-utilisation of staff are unfair;</w:t>
      </w:r>
    </w:p>
    <w:p w:rsidR="00985DBF" w:rsidRDefault="00985DBF" w:rsidP="00985DB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Proper training and induction of cleaning requirements make sure that the staff are well-trained in this area. The training frequently results in certification</w:t>
      </w:r>
      <w:r w:rsidR="00CE1949">
        <w:rPr>
          <w:rFonts w:asciiTheme="minorHAnsi" w:hAnsiTheme="minorHAnsi" w:cstheme="minorHAnsi"/>
          <w:sz w:val="22"/>
          <w:szCs w:val="22"/>
        </w:rPr>
        <w:t>. Staff are kept up to date with new developments</w:t>
      </w:r>
      <w:r w:rsidR="00F1497E">
        <w:rPr>
          <w:rFonts w:asciiTheme="minorHAnsi" w:hAnsiTheme="minorHAnsi" w:cstheme="minorHAnsi"/>
          <w:sz w:val="22"/>
          <w:szCs w:val="22"/>
        </w:rPr>
        <w:t xml:space="preserve"> as the training is conducted by the service provider of the University’s cleaning materials</w:t>
      </w:r>
      <w:r>
        <w:rPr>
          <w:rFonts w:asciiTheme="minorHAnsi" w:hAnsiTheme="minorHAnsi" w:cstheme="minorHAnsi"/>
          <w:sz w:val="22"/>
          <w:szCs w:val="22"/>
        </w:rPr>
        <w:t>;</w:t>
      </w:r>
    </w:p>
    <w:p w:rsidR="0005123B" w:rsidRDefault="0005123B" w:rsidP="00985DBF">
      <w:pPr>
        <w:pStyle w:val="ListParagraph"/>
        <w:numPr>
          <w:ilvl w:val="0"/>
          <w:numId w:val="6"/>
        </w:numPr>
        <w:rPr>
          <w:rFonts w:asciiTheme="minorHAnsi" w:hAnsiTheme="minorHAnsi" w:cstheme="minorHAnsi"/>
          <w:sz w:val="22"/>
          <w:szCs w:val="22"/>
        </w:rPr>
      </w:pPr>
      <w:r w:rsidRPr="0005123B">
        <w:rPr>
          <w:rFonts w:asciiTheme="minorHAnsi" w:hAnsiTheme="minorHAnsi" w:cstheme="minorHAnsi"/>
          <w:sz w:val="22"/>
          <w:szCs w:val="22"/>
        </w:rPr>
        <w:t xml:space="preserve">Ensuring the provision </w:t>
      </w:r>
      <w:r w:rsidR="002E7808" w:rsidRPr="0005123B">
        <w:rPr>
          <w:rFonts w:asciiTheme="minorHAnsi" w:hAnsiTheme="minorHAnsi" w:cstheme="minorHAnsi"/>
          <w:sz w:val="22"/>
          <w:szCs w:val="22"/>
        </w:rPr>
        <w:t>of suitable equipment</w:t>
      </w:r>
      <w:r w:rsidR="00E8761D" w:rsidRPr="0005123B">
        <w:rPr>
          <w:rFonts w:asciiTheme="minorHAnsi" w:hAnsiTheme="minorHAnsi" w:cstheme="minorHAnsi"/>
          <w:sz w:val="22"/>
          <w:szCs w:val="22"/>
        </w:rPr>
        <w:t>, protective clothing</w:t>
      </w:r>
      <w:r w:rsidR="002E7808" w:rsidRPr="0005123B">
        <w:rPr>
          <w:rFonts w:asciiTheme="minorHAnsi" w:hAnsiTheme="minorHAnsi" w:cstheme="minorHAnsi"/>
          <w:sz w:val="22"/>
          <w:szCs w:val="22"/>
        </w:rPr>
        <w:t xml:space="preserve"> and</w:t>
      </w:r>
      <w:r w:rsidRPr="0005123B">
        <w:rPr>
          <w:rFonts w:asciiTheme="minorHAnsi" w:hAnsiTheme="minorHAnsi" w:cstheme="minorHAnsi"/>
          <w:sz w:val="22"/>
          <w:szCs w:val="22"/>
        </w:rPr>
        <w:t xml:space="preserve"> proper use of</w:t>
      </w:r>
      <w:r w:rsidR="002E7808" w:rsidRPr="0005123B">
        <w:rPr>
          <w:rFonts w:asciiTheme="minorHAnsi" w:hAnsiTheme="minorHAnsi" w:cstheme="minorHAnsi"/>
          <w:sz w:val="22"/>
          <w:szCs w:val="22"/>
        </w:rPr>
        <w:t xml:space="preserve"> </w:t>
      </w:r>
      <w:r w:rsidR="00B46753" w:rsidRPr="0005123B">
        <w:rPr>
          <w:rFonts w:asciiTheme="minorHAnsi" w:hAnsiTheme="minorHAnsi" w:cstheme="minorHAnsi"/>
          <w:sz w:val="22"/>
          <w:szCs w:val="22"/>
        </w:rPr>
        <w:t>industrial</w:t>
      </w:r>
      <w:r w:rsidR="002E7808" w:rsidRPr="0005123B">
        <w:rPr>
          <w:rFonts w:asciiTheme="minorHAnsi" w:hAnsiTheme="minorHAnsi" w:cstheme="minorHAnsi"/>
          <w:sz w:val="22"/>
          <w:szCs w:val="22"/>
        </w:rPr>
        <w:t xml:space="preserve"> chemicals</w:t>
      </w:r>
      <w:r w:rsidRPr="0005123B">
        <w:rPr>
          <w:rFonts w:asciiTheme="minorHAnsi" w:hAnsiTheme="minorHAnsi" w:cstheme="minorHAnsi"/>
          <w:sz w:val="22"/>
          <w:szCs w:val="22"/>
        </w:rPr>
        <w:t>. This ensures appropriate safety and wellness measures are taken to protect the staff membe</w:t>
      </w:r>
      <w:r>
        <w:rPr>
          <w:rFonts w:asciiTheme="minorHAnsi" w:hAnsiTheme="minorHAnsi" w:cstheme="minorHAnsi"/>
          <w:sz w:val="22"/>
          <w:szCs w:val="22"/>
        </w:rPr>
        <w:t>r;</w:t>
      </w:r>
    </w:p>
    <w:p w:rsidR="00985DBF" w:rsidRDefault="0005123B" w:rsidP="00985DB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Hands-on</w:t>
      </w:r>
      <w:r w:rsidR="00985DBF">
        <w:rPr>
          <w:rFonts w:asciiTheme="minorHAnsi" w:hAnsiTheme="minorHAnsi" w:cstheme="minorHAnsi"/>
          <w:sz w:val="22"/>
          <w:szCs w:val="22"/>
        </w:rPr>
        <w:t xml:space="preserve"> supervision by the CCS supervisors </w:t>
      </w:r>
      <w:r w:rsidR="00F1497E">
        <w:rPr>
          <w:rFonts w:asciiTheme="minorHAnsi" w:hAnsiTheme="minorHAnsi" w:cstheme="minorHAnsi"/>
          <w:sz w:val="22"/>
          <w:szCs w:val="22"/>
        </w:rPr>
        <w:t xml:space="preserve">results in each </w:t>
      </w:r>
      <w:r w:rsidR="00274C4B">
        <w:rPr>
          <w:rFonts w:asciiTheme="minorHAnsi" w:hAnsiTheme="minorHAnsi" w:cstheme="minorHAnsi"/>
          <w:sz w:val="22"/>
          <w:szCs w:val="22"/>
        </w:rPr>
        <w:t>S</w:t>
      </w:r>
      <w:r w:rsidR="00F1497E">
        <w:rPr>
          <w:rFonts w:asciiTheme="minorHAnsi" w:hAnsiTheme="minorHAnsi" w:cstheme="minorHAnsi"/>
          <w:sz w:val="22"/>
          <w:szCs w:val="22"/>
        </w:rPr>
        <w:t>upervisor being</w:t>
      </w:r>
      <w:r w:rsidR="00985DBF">
        <w:rPr>
          <w:rFonts w:asciiTheme="minorHAnsi" w:hAnsiTheme="minorHAnsi" w:cstheme="minorHAnsi"/>
          <w:sz w:val="22"/>
          <w:szCs w:val="22"/>
        </w:rPr>
        <w:t xml:space="preserve"> aware of the contribution of the staff member. Feedback can be given where there are concerns or areas for development</w:t>
      </w:r>
      <w:r w:rsidR="00E348BE">
        <w:rPr>
          <w:rFonts w:asciiTheme="minorHAnsi" w:hAnsiTheme="minorHAnsi" w:cstheme="minorHAnsi"/>
          <w:sz w:val="22"/>
          <w:szCs w:val="22"/>
        </w:rPr>
        <w:t xml:space="preserve"> leading to the staff member being able to grow and development</w:t>
      </w:r>
      <w:r w:rsidR="00985DBF">
        <w:rPr>
          <w:rFonts w:asciiTheme="minorHAnsi" w:hAnsiTheme="minorHAnsi" w:cstheme="minorHAnsi"/>
          <w:sz w:val="22"/>
          <w:szCs w:val="22"/>
        </w:rPr>
        <w:t>. Excellent contribution can be identified for the purposes of nominating the staff member for a merit award;</w:t>
      </w:r>
    </w:p>
    <w:p w:rsidR="00985DBF" w:rsidRDefault="00E348BE" w:rsidP="00985DB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There are m</w:t>
      </w:r>
      <w:r w:rsidR="00985DBF">
        <w:rPr>
          <w:rFonts w:asciiTheme="minorHAnsi" w:hAnsiTheme="minorHAnsi" w:cstheme="minorHAnsi"/>
          <w:sz w:val="22"/>
          <w:szCs w:val="22"/>
        </w:rPr>
        <w:t xml:space="preserve">ore opportunities for team leadership and supervision in the absence of </w:t>
      </w:r>
      <w:r>
        <w:rPr>
          <w:rFonts w:asciiTheme="minorHAnsi" w:hAnsiTheme="minorHAnsi" w:cstheme="minorHAnsi"/>
          <w:sz w:val="22"/>
          <w:szCs w:val="22"/>
        </w:rPr>
        <w:t xml:space="preserve">a </w:t>
      </w:r>
      <w:r w:rsidR="00274C4B">
        <w:rPr>
          <w:rFonts w:asciiTheme="minorHAnsi" w:hAnsiTheme="minorHAnsi" w:cstheme="minorHAnsi"/>
          <w:sz w:val="22"/>
          <w:szCs w:val="22"/>
        </w:rPr>
        <w:t>S</w:t>
      </w:r>
      <w:r w:rsidR="00985DBF">
        <w:rPr>
          <w:rFonts w:asciiTheme="minorHAnsi" w:hAnsiTheme="minorHAnsi" w:cstheme="minorHAnsi"/>
          <w:sz w:val="22"/>
          <w:szCs w:val="22"/>
        </w:rPr>
        <w:t>upervisor in CCS;</w:t>
      </w:r>
    </w:p>
    <w:p w:rsidR="00985DBF" w:rsidRPr="00985DBF" w:rsidRDefault="00E348BE" w:rsidP="00985DB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There are m</w:t>
      </w:r>
      <w:r w:rsidR="00396D5F">
        <w:rPr>
          <w:rFonts w:asciiTheme="minorHAnsi" w:hAnsiTheme="minorHAnsi" w:cstheme="minorHAnsi"/>
          <w:sz w:val="22"/>
          <w:szCs w:val="22"/>
        </w:rPr>
        <w:t xml:space="preserve">ore opportunities for advancement as talented staff can be considered for promotion in a range of cleaning type positions e.g. </w:t>
      </w:r>
      <w:r w:rsidR="00274C4B">
        <w:rPr>
          <w:rFonts w:asciiTheme="minorHAnsi" w:hAnsiTheme="minorHAnsi" w:cstheme="minorHAnsi"/>
          <w:sz w:val="22"/>
          <w:szCs w:val="22"/>
        </w:rPr>
        <w:t>S</w:t>
      </w:r>
      <w:r w:rsidR="00396D5F">
        <w:rPr>
          <w:rFonts w:asciiTheme="minorHAnsi" w:hAnsiTheme="minorHAnsi" w:cstheme="minorHAnsi"/>
          <w:sz w:val="22"/>
          <w:szCs w:val="22"/>
        </w:rPr>
        <w:t xml:space="preserve">enior </w:t>
      </w:r>
      <w:r w:rsidR="00274C4B">
        <w:rPr>
          <w:rFonts w:asciiTheme="minorHAnsi" w:hAnsiTheme="minorHAnsi" w:cstheme="minorHAnsi"/>
          <w:sz w:val="22"/>
          <w:szCs w:val="22"/>
        </w:rPr>
        <w:t>R</w:t>
      </w:r>
      <w:r w:rsidR="00396D5F">
        <w:rPr>
          <w:rFonts w:asciiTheme="minorHAnsi" w:hAnsiTheme="minorHAnsi" w:cstheme="minorHAnsi"/>
          <w:sz w:val="22"/>
          <w:szCs w:val="22"/>
        </w:rPr>
        <w:t>oom</w:t>
      </w:r>
      <w:r w:rsidR="00BA7A2A">
        <w:rPr>
          <w:rFonts w:asciiTheme="minorHAnsi" w:hAnsiTheme="minorHAnsi" w:cstheme="minorHAnsi"/>
          <w:sz w:val="22"/>
          <w:szCs w:val="22"/>
        </w:rPr>
        <w:t xml:space="preserve"> </w:t>
      </w:r>
      <w:r w:rsidR="00274C4B">
        <w:rPr>
          <w:rFonts w:asciiTheme="minorHAnsi" w:hAnsiTheme="minorHAnsi" w:cstheme="minorHAnsi"/>
          <w:sz w:val="22"/>
          <w:szCs w:val="22"/>
        </w:rPr>
        <w:t>A</w:t>
      </w:r>
      <w:r w:rsidR="00396D5F">
        <w:rPr>
          <w:rFonts w:asciiTheme="minorHAnsi" w:hAnsiTheme="minorHAnsi" w:cstheme="minorHAnsi"/>
          <w:sz w:val="22"/>
          <w:szCs w:val="22"/>
        </w:rPr>
        <w:t>ttendants,</w:t>
      </w:r>
      <w:r w:rsidR="00BA7A2A">
        <w:rPr>
          <w:rFonts w:asciiTheme="minorHAnsi" w:hAnsiTheme="minorHAnsi" w:cstheme="minorHAnsi"/>
          <w:sz w:val="22"/>
          <w:szCs w:val="22"/>
        </w:rPr>
        <w:t xml:space="preserve"> </w:t>
      </w:r>
      <w:r w:rsidR="00274C4B">
        <w:rPr>
          <w:rFonts w:asciiTheme="minorHAnsi" w:hAnsiTheme="minorHAnsi" w:cstheme="minorHAnsi"/>
          <w:sz w:val="22"/>
          <w:szCs w:val="22"/>
        </w:rPr>
        <w:t>H</w:t>
      </w:r>
      <w:r w:rsidR="00396D5F">
        <w:rPr>
          <w:rFonts w:asciiTheme="minorHAnsi" w:hAnsiTheme="minorHAnsi" w:cstheme="minorHAnsi"/>
          <w:sz w:val="22"/>
          <w:szCs w:val="22"/>
        </w:rPr>
        <w:t>ousekeepers</w:t>
      </w:r>
      <w:r w:rsidR="00274C4B">
        <w:rPr>
          <w:rFonts w:asciiTheme="minorHAnsi" w:hAnsiTheme="minorHAnsi" w:cstheme="minorHAnsi"/>
          <w:sz w:val="22"/>
          <w:szCs w:val="22"/>
        </w:rPr>
        <w:t xml:space="preserve"> and</w:t>
      </w:r>
      <w:r w:rsidR="00BA7A2A">
        <w:rPr>
          <w:rFonts w:asciiTheme="minorHAnsi" w:hAnsiTheme="minorHAnsi" w:cstheme="minorHAnsi"/>
          <w:sz w:val="22"/>
          <w:szCs w:val="22"/>
        </w:rPr>
        <w:t xml:space="preserve"> </w:t>
      </w:r>
      <w:r w:rsidR="00274C4B">
        <w:rPr>
          <w:rFonts w:asciiTheme="minorHAnsi" w:hAnsiTheme="minorHAnsi" w:cstheme="minorHAnsi"/>
          <w:sz w:val="22"/>
          <w:szCs w:val="22"/>
        </w:rPr>
        <w:t>S</w:t>
      </w:r>
      <w:r w:rsidR="00396D5F">
        <w:rPr>
          <w:rFonts w:asciiTheme="minorHAnsi" w:hAnsiTheme="minorHAnsi" w:cstheme="minorHAnsi"/>
          <w:sz w:val="22"/>
          <w:szCs w:val="22"/>
        </w:rPr>
        <w:t>upervisor positions.</w:t>
      </w:r>
      <w:r w:rsidR="00C56F02">
        <w:rPr>
          <w:rFonts w:asciiTheme="minorHAnsi" w:hAnsiTheme="minorHAnsi" w:cstheme="minorHAnsi"/>
          <w:sz w:val="22"/>
          <w:szCs w:val="22"/>
        </w:rPr>
        <w:t xml:space="preserve"> Staff in turn, have been appropriately trained in the cleaning competencies needed for these posts.</w:t>
      </w:r>
    </w:p>
    <w:p w:rsidR="00985DBF" w:rsidRDefault="00985DBF" w:rsidP="00985DBF">
      <w:pPr>
        <w:ind w:left="360"/>
        <w:rPr>
          <w:rFonts w:asciiTheme="minorHAnsi" w:hAnsiTheme="minorHAnsi" w:cstheme="minorHAnsi"/>
          <w:sz w:val="22"/>
          <w:szCs w:val="22"/>
        </w:rPr>
      </w:pPr>
    </w:p>
    <w:p w:rsidR="007811E4" w:rsidRPr="007C00B9" w:rsidRDefault="007811E4" w:rsidP="007811E4">
      <w:pPr>
        <w:pStyle w:val="ListParagraph"/>
        <w:numPr>
          <w:ilvl w:val="0"/>
          <w:numId w:val="1"/>
        </w:numPr>
        <w:rPr>
          <w:rFonts w:asciiTheme="minorHAnsi" w:hAnsiTheme="minorHAnsi" w:cstheme="minorHAnsi"/>
          <w:b/>
          <w:sz w:val="22"/>
          <w:szCs w:val="22"/>
        </w:rPr>
      </w:pPr>
      <w:r w:rsidRPr="007C00B9">
        <w:rPr>
          <w:rFonts w:asciiTheme="minorHAnsi" w:hAnsiTheme="minorHAnsi" w:cstheme="minorHAnsi"/>
          <w:b/>
          <w:sz w:val="22"/>
          <w:szCs w:val="22"/>
        </w:rPr>
        <w:t>Benefits to the department and institution</w:t>
      </w:r>
    </w:p>
    <w:p w:rsidR="00AE0DB7" w:rsidRPr="00AE0DB7" w:rsidRDefault="00DF2E7E" w:rsidP="00AE0DB7">
      <w:pPr>
        <w:ind w:firstLine="360"/>
        <w:rPr>
          <w:rFonts w:asciiTheme="minorHAnsi" w:hAnsiTheme="minorHAnsi" w:cstheme="minorHAnsi"/>
          <w:sz w:val="22"/>
          <w:szCs w:val="22"/>
        </w:rPr>
      </w:pPr>
      <w:r w:rsidRPr="00AE0DB7">
        <w:rPr>
          <w:rFonts w:asciiTheme="minorHAnsi" w:hAnsiTheme="minorHAnsi" w:cstheme="minorHAnsi"/>
          <w:sz w:val="22"/>
          <w:szCs w:val="22"/>
        </w:rPr>
        <w:t>The following benefits exist at either the department or institution level:</w:t>
      </w:r>
    </w:p>
    <w:p w:rsidR="008B674E" w:rsidRDefault="008B674E"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Heads of Departments and managers do not have the additional responsibility for managing a </w:t>
      </w:r>
      <w:r w:rsidR="00274C4B">
        <w:rPr>
          <w:rFonts w:asciiTheme="minorHAnsi" w:hAnsiTheme="minorHAnsi" w:cstheme="minorHAnsi"/>
          <w:sz w:val="22"/>
          <w:szCs w:val="22"/>
        </w:rPr>
        <w:t>C</w:t>
      </w:r>
      <w:r>
        <w:rPr>
          <w:rFonts w:asciiTheme="minorHAnsi" w:hAnsiTheme="minorHAnsi" w:cstheme="minorHAnsi"/>
          <w:sz w:val="22"/>
          <w:szCs w:val="22"/>
        </w:rPr>
        <w:t xml:space="preserve">leaner and dealing with performance or misconduct problems. Instead, CCS contracts with the department for a particular cleaning service. If the HoD/manager is unhappy and with the service, complaints are directed </w:t>
      </w:r>
      <w:r w:rsidR="00274C4B">
        <w:rPr>
          <w:rFonts w:asciiTheme="minorHAnsi" w:hAnsiTheme="minorHAnsi" w:cstheme="minorHAnsi"/>
          <w:sz w:val="22"/>
          <w:szCs w:val="22"/>
        </w:rPr>
        <w:t xml:space="preserve">to </w:t>
      </w:r>
      <w:r>
        <w:rPr>
          <w:rFonts w:asciiTheme="minorHAnsi" w:hAnsiTheme="minorHAnsi" w:cstheme="minorHAnsi"/>
          <w:sz w:val="22"/>
          <w:szCs w:val="22"/>
        </w:rPr>
        <w:t xml:space="preserve">the </w:t>
      </w:r>
      <w:r w:rsidR="00274C4B">
        <w:rPr>
          <w:rFonts w:asciiTheme="minorHAnsi" w:hAnsiTheme="minorHAnsi" w:cstheme="minorHAnsi"/>
          <w:sz w:val="22"/>
          <w:szCs w:val="22"/>
        </w:rPr>
        <w:t>S</w:t>
      </w:r>
      <w:r>
        <w:rPr>
          <w:rFonts w:asciiTheme="minorHAnsi" w:hAnsiTheme="minorHAnsi" w:cstheme="minorHAnsi"/>
          <w:sz w:val="22"/>
          <w:szCs w:val="22"/>
        </w:rPr>
        <w:t>upervisor who is responsible for addressing these problems;</w:t>
      </w:r>
    </w:p>
    <w:p w:rsidR="008B674E" w:rsidRDefault="008B674E"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CCS is responsible for providing a continuous service to the department. If a </w:t>
      </w:r>
      <w:r w:rsidR="00274C4B">
        <w:rPr>
          <w:rFonts w:asciiTheme="minorHAnsi" w:hAnsiTheme="minorHAnsi" w:cstheme="minorHAnsi"/>
          <w:sz w:val="22"/>
          <w:szCs w:val="22"/>
        </w:rPr>
        <w:t>C</w:t>
      </w:r>
      <w:r>
        <w:rPr>
          <w:rFonts w:asciiTheme="minorHAnsi" w:hAnsiTheme="minorHAnsi" w:cstheme="minorHAnsi"/>
          <w:sz w:val="22"/>
          <w:szCs w:val="22"/>
        </w:rPr>
        <w:t>leaner</w:t>
      </w:r>
      <w:r w:rsidR="00274C4B">
        <w:rPr>
          <w:rFonts w:asciiTheme="minorHAnsi" w:hAnsiTheme="minorHAnsi" w:cstheme="minorHAnsi"/>
          <w:sz w:val="22"/>
          <w:szCs w:val="22"/>
        </w:rPr>
        <w:t>(s)</w:t>
      </w:r>
      <w:r>
        <w:rPr>
          <w:rFonts w:asciiTheme="minorHAnsi" w:hAnsiTheme="minorHAnsi" w:cstheme="minorHAnsi"/>
          <w:sz w:val="22"/>
          <w:szCs w:val="22"/>
        </w:rPr>
        <w:t xml:space="preserve"> is ill, away or on leave, it is CCS’ responsibility to ens</w:t>
      </w:r>
      <w:r w:rsidR="00BA7A2A">
        <w:rPr>
          <w:rFonts w:asciiTheme="minorHAnsi" w:hAnsiTheme="minorHAnsi" w:cstheme="minorHAnsi"/>
          <w:sz w:val="22"/>
          <w:szCs w:val="22"/>
        </w:rPr>
        <w:t>u</w:t>
      </w:r>
      <w:r>
        <w:rPr>
          <w:rFonts w:asciiTheme="minorHAnsi" w:hAnsiTheme="minorHAnsi" w:cstheme="minorHAnsi"/>
          <w:sz w:val="22"/>
          <w:szCs w:val="22"/>
        </w:rPr>
        <w:t>re that the service is still provided</w:t>
      </w:r>
      <w:r w:rsidR="00BA7A2A">
        <w:rPr>
          <w:rFonts w:asciiTheme="minorHAnsi" w:hAnsiTheme="minorHAnsi" w:cstheme="minorHAnsi"/>
          <w:sz w:val="22"/>
          <w:szCs w:val="22"/>
        </w:rPr>
        <w:t>. As such the department no longer has to  make alternative arrangements or seek to hire a casual employee</w:t>
      </w:r>
      <w:r>
        <w:rPr>
          <w:rFonts w:asciiTheme="minorHAnsi" w:hAnsiTheme="minorHAnsi" w:cstheme="minorHAnsi"/>
          <w:sz w:val="22"/>
          <w:szCs w:val="22"/>
        </w:rPr>
        <w:t>;</w:t>
      </w:r>
    </w:p>
    <w:p w:rsidR="00AE0DB7" w:rsidRDefault="008B674E"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The administrator or technical person in the department is relieved of the day to day supervision of a staff member and will have more time to focus on other work required in the department. No supervision such as considering leave, considering merit award applications etc have to be undertaken</w:t>
      </w:r>
      <w:r w:rsidR="00D63166">
        <w:rPr>
          <w:rFonts w:asciiTheme="minorHAnsi" w:hAnsiTheme="minorHAnsi" w:cstheme="minorHAnsi"/>
          <w:sz w:val="22"/>
          <w:szCs w:val="22"/>
        </w:rPr>
        <w:t xml:space="preserve"> by administrative and technical staff within the department</w:t>
      </w:r>
      <w:r>
        <w:rPr>
          <w:rFonts w:asciiTheme="minorHAnsi" w:hAnsiTheme="minorHAnsi" w:cstheme="minorHAnsi"/>
          <w:sz w:val="22"/>
          <w:szCs w:val="22"/>
        </w:rPr>
        <w:t>;</w:t>
      </w:r>
    </w:p>
    <w:p w:rsidR="00E8761D" w:rsidRDefault="00E8761D"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The CCS Staff member</w:t>
      </w:r>
      <w:r w:rsidR="00E03E09">
        <w:rPr>
          <w:rFonts w:asciiTheme="minorHAnsi" w:hAnsiTheme="minorHAnsi" w:cstheme="minorHAnsi"/>
          <w:sz w:val="22"/>
          <w:szCs w:val="22"/>
        </w:rPr>
        <w:t>s report</w:t>
      </w:r>
      <w:r>
        <w:rPr>
          <w:rFonts w:asciiTheme="minorHAnsi" w:hAnsiTheme="minorHAnsi" w:cstheme="minorHAnsi"/>
          <w:sz w:val="22"/>
          <w:szCs w:val="22"/>
        </w:rPr>
        <w:t xml:space="preserve"> maintenance matters, health and saf</w:t>
      </w:r>
      <w:r w:rsidR="00E03E09">
        <w:rPr>
          <w:rFonts w:asciiTheme="minorHAnsi" w:hAnsiTheme="minorHAnsi" w:cstheme="minorHAnsi"/>
          <w:sz w:val="22"/>
          <w:szCs w:val="22"/>
        </w:rPr>
        <w:t>e</w:t>
      </w:r>
      <w:r>
        <w:rPr>
          <w:rFonts w:asciiTheme="minorHAnsi" w:hAnsiTheme="minorHAnsi" w:cstheme="minorHAnsi"/>
          <w:sz w:val="22"/>
          <w:szCs w:val="22"/>
        </w:rPr>
        <w:t>ty concerns to their supervisors for attention.</w:t>
      </w:r>
      <w:r w:rsidR="00E03E09">
        <w:rPr>
          <w:rFonts w:asciiTheme="minorHAnsi" w:hAnsiTheme="minorHAnsi" w:cstheme="minorHAnsi"/>
          <w:sz w:val="22"/>
          <w:szCs w:val="22"/>
        </w:rPr>
        <w:t xml:space="preserve"> The Supervisors will follow up and escalate </w:t>
      </w:r>
      <w:r w:rsidR="00B46753">
        <w:rPr>
          <w:rFonts w:asciiTheme="minorHAnsi" w:hAnsiTheme="minorHAnsi" w:cstheme="minorHAnsi"/>
          <w:sz w:val="22"/>
          <w:szCs w:val="22"/>
        </w:rPr>
        <w:t>maintenance</w:t>
      </w:r>
      <w:r w:rsidR="00E03E09">
        <w:rPr>
          <w:rFonts w:asciiTheme="minorHAnsi" w:hAnsiTheme="minorHAnsi" w:cstheme="minorHAnsi"/>
          <w:sz w:val="22"/>
          <w:szCs w:val="22"/>
        </w:rPr>
        <w:t xml:space="preserve"> issues with the departments.</w:t>
      </w:r>
    </w:p>
    <w:p w:rsidR="00E8761D" w:rsidRDefault="00E8761D"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Institutional cost savings by ensuring the correct chemicals</w:t>
      </w:r>
      <w:r w:rsidR="009E70CB">
        <w:rPr>
          <w:rFonts w:asciiTheme="minorHAnsi" w:hAnsiTheme="minorHAnsi" w:cstheme="minorHAnsi"/>
          <w:sz w:val="22"/>
          <w:szCs w:val="22"/>
        </w:rPr>
        <w:t xml:space="preserve"> and equipment</w:t>
      </w:r>
      <w:r>
        <w:rPr>
          <w:rFonts w:asciiTheme="minorHAnsi" w:hAnsiTheme="minorHAnsi" w:cstheme="minorHAnsi"/>
          <w:sz w:val="22"/>
          <w:szCs w:val="22"/>
        </w:rPr>
        <w:t xml:space="preserve"> are used to clean and not damage surfaces. The monitoring of chemical consumption, paper products and reduction of waste</w:t>
      </w:r>
      <w:r w:rsidR="00E03E09">
        <w:rPr>
          <w:rFonts w:asciiTheme="minorHAnsi" w:hAnsiTheme="minorHAnsi" w:cstheme="minorHAnsi"/>
          <w:sz w:val="22"/>
          <w:szCs w:val="22"/>
        </w:rPr>
        <w:t xml:space="preserve"> will have a positive impact on budgets and life span of building.</w:t>
      </w:r>
    </w:p>
    <w:p w:rsidR="00A77442" w:rsidRDefault="00A77442"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Situations of over-utilisation i.e. where staff have too much work to do, are addressed through the more efficient use of all staff. This is a fair model of work allocation for staff;</w:t>
      </w:r>
    </w:p>
    <w:p w:rsidR="00A77442" w:rsidRDefault="00A77442"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Reasonable norms and benchmarks are used for work allocation for </w:t>
      </w:r>
      <w:r w:rsidR="00D63166">
        <w:rPr>
          <w:rFonts w:asciiTheme="minorHAnsi" w:hAnsiTheme="minorHAnsi" w:cstheme="minorHAnsi"/>
          <w:sz w:val="22"/>
          <w:szCs w:val="22"/>
        </w:rPr>
        <w:t>C</w:t>
      </w:r>
      <w:r>
        <w:rPr>
          <w:rFonts w:asciiTheme="minorHAnsi" w:hAnsiTheme="minorHAnsi" w:cstheme="minorHAnsi"/>
          <w:sz w:val="22"/>
          <w:szCs w:val="22"/>
        </w:rPr>
        <w:t>leaners. In this regard, industry cleaning standards and norms are considered and then adapted for the Rhodes’ context;</w:t>
      </w:r>
    </w:p>
    <w:p w:rsidR="008B674E" w:rsidRDefault="00A77442" w:rsidP="00AE0DB7">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Economics of scale are achieved where there is current under-utilisation of staff. This has already resulted in cost savings</w:t>
      </w:r>
      <w:r w:rsidR="002C643C">
        <w:rPr>
          <w:rFonts w:asciiTheme="minorHAnsi" w:hAnsiTheme="minorHAnsi" w:cstheme="minorHAnsi"/>
          <w:sz w:val="22"/>
          <w:szCs w:val="22"/>
        </w:rPr>
        <w:t xml:space="preserve"> of cleaner posts.</w:t>
      </w:r>
    </w:p>
    <w:p w:rsidR="00C56F02" w:rsidRDefault="00C56F02" w:rsidP="00FA44DD">
      <w:pPr>
        <w:pStyle w:val="ListParagraph"/>
        <w:rPr>
          <w:rFonts w:asciiTheme="minorHAnsi" w:hAnsiTheme="minorHAnsi" w:cstheme="minorHAnsi"/>
          <w:b/>
          <w:sz w:val="22"/>
          <w:szCs w:val="22"/>
        </w:rPr>
      </w:pPr>
    </w:p>
    <w:p w:rsidR="004A42B5" w:rsidRDefault="004A42B5" w:rsidP="00FA44DD">
      <w:pPr>
        <w:pStyle w:val="ListParagraph"/>
        <w:rPr>
          <w:rFonts w:asciiTheme="minorHAnsi" w:hAnsiTheme="minorHAnsi" w:cstheme="minorHAnsi"/>
          <w:b/>
          <w:sz w:val="22"/>
          <w:szCs w:val="22"/>
        </w:rPr>
      </w:pPr>
    </w:p>
    <w:p w:rsidR="004A42B5" w:rsidRDefault="004A42B5" w:rsidP="00FA44DD">
      <w:pPr>
        <w:pStyle w:val="ListParagraph"/>
        <w:rPr>
          <w:rFonts w:asciiTheme="minorHAnsi" w:hAnsiTheme="minorHAnsi" w:cstheme="minorHAnsi"/>
          <w:b/>
          <w:sz w:val="22"/>
          <w:szCs w:val="22"/>
        </w:rPr>
      </w:pPr>
    </w:p>
    <w:p w:rsidR="004A42B5" w:rsidRDefault="004A42B5" w:rsidP="00FA44DD">
      <w:pPr>
        <w:pStyle w:val="ListParagraph"/>
        <w:rPr>
          <w:rFonts w:asciiTheme="minorHAnsi" w:hAnsiTheme="minorHAnsi" w:cstheme="minorHAnsi"/>
          <w:b/>
          <w:sz w:val="22"/>
          <w:szCs w:val="22"/>
        </w:rPr>
      </w:pPr>
    </w:p>
    <w:p w:rsidR="007811E4" w:rsidRPr="007C00B9" w:rsidRDefault="007811E4" w:rsidP="007811E4">
      <w:pPr>
        <w:pStyle w:val="ListParagraph"/>
        <w:numPr>
          <w:ilvl w:val="0"/>
          <w:numId w:val="1"/>
        </w:numPr>
        <w:rPr>
          <w:rFonts w:asciiTheme="minorHAnsi" w:hAnsiTheme="minorHAnsi" w:cstheme="minorHAnsi"/>
          <w:b/>
          <w:sz w:val="22"/>
          <w:szCs w:val="22"/>
        </w:rPr>
      </w:pPr>
      <w:r w:rsidRPr="007C00B9">
        <w:rPr>
          <w:rFonts w:asciiTheme="minorHAnsi" w:hAnsiTheme="minorHAnsi" w:cstheme="minorHAnsi"/>
          <w:b/>
          <w:sz w:val="22"/>
          <w:szCs w:val="22"/>
        </w:rPr>
        <w:lastRenderedPageBreak/>
        <w:t>The process</w:t>
      </w:r>
    </w:p>
    <w:p w:rsidR="007811E4" w:rsidRPr="007811E4" w:rsidRDefault="007811E4" w:rsidP="007811E4">
      <w:pPr>
        <w:ind w:left="720"/>
        <w:rPr>
          <w:rFonts w:asciiTheme="minorHAnsi" w:hAnsiTheme="minorHAnsi" w:cstheme="minorHAnsi"/>
          <w:sz w:val="22"/>
          <w:szCs w:val="22"/>
        </w:rPr>
      </w:pPr>
      <w:r>
        <w:rPr>
          <w:rFonts w:asciiTheme="minorHAnsi" w:hAnsiTheme="minorHAnsi" w:cstheme="minorHAnsi"/>
          <w:sz w:val="22"/>
          <w:szCs w:val="22"/>
        </w:rPr>
        <w:t xml:space="preserve">In the event of a vacancy of the cleaner type post, the HR Division will contact the manager or HoD to explore the centralisation of the post to CCS. </w:t>
      </w:r>
      <w:r w:rsidR="00D63166">
        <w:rPr>
          <w:rFonts w:asciiTheme="minorHAnsi" w:hAnsiTheme="minorHAnsi" w:cstheme="minorHAnsi"/>
          <w:sz w:val="22"/>
          <w:szCs w:val="22"/>
        </w:rPr>
        <w:t xml:space="preserve"> </w:t>
      </w:r>
      <w:r>
        <w:rPr>
          <w:rFonts w:asciiTheme="minorHAnsi" w:hAnsiTheme="minorHAnsi" w:cstheme="minorHAnsi"/>
          <w:sz w:val="22"/>
          <w:szCs w:val="22"/>
        </w:rPr>
        <w:t xml:space="preserve">The department can also request that consideration be given to the move of their current cleaner to CCS. </w:t>
      </w:r>
      <w:r w:rsidR="00D63166">
        <w:rPr>
          <w:rFonts w:asciiTheme="minorHAnsi" w:hAnsiTheme="minorHAnsi" w:cstheme="minorHAnsi"/>
          <w:sz w:val="22"/>
          <w:szCs w:val="22"/>
        </w:rPr>
        <w:t xml:space="preserve"> </w:t>
      </w:r>
      <w:r>
        <w:rPr>
          <w:rFonts w:asciiTheme="minorHAnsi" w:hAnsiTheme="minorHAnsi" w:cstheme="minorHAnsi"/>
          <w:sz w:val="22"/>
          <w:szCs w:val="22"/>
        </w:rPr>
        <w:t>In both situations, the following process takes place:</w:t>
      </w:r>
    </w:p>
    <w:p w:rsidR="00374616" w:rsidRPr="00374616" w:rsidRDefault="007811E4" w:rsidP="00412227">
      <w:pPr>
        <w:pStyle w:val="ListParagraph"/>
        <w:numPr>
          <w:ilvl w:val="1"/>
          <w:numId w:val="1"/>
        </w:numPr>
        <w:ind w:left="1080"/>
        <w:rPr>
          <w:rFonts w:asciiTheme="minorHAnsi" w:hAnsiTheme="minorHAnsi" w:cstheme="minorHAnsi"/>
          <w:sz w:val="22"/>
          <w:szCs w:val="22"/>
        </w:rPr>
      </w:pPr>
      <w:r>
        <w:rPr>
          <w:rFonts w:asciiTheme="minorHAnsi" w:hAnsiTheme="minorHAnsi" w:cstheme="minorHAnsi"/>
          <w:sz w:val="22"/>
          <w:szCs w:val="22"/>
        </w:rPr>
        <w:t xml:space="preserve">The Manager: Housekeeping will explore with the department their cleaning, tea and/or messengering needs to ensure that the centralisation can address the department’s needs.  A questionnaire is </w:t>
      </w:r>
      <w:r w:rsidRPr="00374616">
        <w:rPr>
          <w:rFonts w:asciiTheme="minorHAnsi" w:hAnsiTheme="minorHAnsi" w:cstheme="minorHAnsi"/>
          <w:sz w:val="22"/>
          <w:szCs w:val="22"/>
        </w:rPr>
        <w:t>sent to the manager/HoD (see Appendix 1).</w:t>
      </w:r>
    </w:p>
    <w:p w:rsidR="0006741B" w:rsidRDefault="00374616" w:rsidP="0006741B">
      <w:pPr>
        <w:pStyle w:val="ListParagraph"/>
        <w:numPr>
          <w:ilvl w:val="1"/>
          <w:numId w:val="1"/>
        </w:numPr>
        <w:ind w:left="1080"/>
        <w:rPr>
          <w:rFonts w:asciiTheme="minorHAnsi" w:hAnsiTheme="minorHAnsi" w:cstheme="minorHAnsi"/>
          <w:sz w:val="22"/>
          <w:szCs w:val="22"/>
        </w:rPr>
      </w:pPr>
      <w:r w:rsidRPr="00374616">
        <w:rPr>
          <w:rFonts w:asciiTheme="minorHAnsi" w:hAnsiTheme="minorHAnsi" w:cstheme="minorHAnsi"/>
          <w:sz w:val="22"/>
          <w:szCs w:val="22"/>
        </w:rPr>
        <w:t>Once this is received together with a floor plan or sketch of the department</w:t>
      </w:r>
      <w:r>
        <w:rPr>
          <w:rFonts w:asciiTheme="minorHAnsi" w:hAnsiTheme="minorHAnsi" w:cstheme="minorHAnsi"/>
          <w:sz w:val="22"/>
          <w:szCs w:val="22"/>
        </w:rPr>
        <w:t xml:space="preserve"> (</w:t>
      </w:r>
      <w:r w:rsidRPr="00374616">
        <w:rPr>
          <w:rFonts w:asciiTheme="minorHAnsi" w:hAnsiTheme="minorHAnsi" w:cstheme="minorHAnsi"/>
          <w:sz w:val="22"/>
          <w:szCs w:val="22"/>
        </w:rPr>
        <w:t>indicating what each room is (e.g. office, conference room), meters squared per area, floor type e.g. carpet, vinyl or tiles per area, the relevant job profile and daily cleaning schedule if available</w:t>
      </w:r>
      <w:r>
        <w:rPr>
          <w:rFonts w:asciiTheme="minorHAnsi" w:hAnsiTheme="minorHAnsi" w:cstheme="minorHAnsi"/>
          <w:sz w:val="22"/>
          <w:szCs w:val="22"/>
        </w:rPr>
        <w:t>) and i</w:t>
      </w:r>
      <w:r w:rsidRPr="00374616">
        <w:rPr>
          <w:rFonts w:asciiTheme="minorHAnsi" w:hAnsiTheme="minorHAnsi" w:cstheme="minorHAnsi"/>
          <w:sz w:val="22"/>
          <w:szCs w:val="22"/>
        </w:rPr>
        <w:t>n the case of current staff, a</w:t>
      </w:r>
      <w:r>
        <w:rPr>
          <w:rFonts w:asciiTheme="minorHAnsi" w:hAnsiTheme="minorHAnsi" w:cstheme="minorHAnsi"/>
          <w:sz w:val="22"/>
          <w:szCs w:val="22"/>
        </w:rPr>
        <w:t xml:space="preserve"> list of all </w:t>
      </w:r>
      <w:r w:rsidRPr="00374616">
        <w:rPr>
          <w:rFonts w:asciiTheme="minorHAnsi" w:hAnsiTheme="minorHAnsi" w:cstheme="minorHAnsi"/>
          <w:sz w:val="22"/>
          <w:szCs w:val="22"/>
        </w:rPr>
        <w:t>cleaning staff with their staff numbers</w:t>
      </w:r>
      <w:r>
        <w:rPr>
          <w:rFonts w:asciiTheme="minorHAnsi" w:hAnsiTheme="minorHAnsi" w:cstheme="minorHAnsi"/>
          <w:sz w:val="22"/>
          <w:szCs w:val="22"/>
        </w:rPr>
        <w:t>, the Manager</w:t>
      </w:r>
      <w:r w:rsidR="00D63166">
        <w:rPr>
          <w:rFonts w:asciiTheme="minorHAnsi" w:hAnsiTheme="minorHAnsi" w:cstheme="minorHAnsi"/>
          <w:sz w:val="22"/>
          <w:szCs w:val="22"/>
        </w:rPr>
        <w:t xml:space="preserve">: Housekeeping </w:t>
      </w:r>
      <w:r>
        <w:rPr>
          <w:rFonts w:asciiTheme="minorHAnsi" w:hAnsiTheme="minorHAnsi" w:cstheme="minorHAnsi"/>
          <w:sz w:val="22"/>
          <w:szCs w:val="22"/>
        </w:rPr>
        <w:t xml:space="preserve">will </w:t>
      </w:r>
      <w:r w:rsidR="00D63166">
        <w:rPr>
          <w:rFonts w:asciiTheme="minorHAnsi" w:hAnsiTheme="minorHAnsi" w:cstheme="minorHAnsi"/>
          <w:sz w:val="22"/>
          <w:szCs w:val="22"/>
        </w:rPr>
        <w:t xml:space="preserve">conduct </w:t>
      </w:r>
      <w:r>
        <w:rPr>
          <w:rFonts w:asciiTheme="minorHAnsi" w:hAnsiTheme="minorHAnsi" w:cstheme="minorHAnsi"/>
          <w:sz w:val="22"/>
          <w:szCs w:val="22"/>
        </w:rPr>
        <w:t>an inspection of the areas to see what is viable.</w:t>
      </w:r>
    </w:p>
    <w:p w:rsidR="00374616" w:rsidRPr="0006741B" w:rsidRDefault="00374616" w:rsidP="000A65F3">
      <w:pPr>
        <w:pStyle w:val="ListParagraph"/>
        <w:numPr>
          <w:ilvl w:val="1"/>
          <w:numId w:val="1"/>
        </w:numPr>
        <w:ind w:left="1080"/>
        <w:rPr>
          <w:rFonts w:asciiTheme="minorHAnsi" w:hAnsiTheme="minorHAnsi" w:cstheme="minorHAnsi"/>
          <w:sz w:val="22"/>
          <w:szCs w:val="22"/>
        </w:rPr>
      </w:pPr>
      <w:r w:rsidRPr="0006741B">
        <w:rPr>
          <w:rFonts w:asciiTheme="minorHAnsi" w:hAnsiTheme="minorHAnsi" w:cstheme="minorHAnsi"/>
          <w:sz w:val="22"/>
          <w:szCs w:val="22"/>
        </w:rPr>
        <w:t>The Manager</w:t>
      </w:r>
      <w:r w:rsidR="00D63166" w:rsidRPr="0006741B">
        <w:rPr>
          <w:rFonts w:asciiTheme="minorHAnsi" w:hAnsiTheme="minorHAnsi" w:cstheme="minorHAnsi"/>
          <w:sz w:val="22"/>
          <w:szCs w:val="22"/>
        </w:rPr>
        <w:t>: Housekeeping</w:t>
      </w:r>
      <w:r w:rsidRPr="0006741B">
        <w:rPr>
          <w:rFonts w:asciiTheme="minorHAnsi" w:hAnsiTheme="minorHAnsi" w:cstheme="minorHAnsi"/>
          <w:sz w:val="22"/>
          <w:szCs w:val="22"/>
        </w:rPr>
        <w:t xml:space="preserve"> will then meet with the Manager/HoD to discuss what needs can or cannot be met and the proposed role-out plan. </w:t>
      </w:r>
      <w:r w:rsidR="00D63166" w:rsidRPr="0006741B">
        <w:rPr>
          <w:rFonts w:asciiTheme="minorHAnsi" w:hAnsiTheme="minorHAnsi" w:cstheme="minorHAnsi"/>
          <w:sz w:val="22"/>
          <w:szCs w:val="22"/>
        </w:rPr>
        <w:t xml:space="preserve"> </w:t>
      </w:r>
      <w:r w:rsidRPr="0006741B">
        <w:rPr>
          <w:rFonts w:asciiTheme="minorHAnsi" w:hAnsiTheme="minorHAnsi" w:cstheme="minorHAnsi"/>
          <w:sz w:val="22"/>
          <w:szCs w:val="22"/>
        </w:rPr>
        <w:t xml:space="preserve">Where the role-out plan includes current staff, there needs to be consultation with the relevant staff and union. In the event of a vacancy, the relevant union will be advised of the move of the post. </w:t>
      </w:r>
      <w:r w:rsidR="001A7DA9" w:rsidRPr="0006741B">
        <w:rPr>
          <w:rFonts w:asciiTheme="minorHAnsi" w:hAnsiTheme="minorHAnsi" w:cstheme="minorHAnsi"/>
          <w:sz w:val="22"/>
          <w:szCs w:val="22"/>
        </w:rPr>
        <w:t xml:space="preserve"> </w:t>
      </w:r>
      <w:r w:rsidR="00BA7A2A" w:rsidRPr="0006741B">
        <w:rPr>
          <w:rFonts w:asciiTheme="minorHAnsi" w:hAnsiTheme="minorHAnsi" w:cstheme="minorHAnsi"/>
          <w:sz w:val="22"/>
          <w:szCs w:val="22"/>
        </w:rPr>
        <w:t xml:space="preserve">Once you are ready to start talking to current staff, you are advised to work with HR on this matter as they can support you in the consultation process and advise you on the employee’s rights and the employer rights in this situation. </w:t>
      </w:r>
    </w:p>
    <w:p w:rsidR="007C06EF" w:rsidRDefault="00374616" w:rsidP="000A65F3">
      <w:pPr>
        <w:ind w:left="360"/>
        <w:rPr>
          <w:rFonts w:asciiTheme="minorHAnsi" w:hAnsiTheme="minorHAnsi" w:cstheme="minorHAnsi"/>
          <w:sz w:val="22"/>
          <w:szCs w:val="22"/>
        </w:rPr>
      </w:pPr>
      <w:r>
        <w:rPr>
          <w:rFonts w:asciiTheme="minorHAnsi" w:hAnsiTheme="minorHAnsi" w:cstheme="minorHAnsi"/>
          <w:sz w:val="22"/>
          <w:szCs w:val="22"/>
        </w:rPr>
        <w:t xml:space="preserve"> </w:t>
      </w:r>
    </w:p>
    <w:p w:rsidR="007C06EF" w:rsidRDefault="007C06EF" w:rsidP="000A65F3">
      <w:pPr>
        <w:ind w:left="360"/>
        <w:rPr>
          <w:rFonts w:asciiTheme="minorHAnsi" w:hAnsiTheme="minorHAnsi" w:cstheme="minorHAnsi"/>
          <w:sz w:val="22"/>
          <w:szCs w:val="22"/>
        </w:rPr>
      </w:pPr>
      <w:r>
        <w:rPr>
          <w:rFonts w:asciiTheme="minorHAnsi" w:hAnsiTheme="minorHAnsi" w:cstheme="minorHAnsi"/>
          <w:sz w:val="22"/>
          <w:szCs w:val="22"/>
        </w:rPr>
        <w:t>It should be noted that the following practicalities and mandate from the IPC Staffing Committee guide decisions taken:</w:t>
      </w:r>
    </w:p>
    <w:p w:rsidR="007C06EF" w:rsidRDefault="007C06EF" w:rsidP="000A65F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The services required in terms of messengering, cleaning and tea facilities will still be provided albeit in a more streamlined fashion. This will require departments and divisions to plan and be organised in terms of the utilisation of these services e.g. if a messengering service comes twice a day to the department, these areas are expected to ensure that mail is ready for these collection times. Where urgent letters need to be delivered on an ad hoc basis, the expectation is that this is done by appropriate staff in the department or that alternative methodologies e.g. scanning and email, are utilised. Departments/divisions cannot expect to retain posts in the interests of having these services “on tap” as this is not a good use of resources and does not outweigh the benefit of the centralisation of these posts;</w:t>
      </w:r>
    </w:p>
    <w:p w:rsidR="007C06EF" w:rsidRDefault="007C06EF" w:rsidP="000A65F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The cleaning of tea cups will take place at specific intervals during the day, where required, but staff in departments will be asked to organise their own tea through the provision of a central tea station. The expectation is that departmental staff will keep this area tidy and clean;</w:t>
      </w:r>
    </w:p>
    <w:p w:rsidR="007C06EF" w:rsidRPr="00455F06" w:rsidRDefault="007C06EF" w:rsidP="000A65F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Where departments can show that their reasonable </w:t>
      </w:r>
      <w:r w:rsidR="00BC1F8F">
        <w:rPr>
          <w:rFonts w:asciiTheme="minorHAnsi" w:hAnsiTheme="minorHAnsi" w:cstheme="minorHAnsi"/>
          <w:sz w:val="22"/>
          <w:szCs w:val="22"/>
        </w:rPr>
        <w:t xml:space="preserve">cleaning and/or messengering </w:t>
      </w:r>
      <w:r>
        <w:rPr>
          <w:rFonts w:asciiTheme="minorHAnsi" w:hAnsiTheme="minorHAnsi" w:cstheme="minorHAnsi"/>
          <w:sz w:val="22"/>
          <w:szCs w:val="22"/>
        </w:rPr>
        <w:t>needs are not met with the proposed centralised model, departments will not be compelled to centralise their cleaning posts;</w:t>
      </w:r>
    </w:p>
    <w:p w:rsidR="007C06EF" w:rsidRDefault="007C06EF" w:rsidP="000A65F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Where specialised cleaning services are required e.g. in the laboratories, cleaning staff will be retained by the departments for the provision of this service. However, where these staff only provide the cleaning of laboratories during specific months of the year e.g. during the term time when </w:t>
      </w:r>
      <w:r w:rsidR="00BC1F8F">
        <w:rPr>
          <w:rFonts w:asciiTheme="minorHAnsi" w:hAnsiTheme="minorHAnsi" w:cstheme="minorHAnsi"/>
          <w:sz w:val="22"/>
          <w:szCs w:val="22"/>
        </w:rPr>
        <w:t xml:space="preserve">student </w:t>
      </w:r>
      <w:r>
        <w:rPr>
          <w:rFonts w:asciiTheme="minorHAnsi" w:hAnsiTheme="minorHAnsi" w:cstheme="minorHAnsi"/>
          <w:sz w:val="22"/>
          <w:szCs w:val="22"/>
        </w:rPr>
        <w:t>practical</w:t>
      </w:r>
      <w:r w:rsidR="00BC1F8F">
        <w:rPr>
          <w:rFonts w:asciiTheme="minorHAnsi" w:hAnsiTheme="minorHAnsi" w:cstheme="minorHAnsi"/>
          <w:sz w:val="22"/>
          <w:szCs w:val="22"/>
        </w:rPr>
        <w:t>s</w:t>
      </w:r>
      <w:r>
        <w:rPr>
          <w:rFonts w:asciiTheme="minorHAnsi" w:hAnsiTheme="minorHAnsi" w:cstheme="minorHAnsi"/>
          <w:sz w:val="22"/>
          <w:szCs w:val="22"/>
        </w:rPr>
        <w:t xml:space="preserve"> are run, the HoD will be asked to explore releasing these staff for large scale and ad hoc cleaning </w:t>
      </w:r>
      <w:r w:rsidR="00BC1F8F">
        <w:rPr>
          <w:rFonts w:asciiTheme="minorHAnsi" w:hAnsiTheme="minorHAnsi" w:cstheme="minorHAnsi"/>
          <w:sz w:val="22"/>
          <w:szCs w:val="22"/>
        </w:rPr>
        <w:t xml:space="preserve">jobs </w:t>
      </w:r>
      <w:r>
        <w:rPr>
          <w:rFonts w:asciiTheme="minorHAnsi" w:hAnsiTheme="minorHAnsi" w:cstheme="minorHAnsi"/>
          <w:sz w:val="22"/>
          <w:szCs w:val="22"/>
        </w:rPr>
        <w:t>e.g. deep cleaning of floors;</w:t>
      </w:r>
    </w:p>
    <w:p w:rsidR="007C06EF" w:rsidRDefault="007C06EF" w:rsidP="000A65F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No individual offices are regarded as containing highly confidential information such that cleaners cannot have access to these offices. In terms of good governance, all confidential documentation should be kept under lock and key; </w:t>
      </w:r>
    </w:p>
    <w:p w:rsidR="007C06EF" w:rsidRDefault="007C06EF" w:rsidP="000A65F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Departments/Divisions may not retain cleaner/messenger posts for other un-related purposes</w:t>
      </w:r>
      <w:r w:rsidR="00BC1F8F">
        <w:rPr>
          <w:rFonts w:asciiTheme="minorHAnsi" w:hAnsiTheme="minorHAnsi" w:cstheme="minorHAnsi"/>
          <w:sz w:val="22"/>
          <w:szCs w:val="22"/>
        </w:rPr>
        <w:t>/posts</w:t>
      </w:r>
      <w:r>
        <w:rPr>
          <w:rFonts w:asciiTheme="minorHAnsi" w:hAnsiTheme="minorHAnsi" w:cstheme="minorHAnsi"/>
          <w:sz w:val="22"/>
          <w:szCs w:val="22"/>
        </w:rPr>
        <w:t xml:space="preserve">. If the department/division requires additional </w:t>
      </w:r>
      <w:r w:rsidR="00BC1F8F">
        <w:rPr>
          <w:rFonts w:asciiTheme="minorHAnsi" w:hAnsiTheme="minorHAnsi" w:cstheme="minorHAnsi"/>
          <w:sz w:val="22"/>
          <w:szCs w:val="22"/>
        </w:rPr>
        <w:t xml:space="preserve">posts, a </w:t>
      </w:r>
      <w:r>
        <w:rPr>
          <w:rFonts w:asciiTheme="minorHAnsi" w:hAnsiTheme="minorHAnsi" w:cstheme="minorHAnsi"/>
          <w:sz w:val="22"/>
          <w:szCs w:val="22"/>
        </w:rPr>
        <w:t>motivat</w:t>
      </w:r>
      <w:r w:rsidR="00BC1F8F">
        <w:rPr>
          <w:rFonts w:asciiTheme="minorHAnsi" w:hAnsiTheme="minorHAnsi" w:cstheme="minorHAnsi"/>
          <w:sz w:val="22"/>
          <w:szCs w:val="22"/>
        </w:rPr>
        <w:t xml:space="preserve">ion must be made to </w:t>
      </w:r>
      <w:r>
        <w:rPr>
          <w:rFonts w:asciiTheme="minorHAnsi" w:hAnsiTheme="minorHAnsi" w:cstheme="minorHAnsi"/>
          <w:sz w:val="22"/>
          <w:szCs w:val="22"/>
        </w:rPr>
        <w:t>the IPC Staffing Committee.</w:t>
      </w:r>
      <w:r w:rsidR="0004497D">
        <w:rPr>
          <w:rFonts w:asciiTheme="minorHAnsi" w:hAnsiTheme="minorHAnsi" w:cstheme="minorHAnsi"/>
          <w:sz w:val="22"/>
          <w:szCs w:val="22"/>
        </w:rPr>
        <w:t xml:space="preserve"> This is important as some areas with under-utilisation of cleaning staff will be used to compensate for those areas where insufficient staff cleaning capacity exists.</w:t>
      </w:r>
      <w:r w:rsidR="004A42B5">
        <w:rPr>
          <w:rFonts w:asciiTheme="minorHAnsi" w:hAnsiTheme="minorHAnsi" w:cstheme="minorHAnsi"/>
          <w:sz w:val="22"/>
          <w:szCs w:val="22"/>
        </w:rPr>
        <w:t xml:space="preserve"> The retention of cleaning posts for unrelated purposes undermines this more effective use of cleaning posts and means that overall savings in terms of the University budget cannot be achieved. </w:t>
      </w:r>
    </w:p>
    <w:p w:rsidR="007811E4" w:rsidRDefault="007811E4" w:rsidP="000A65F3">
      <w:pPr>
        <w:pStyle w:val="ListParagraph"/>
        <w:rPr>
          <w:rFonts w:asciiTheme="minorHAnsi" w:hAnsiTheme="minorHAnsi" w:cstheme="minorHAnsi"/>
          <w:sz w:val="22"/>
          <w:szCs w:val="22"/>
        </w:rPr>
      </w:pPr>
    </w:p>
    <w:p w:rsidR="004A42B5" w:rsidRDefault="004A42B5" w:rsidP="000A65F3">
      <w:pPr>
        <w:pStyle w:val="ListParagraph"/>
        <w:rPr>
          <w:rFonts w:asciiTheme="minorHAnsi" w:hAnsiTheme="minorHAnsi" w:cstheme="minorHAnsi"/>
          <w:sz w:val="22"/>
          <w:szCs w:val="22"/>
        </w:rPr>
      </w:pPr>
    </w:p>
    <w:p w:rsidR="004A42B5" w:rsidRPr="00374616" w:rsidRDefault="004A42B5" w:rsidP="000A65F3">
      <w:pPr>
        <w:pStyle w:val="ListParagraph"/>
        <w:rPr>
          <w:rFonts w:asciiTheme="minorHAnsi" w:hAnsiTheme="minorHAnsi" w:cstheme="minorHAnsi"/>
          <w:sz w:val="22"/>
          <w:szCs w:val="22"/>
        </w:rPr>
      </w:pPr>
    </w:p>
    <w:p w:rsidR="00E348BE" w:rsidRPr="00E348BE" w:rsidRDefault="00E348BE" w:rsidP="000A65F3">
      <w:pPr>
        <w:pStyle w:val="ListParagraph"/>
        <w:numPr>
          <w:ilvl w:val="0"/>
          <w:numId w:val="1"/>
        </w:numPr>
        <w:rPr>
          <w:rFonts w:asciiTheme="minorHAnsi" w:hAnsiTheme="minorHAnsi" w:cstheme="minorHAnsi"/>
          <w:b/>
          <w:sz w:val="22"/>
          <w:szCs w:val="22"/>
        </w:rPr>
      </w:pPr>
      <w:r w:rsidRPr="00E348BE">
        <w:rPr>
          <w:rFonts w:asciiTheme="minorHAnsi" w:hAnsiTheme="minorHAnsi" w:cstheme="minorHAnsi"/>
          <w:b/>
          <w:sz w:val="22"/>
          <w:szCs w:val="22"/>
        </w:rPr>
        <w:lastRenderedPageBreak/>
        <w:t>Frequently asked questions</w:t>
      </w:r>
    </w:p>
    <w:p w:rsidR="002C643C" w:rsidRPr="002C643C" w:rsidRDefault="002C643C" w:rsidP="00E90557">
      <w:pPr>
        <w:pStyle w:val="ListParagraph"/>
        <w:numPr>
          <w:ilvl w:val="0"/>
          <w:numId w:val="7"/>
        </w:numPr>
        <w:rPr>
          <w:rFonts w:asciiTheme="minorHAnsi" w:hAnsiTheme="minorHAnsi" w:cstheme="minorHAnsi"/>
          <w:i/>
          <w:sz w:val="22"/>
          <w:szCs w:val="22"/>
        </w:rPr>
      </w:pPr>
      <w:r w:rsidRPr="002C643C">
        <w:rPr>
          <w:rFonts w:asciiTheme="minorHAnsi" w:hAnsiTheme="minorHAnsi" w:cstheme="minorHAnsi"/>
          <w:i/>
          <w:sz w:val="22"/>
          <w:szCs w:val="22"/>
        </w:rPr>
        <w:t>What happens if the current staff member refuses to move?</w:t>
      </w:r>
      <w:r>
        <w:rPr>
          <w:rFonts w:asciiTheme="minorHAnsi" w:hAnsiTheme="minorHAnsi" w:cstheme="minorHAnsi"/>
          <w:i/>
          <w:sz w:val="22"/>
          <w:szCs w:val="22"/>
        </w:rPr>
        <w:t xml:space="preserve"> </w:t>
      </w:r>
      <w:r>
        <w:rPr>
          <w:rFonts w:asciiTheme="minorHAnsi" w:hAnsiTheme="minorHAnsi" w:cstheme="minorHAnsi"/>
          <w:sz w:val="22"/>
          <w:szCs w:val="22"/>
        </w:rPr>
        <w:t xml:space="preserve">The current staff member must be consulted with once a HoD/manager has determined that moving the cleaner post to CCS is viable. The reasons for the proposed move must be outlined to the staff member who must be given an opportunity to raise any concerns or offer alternatives. If the staff member indicates that they are not supportive of the change, reasonable reasons for this must be provided and </w:t>
      </w:r>
      <w:r w:rsidR="000775EC">
        <w:rPr>
          <w:rFonts w:asciiTheme="minorHAnsi" w:hAnsiTheme="minorHAnsi" w:cstheme="minorHAnsi"/>
          <w:sz w:val="22"/>
          <w:szCs w:val="22"/>
        </w:rPr>
        <w:t xml:space="preserve">viable </w:t>
      </w:r>
      <w:r>
        <w:rPr>
          <w:rFonts w:asciiTheme="minorHAnsi" w:hAnsiTheme="minorHAnsi" w:cstheme="minorHAnsi"/>
          <w:sz w:val="22"/>
          <w:szCs w:val="22"/>
        </w:rPr>
        <w:t xml:space="preserve">alternatives presented. Consultation implies that the management has listened to legitimate objections and reasonable alternatives by the staff member before making a final decision. Consultation does not mean consensus. HoDs/managers are advised to involve HR in this process. </w:t>
      </w:r>
    </w:p>
    <w:p w:rsidR="001A7DA9" w:rsidRPr="001A7DA9" w:rsidRDefault="001A7DA9" w:rsidP="00E90557">
      <w:pPr>
        <w:pStyle w:val="ListParagraph"/>
        <w:numPr>
          <w:ilvl w:val="0"/>
          <w:numId w:val="7"/>
        </w:numPr>
        <w:rPr>
          <w:rFonts w:asciiTheme="minorHAnsi" w:hAnsiTheme="minorHAnsi" w:cstheme="minorHAnsi"/>
          <w:i/>
          <w:sz w:val="22"/>
          <w:szCs w:val="22"/>
        </w:rPr>
      </w:pPr>
      <w:r w:rsidRPr="001A7DA9">
        <w:rPr>
          <w:rFonts w:asciiTheme="minorHAnsi" w:hAnsiTheme="minorHAnsi" w:cstheme="minorHAnsi"/>
          <w:i/>
          <w:sz w:val="22"/>
          <w:szCs w:val="22"/>
        </w:rPr>
        <w:t xml:space="preserve">What happens if the department does not want to lose its </w:t>
      </w:r>
      <w:r w:rsidR="00692A50">
        <w:rPr>
          <w:rFonts w:asciiTheme="minorHAnsi" w:hAnsiTheme="minorHAnsi" w:cstheme="minorHAnsi"/>
          <w:i/>
          <w:sz w:val="22"/>
          <w:szCs w:val="22"/>
        </w:rPr>
        <w:t>messenger/</w:t>
      </w:r>
      <w:r w:rsidR="00E76AA3">
        <w:rPr>
          <w:rFonts w:asciiTheme="minorHAnsi" w:hAnsiTheme="minorHAnsi" w:cstheme="minorHAnsi"/>
          <w:i/>
          <w:sz w:val="22"/>
          <w:szCs w:val="22"/>
        </w:rPr>
        <w:t>cleaner post</w:t>
      </w:r>
      <w:r w:rsidRPr="001A7DA9">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sz w:val="22"/>
          <w:szCs w:val="22"/>
        </w:rPr>
        <w:t>This is an institutional project that seeks to benefit departme</w:t>
      </w:r>
      <w:r w:rsidR="007F4874">
        <w:rPr>
          <w:rFonts w:asciiTheme="minorHAnsi" w:hAnsiTheme="minorHAnsi" w:cstheme="minorHAnsi"/>
          <w:sz w:val="22"/>
          <w:szCs w:val="22"/>
        </w:rPr>
        <w:t xml:space="preserve">nts and divisions. It is argued that the benefits </w:t>
      </w:r>
      <w:r>
        <w:rPr>
          <w:rFonts w:asciiTheme="minorHAnsi" w:hAnsiTheme="minorHAnsi" w:cstheme="minorHAnsi"/>
          <w:sz w:val="22"/>
          <w:szCs w:val="22"/>
        </w:rPr>
        <w:t>of having a cleaning service provided</w:t>
      </w:r>
      <w:r w:rsidR="007F4874">
        <w:rPr>
          <w:rFonts w:asciiTheme="minorHAnsi" w:hAnsiTheme="minorHAnsi" w:cstheme="minorHAnsi"/>
          <w:sz w:val="22"/>
          <w:szCs w:val="22"/>
        </w:rPr>
        <w:t>,</w:t>
      </w:r>
      <w:r>
        <w:rPr>
          <w:rFonts w:asciiTheme="minorHAnsi" w:hAnsiTheme="minorHAnsi" w:cstheme="minorHAnsi"/>
          <w:sz w:val="22"/>
          <w:szCs w:val="22"/>
        </w:rPr>
        <w:t xml:space="preserve"> far outweighs the inconvenience of not having a cleaner “on-tap”.</w:t>
      </w:r>
      <w:r w:rsidR="007F4874">
        <w:rPr>
          <w:rFonts w:asciiTheme="minorHAnsi" w:hAnsiTheme="minorHAnsi" w:cstheme="minorHAnsi"/>
          <w:sz w:val="22"/>
          <w:szCs w:val="22"/>
        </w:rPr>
        <w:t xml:space="preserve"> A number of departments have successfully made this transition.</w:t>
      </w:r>
      <w:r>
        <w:rPr>
          <w:rFonts w:asciiTheme="minorHAnsi" w:hAnsiTheme="minorHAnsi" w:cstheme="minorHAnsi"/>
          <w:sz w:val="22"/>
          <w:szCs w:val="22"/>
        </w:rPr>
        <w:t xml:space="preserve"> Where departments can show that there reasonable needs are not met with the proposed centralised model,</w:t>
      </w:r>
      <w:r w:rsidR="007F4874">
        <w:rPr>
          <w:rFonts w:asciiTheme="minorHAnsi" w:hAnsiTheme="minorHAnsi" w:cstheme="minorHAnsi"/>
          <w:sz w:val="22"/>
          <w:szCs w:val="22"/>
        </w:rPr>
        <w:t xml:space="preserve"> departments will not be compel</w:t>
      </w:r>
      <w:r w:rsidR="00E76AA3">
        <w:rPr>
          <w:rFonts w:asciiTheme="minorHAnsi" w:hAnsiTheme="minorHAnsi" w:cstheme="minorHAnsi"/>
          <w:sz w:val="22"/>
          <w:szCs w:val="22"/>
        </w:rPr>
        <w:t>led</w:t>
      </w:r>
      <w:r w:rsidR="007F4874">
        <w:rPr>
          <w:rFonts w:asciiTheme="minorHAnsi" w:hAnsiTheme="minorHAnsi" w:cstheme="minorHAnsi"/>
          <w:sz w:val="22"/>
          <w:szCs w:val="22"/>
        </w:rPr>
        <w:t xml:space="preserve"> to centralise their cleaning posts.</w:t>
      </w:r>
      <w:r>
        <w:rPr>
          <w:rFonts w:asciiTheme="minorHAnsi" w:hAnsiTheme="minorHAnsi" w:cstheme="minorHAnsi"/>
          <w:sz w:val="22"/>
          <w:szCs w:val="22"/>
        </w:rPr>
        <w:t xml:space="preserve"> </w:t>
      </w:r>
      <w:r w:rsidR="00BA7A2A">
        <w:rPr>
          <w:rFonts w:asciiTheme="minorHAnsi" w:hAnsiTheme="minorHAnsi" w:cstheme="minorHAnsi"/>
          <w:sz w:val="22"/>
          <w:szCs w:val="22"/>
        </w:rPr>
        <w:t xml:space="preserve">A motivation needs to be made to the Director: HR or his/her designate. </w:t>
      </w:r>
    </w:p>
    <w:p w:rsidR="00E348BE" w:rsidRDefault="00E348BE" w:rsidP="00E90557">
      <w:pPr>
        <w:pStyle w:val="ListParagraph"/>
        <w:numPr>
          <w:ilvl w:val="0"/>
          <w:numId w:val="7"/>
        </w:numPr>
        <w:rPr>
          <w:rFonts w:asciiTheme="minorHAnsi" w:hAnsiTheme="minorHAnsi" w:cstheme="minorHAnsi"/>
          <w:sz w:val="22"/>
          <w:szCs w:val="22"/>
        </w:rPr>
      </w:pPr>
      <w:r w:rsidRPr="00E348BE">
        <w:rPr>
          <w:rFonts w:asciiTheme="minorHAnsi" w:hAnsiTheme="minorHAnsi" w:cstheme="minorHAnsi"/>
          <w:i/>
          <w:sz w:val="22"/>
          <w:szCs w:val="22"/>
        </w:rPr>
        <w:t xml:space="preserve">What about the messengering that the </w:t>
      </w:r>
      <w:r>
        <w:rPr>
          <w:rFonts w:asciiTheme="minorHAnsi" w:hAnsiTheme="minorHAnsi" w:cstheme="minorHAnsi"/>
          <w:i/>
          <w:sz w:val="22"/>
          <w:szCs w:val="22"/>
        </w:rPr>
        <w:t xml:space="preserve">current </w:t>
      </w:r>
      <w:r w:rsidR="00E76AA3">
        <w:rPr>
          <w:rFonts w:asciiTheme="minorHAnsi" w:hAnsiTheme="minorHAnsi" w:cstheme="minorHAnsi"/>
          <w:i/>
          <w:sz w:val="22"/>
          <w:szCs w:val="22"/>
        </w:rPr>
        <w:t>C</w:t>
      </w:r>
      <w:r w:rsidRPr="00E348BE">
        <w:rPr>
          <w:rFonts w:asciiTheme="minorHAnsi" w:hAnsiTheme="minorHAnsi" w:cstheme="minorHAnsi"/>
          <w:i/>
          <w:sz w:val="22"/>
          <w:szCs w:val="22"/>
        </w:rPr>
        <w:t>leaner does?</w:t>
      </w:r>
      <w:r>
        <w:rPr>
          <w:rFonts w:asciiTheme="minorHAnsi" w:hAnsiTheme="minorHAnsi" w:cstheme="minorHAnsi"/>
          <w:sz w:val="22"/>
          <w:szCs w:val="22"/>
        </w:rPr>
        <w:t xml:space="preserve"> The messengering service will also be centralised</w:t>
      </w:r>
      <w:r w:rsidR="00B46753">
        <w:rPr>
          <w:rFonts w:asciiTheme="minorHAnsi" w:hAnsiTheme="minorHAnsi" w:cstheme="minorHAnsi"/>
          <w:sz w:val="22"/>
          <w:szCs w:val="22"/>
        </w:rPr>
        <w:t>, pending the departments volume of internal mail will determine if the departments can be serviced by Housekeeping Services or</w:t>
      </w:r>
      <w:r>
        <w:rPr>
          <w:rFonts w:asciiTheme="minorHAnsi" w:hAnsiTheme="minorHAnsi" w:cstheme="minorHAnsi"/>
          <w:sz w:val="22"/>
          <w:szCs w:val="22"/>
        </w:rPr>
        <w:t xml:space="preserve"> the staff of the mailroom</w:t>
      </w:r>
      <w:r w:rsidR="00B46753">
        <w:rPr>
          <w:rFonts w:asciiTheme="minorHAnsi" w:hAnsiTheme="minorHAnsi" w:cstheme="minorHAnsi"/>
          <w:sz w:val="22"/>
          <w:szCs w:val="22"/>
        </w:rPr>
        <w:t>. Mail Services will</w:t>
      </w:r>
      <w:r>
        <w:rPr>
          <w:rFonts w:asciiTheme="minorHAnsi" w:hAnsiTheme="minorHAnsi" w:cstheme="minorHAnsi"/>
          <w:sz w:val="22"/>
          <w:szCs w:val="22"/>
        </w:rPr>
        <w:t xml:space="preserve"> come to the department twice a day to collect and deliver mail. </w:t>
      </w:r>
      <w:r w:rsidR="00B46753">
        <w:rPr>
          <w:rFonts w:asciiTheme="minorHAnsi" w:hAnsiTheme="minorHAnsi" w:cstheme="minorHAnsi"/>
          <w:sz w:val="22"/>
          <w:szCs w:val="22"/>
        </w:rPr>
        <w:t>We do encourage adopting working towards reducing the need for this service and either make use of scanning documents or email.</w:t>
      </w:r>
    </w:p>
    <w:p w:rsidR="00E348BE" w:rsidRPr="0005123B" w:rsidRDefault="00E348BE" w:rsidP="00E90557">
      <w:pPr>
        <w:pStyle w:val="ListParagraph"/>
        <w:numPr>
          <w:ilvl w:val="0"/>
          <w:numId w:val="7"/>
        </w:numPr>
        <w:rPr>
          <w:rFonts w:asciiTheme="minorHAnsi" w:hAnsiTheme="minorHAnsi" w:cstheme="minorHAnsi"/>
          <w:sz w:val="22"/>
          <w:szCs w:val="22"/>
        </w:rPr>
      </w:pPr>
      <w:r w:rsidRPr="00E348BE">
        <w:rPr>
          <w:rFonts w:asciiTheme="minorHAnsi" w:hAnsiTheme="minorHAnsi" w:cstheme="minorHAnsi"/>
          <w:i/>
          <w:sz w:val="22"/>
          <w:szCs w:val="22"/>
        </w:rPr>
        <w:t>What about making of tea etc?</w:t>
      </w:r>
      <w:r>
        <w:rPr>
          <w:rFonts w:asciiTheme="minorHAnsi" w:hAnsiTheme="minorHAnsi" w:cstheme="minorHAnsi"/>
          <w:sz w:val="22"/>
          <w:szCs w:val="22"/>
        </w:rPr>
        <w:t xml:space="preserve"> The department will no longer have a person that makes tea on a daily basis. Staff will need to take responsibility for this themselves. CCS </w:t>
      </w:r>
      <w:r w:rsidR="00E76AA3">
        <w:rPr>
          <w:rFonts w:asciiTheme="minorHAnsi" w:hAnsiTheme="minorHAnsi" w:cstheme="minorHAnsi"/>
          <w:sz w:val="22"/>
          <w:szCs w:val="22"/>
        </w:rPr>
        <w:t xml:space="preserve">staff </w:t>
      </w:r>
      <w:r>
        <w:rPr>
          <w:rFonts w:asciiTheme="minorHAnsi" w:hAnsiTheme="minorHAnsi" w:cstheme="minorHAnsi"/>
          <w:sz w:val="22"/>
          <w:szCs w:val="22"/>
        </w:rPr>
        <w:t xml:space="preserve">will however </w:t>
      </w:r>
      <w:r w:rsidRPr="0005123B">
        <w:rPr>
          <w:rFonts w:asciiTheme="minorHAnsi" w:hAnsiTheme="minorHAnsi" w:cstheme="minorHAnsi"/>
          <w:sz w:val="22"/>
          <w:szCs w:val="22"/>
        </w:rPr>
        <w:t xml:space="preserve">clean tea </w:t>
      </w:r>
      <w:r w:rsidRPr="006803AE">
        <w:rPr>
          <w:rFonts w:asciiTheme="minorHAnsi" w:hAnsiTheme="minorHAnsi" w:cstheme="minorHAnsi"/>
          <w:sz w:val="22"/>
          <w:szCs w:val="22"/>
        </w:rPr>
        <w:t xml:space="preserve">cups </w:t>
      </w:r>
      <w:r w:rsidR="00E03E09" w:rsidRPr="006803AE">
        <w:rPr>
          <w:rFonts w:asciiTheme="minorHAnsi" w:hAnsiTheme="minorHAnsi" w:cstheme="minorHAnsi"/>
          <w:sz w:val="22"/>
          <w:szCs w:val="22"/>
        </w:rPr>
        <w:t>either once or twice a</w:t>
      </w:r>
      <w:r w:rsidRPr="0005123B">
        <w:rPr>
          <w:rFonts w:asciiTheme="minorHAnsi" w:hAnsiTheme="minorHAnsi" w:cstheme="minorHAnsi"/>
          <w:sz w:val="22"/>
          <w:szCs w:val="22"/>
        </w:rPr>
        <w:t xml:space="preserve"> day</w:t>
      </w:r>
      <w:r w:rsidR="00E03E09" w:rsidRPr="0005123B">
        <w:rPr>
          <w:rFonts w:asciiTheme="minorHAnsi" w:hAnsiTheme="minorHAnsi" w:cstheme="minorHAnsi"/>
          <w:sz w:val="22"/>
          <w:szCs w:val="22"/>
        </w:rPr>
        <w:t xml:space="preserve">, pending size of </w:t>
      </w:r>
      <w:r w:rsidR="00B46753" w:rsidRPr="0005123B">
        <w:rPr>
          <w:rFonts w:asciiTheme="minorHAnsi" w:hAnsiTheme="minorHAnsi" w:cstheme="minorHAnsi"/>
          <w:sz w:val="22"/>
          <w:szCs w:val="22"/>
        </w:rPr>
        <w:t>department or</w:t>
      </w:r>
      <w:r w:rsidR="00E03E09" w:rsidRPr="0005123B">
        <w:rPr>
          <w:rFonts w:asciiTheme="minorHAnsi" w:hAnsiTheme="minorHAnsi" w:cstheme="minorHAnsi"/>
          <w:sz w:val="22"/>
          <w:szCs w:val="22"/>
        </w:rPr>
        <w:t xml:space="preserve"> the </w:t>
      </w:r>
      <w:r w:rsidR="00B46753" w:rsidRPr="0005123B">
        <w:rPr>
          <w:rFonts w:asciiTheme="minorHAnsi" w:hAnsiTheme="minorHAnsi" w:cstheme="minorHAnsi"/>
          <w:sz w:val="22"/>
          <w:szCs w:val="22"/>
        </w:rPr>
        <w:t>department’s</w:t>
      </w:r>
      <w:r w:rsidR="00E03E09" w:rsidRPr="0005123B">
        <w:rPr>
          <w:rFonts w:asciiTheme="minorHAnsi" w:hAnsiTheme="minorHAnsi" w:cstheme="minorHAnsi"/>
          <w:sz w:val="22"/>
          <w:szCs w:val="22"/>
        </w:rPr>
        <w:t xml:space="preserve"> needs</w:t>
      </w:r>
      <w:r w:rsidRPr="0005123B">
        <w:rPr>
          <w:rFonts w:asciiTheme="minorHAnsi" w:hAnsiTheme="minorHAnsi" w:cstheme="minorHAnsi"/>
          <w:sz w:val="22"/>
          <w:szCs w:val="22"/>
        </w:rPr>
        <w:t xml:space="preserve">. </w:t>
      </w:r>
    </w:p>
    <w:p w:rsidR="00D642BC" w:rsidRPr="00D642BC" w:rsidRDefault="00D642BC" w:rsidP="00E90557">
      <w:pPr>
        <w:pStyle w:val="ListParagraph"/>
        <w:numPr>
          <w:ilvl w:val="0"/>
          <w:numId w:val="7"/>
        </w:numPr>
        <w:rPr>
          <w:rFonts w:asciiTheme="minorHAnsi" w:hAnsiTheme="minorHAnsi" w:cstheme="minorHAnsi"/>
          <w:i/>
          <w:sz w:val="22"/>
          <w:szCs w:val="22"/>
        </w:rPr>
      </w:pPr>
      <w:r w:rsidRPr="00D642BC">
        <w:rPr>
          <w:rFonts w:asciiTheme="minorHAnsi" w:hAnsiTheme="minorHAnsi" w:cstheme="minorHAnsi"/>
          <w:i/>
          <w:sz w:val="22"/>
          <w:szCs w:val="22"/>
        </w:rPr>
        <w:t>What about departmental tea functions?</w:t>
      </w:r>
      <w:r>
        <w:rPr>
          <w:rFonts w:asciiTheme="minorHAnsi" w:hAnsiTheme="minorHAnsi" w:cstheme="minorHAnsi"/>
          <w:i/>
          <w:sz w:val="22"/>
          <w:szCs w:val="22"/>
        </w:rPr>
        <w:t xml:space="preserve"> </w:t>
      </w:r>
      <w:r>
        <w:rPr>
          <w:rFonts w:asciiTheme="minorHAnsi" w:hAnsiTheme="minorHAnsi" w:cstheme="minorHAnsi"/>
          <w:sz w:val="22"/>
          <w:szCs w:val="22"/>
        </w:rPr>
        <w:t>These can be organised through the Functions Kitchen.</w:t>
      </w:r>
    </w:p>
    <w:p w:rsidR="00C131CF" w:rsidRDefault="004548E1" w:rsidP="00E90557">
      <w:pPr>
        <w:pStyle w:val="ListParagraph"/>
        <w:numPr>
          <w:ilvl w:val="0"/>
          <w:numId w:val="7"/>
        </w:numPr>
        <w:rPr>
          <w:rFonts w:asciiTheme="minorHAnsi" w:hAnsiTheme="minorHAnsi" w:cstheme="minorHAnsi"/>
          <w:sz w:val="22"/>
          <w:szCs w:val="22"/>
        </w:rPr>
      </w:pPr>
      <w:r>
        <w:rPr>
          <w:rFonts w:asciiTheme="minorHAnsi" w:hAnsiTheme="minorHAnsi" w:cstheme="minorHAnsi"/>
          <w:i/>
          <w:sz w:val="22"/>
          <w:szCs w:val="22"/>
        </w:rPr>
        <w:t xml:space="preserve">What about the transportation of large scale items e.g. course material for each term from the Print Unit? </w:t>
      </w:r>
      <w:r>
        <w:rPr>
          <w:rFonts w:asciiTheme="minorHAnsi" w:hAnsiTheme="minorHAnsi" w:cstheme="minorHAnsi"/>
          <w:sz w:val="22"/>
          <w:szCs w:val="22"/>
        </w:rPr>
        <w:t xml:space="preserve">You will need to liaise with the Janitoring services to assist in this regard. Alternatively, if your department employs staff as laboratory assistants etc, these staff can be asked to do these ad hoc jobs. </w:t>
      </w:r>
    </w:p>
    <w:p w:rsidR="004548E1" w:rsidRPr="004548E1" w:rsidRDefault="004548E1" w:rsidP="00E90557">
      <w:pPr>
        <w:pStyle w:val="ListParagraph"/>
        <w:numPr>
          <w:ilvl w:val="0"/>
          <w:numId w:val="7"/>
        </w:numPr>
        <w:rPr>
          <w:rFonts w:asciiTheme="minorHAnsi" w:hAnsiTheme="minorHAnsi" w:cstheme="minorHAnsi"/>
          <w:i/>
          <w:sz w:val="22"/>
          <w:szCs w:val="22"/>
        </w:rPr>
      </w:pPr>
      <w:r w:rsidRPr="004548E1">
        <w:rPr>
          <w:rFonts w:asciiTheme="minorHAnsi" w:hAnsiTheme="minorHAnsi" w:cstheme="minorHAnsi"/>
          <w:i/>
          <w:sz w:val="22"/>
          <w:szCs w:val="22"/>
        </w:rPr>
        <w:t>What is the down-side to this strategy?</w:t>
      </w:r>
      <w:r w:rsidR="00D642BC">
        <w:rPr>
          <w:rFonts w:asciiTheme="minorHAnsi" w:hAnsiTheme="minorHAnsi" w:cstheme="minorHAnsi"/>
          <w:i/>
          <w:sz w:val="22"/>
          <w:szCs w:val="22"/>
        </w:rPr>
        <w:t xml:space="preserve"> </w:t>
      </w:r>
      <w:r w:rsidR="00D642BC">
        <w:rPr>
          <w:rFonts w:asciiTheme="minorHAnsi" w:hAnsiTheme="minorHAnsi" w:cstheme="minorHAnsi"/>
          <w:sz w:val="22"/>
          <w:szCs w:val="22"/>
        </w:rPr>
        <w:t>The department does lose having an “on-tap” messengering and tea se</w:t>
      </w:r>
      <w:r w:rsidR="005B1A9B">
        <w:rPr>
          <w:rFonts w:asciiTheme="minorHAnsi" w:hAnsiTheme="minorHAnsi" w:cstheme="minorHAnsi"/>
          <w:sz w:val="22"/>
          <w:szCs w:val="22"/>
        </w:rPr>
        <w:t xml:space="preserve">rvice. However, with forward </w:t>
      </w:r>
      <w:r w:rsidR="00D642BC">
        <w:rPr>
          <w:rFonts w:asciiTheme="minorHAnsi" w:hAnsiTheme="minorHAnsi" w:cstheme="minorHAnsi"/>
          <w:sz w:val="22"/>
          <w:szCs w:val="22"/>
        </w:rPr>
        <w:t>planning</w:t>
      </w:r>
      <w:r w:rsidR="005B1A9B">
        <w:rPr>
          <w:rFonts w:asciiTheme="minorHAnsi" w:hAnsiTheme="minorHAnsi" w:cstheme="minorHAnsi"/>
          <w:sz w:val="22"/>
          <w:szCs w:val="22"/>
        </w:rPr>
        <w:t>,</w:t>
      </w:r>
      <w:r w:rsidR="00D642BC">
        <w:rPr>
          <w:rFonts w:asciiTheme="minorHAnsi" w:hAnsiTheme="minorHAnsi" w:cstheme="minorHAnsi"/>
          <w:sz w:val="22"/>
          <w:szCs w:val="22"/>
        </w:rPr>
        <w:t xml:space="preserve"> the needs of the department </w:t>
      </w:r>
      <w:r w:rsidR="005B1A9B">
        <w:rPr>
          <w:rFonts w:asciiTheme="minorHAnsi" w:hAnsiTheme="minorHAnsi" w:cstheme="minorHAnsi"/>
          <w:sz w:val="22"/>
          <w:szCs w:val="22"/>
        </w:rPr>
        <w:t>should</w:t>
      </w:r>
      <w:r w:rsidR="00D642BC">
        <w:rPr>
          <w:rFonts w:asciiTheme="minorHAnsi" w:hAnsiTheme="minorHAnsi" w:cstheme="minorHAnsi"/>
          <w:sz w:val="22"/>
          <w:szCs w:val="22"/>
        </w:rPr>
        <w:t xml:space="preserve"> not be compromised. Many departments already function </w:t>
      </w:r>
      <w:r w:rsidR="005B1A9B">
        <w:rPr>
          <w:rFonts w:asciiTheme="minorHAnsi" w:hAnsiTheme="minorHAnsi" w:cstheme="minorHAnsi"/>
          <w:sz w:val="22"/>
          <w:szCs w:val="22"/>
        </w:rPr>
        <w:t xml:space="preserve">this way. </w:t>
      </w:r>
      <w:r w:rsidR="0055041E">
        <w:rPr>
          <w:rFonts w:asciiTheme="minorHAnsi" w:hAnsiTheme="minorHAnsi" w:cstheme="minorHAnsi"/>
          <w:sz w:val="22"/>
          <w:szCs w:val="22"/>
        </w:rPr>
        <w:t xml:space="preserve">If the cleaner is the only person supervised by the administrator, the </w:t>
      </w:r>
      <w:r w:rsidR="005B1A9B">
        <w:rPr>
          <w:rFonts w:asciiTheme="minorHAnsi" w:hAnsiTheme="minorHAnsi" w:cstheme="minorHAnsi"/>
          <w:sz w:val="22"/>
          <w:szCs w:val="22"/>
        </w:rPr>
        <w:t xml:space="preserve">removal of the cleaner post </w:t>
      </w:r>
      <w:r w:rsidR="0055041E">
        <w:rPr>
          <w:rFonts w:asciiTheme="minorHAnsi" w:hAnsiTheme="minorHAnsi" w:cstheme="minorHAnsi"/>
          <w:sz w:val="22"/>
          <w:szCs w:val="22"/>
        </w:rPr>
        <w:t xml:space="preserve">will result in the downgrading of the </w:t>
      </w:r>
      <w:r w:rsidR="005B1A9B">
        <w:rPr>
          <w:rFonts w:asciiTheme="minorHAnsi" w:hAnsiTheme="minorHAnsi" w:cstheme="minorHAnsi"/>
          <w:sz w:val="22"/>
          <w:szCs w:val="22"/>
        </w:rPr>
        <w:t xml:space="preserve">administrator </w:t>
      </w:r>
      <w:r w:rsidR="0055041E">
        <w:rPr>
          <w:rFonts w:asciiTheme="minorHAnsi" w:hAnsiTheme="minorHAnsi" w:cstheme="minorHAnsi"/>
          <w:sz w:val="22"/>
          <w:szCs w:val="22"/>
        </w:rPr>
        <w:t xml:space="preserve">post grade. The </w:t>
      </w:r>
      <w:r w:rsidR="005B1A9B">
        <w:rPr>
          <w:rFonts w:asciiTheme="minorHAnsi" w:hAnsiTheme="minorHAnsi" w:cstheme="minorHAnsi"/>
          <w:sz w:val="22"/>
          <w:szCs w:val="22"/>
        </w:rPr>
        <w:t>person</w:t>
      </w:r>
      <w:r w:rsidR="0055041E">
        <w:rPr>
          <w:rFonts w:asciiTheme="minorHAnsi" w:hAnsiTheme="minorHAnsi" w:cstheme="minorHAnsi"/>
          <w:sz w:val="22"/>
          <w:szCs w:val="22"/>
        </w:rPr>
        <w:t xml:space="preserve">’s remuneration will not however change in the short-term. </w:t>
      </w:r>
    </w:p>
    <w:p w:rsidR="00E348BE" w:rsidRDefault="00E348BE" w:rsidP="00E90557">
      <w:pPr>
        <w:pStyle w:val="ListParagraph"/>
        <w:ind w:left="360"/>
        <w:rPr>
          <w:rFonts w:asciiTheme="minorHAnsi" w:hAnsiTheme="minorHAnsi" w:cstheme="minorHAnsi"/>
          <w:sz w:val="22"/>
          <w:szCs w:val="22"/>
        </w:rPr>
      </w:pPr>
    </w:p>
    <w:p w:rsidR="007811E4" w:rsidRPr="00C131CF" w:rsidRDefault="007811E4" w:rsidP="007811E4">
      <w:pPr>
        <w:pStyle w:val="ListParagraph"/>
        <w:numPr>
          <w:ilvl w:val="0"/>
          <w:numId w:val="1"/>
        </w:numPr>
        <w:rPr>
          <w:rFonts w:asciiTheme="minorHAnsi" w:hAnsiTheme="minorHAnsi" w:cstheme="minorHAnsi"/>
          <w:b/>
          <w:sz w:val="22"/>
          <w:szCs w:val="22"/>
        </w:rPr>
      </w:pPr>
      <w:r w:rsidRPr="00C131CF">
        <w:rPr>
          <w:rFonts w:asciiTheme="minorHAnsi" w:hAnsiTheme="minorHAnsi" w:cstheme="minorHAnsi"/>
          <w:b/>
          <w:sz w:val="22"/>
          <w:szCs w:val="22"/>
        </w:rPr>
        <w:t>Contacts</w:t>
      </w:r>
    </w:p>
    <w:p w:rsidR="007811E4" w:rsidRDefault="00C131CF" w:rsidP="007811E4">
      <w:pPr>
        <w:pStyle w:val="ListParagraph"/>
        <w:rPr>
          <w:rFonts w:asciiTheme="minorHAnsi" w:hAnsiTheme="minorHAnsi" w:cstheme="minorHAnsi"/>
          <w:sz w:val="22"/>
          <w:szCs w:val="22"/>
        </w:rPr>
      </w:pPr>
      <w:r>
        <w:rPr>
          <w:rFonts w:asciiTheme="minorHAnsi" w:hAnsiTheme="minorHAnsi" w:cstheme="minorHAnsi"/>
          <w:sz w:val="22"/>
          <w:szCs w:val="22"/>
        </w:rPr>
        <w:t>If you are wishing to discuss this further, please contact:</w:t>
      </w:r>
    </w:p>
    <w:tbl>
      <w:tblPr>
        <w:tblStyle w:val="TableGrid"/>
        <w:tblW w:w="0" w:type="auto"/>
        <w:tblInd w:w="720" w:type="dxa"/>
        <w:tblLook w:val="04A0" w:firstRow="1" w:lastRow="0" w:firstColumn="1" w:lastColumn="0" w:noHBand="0" w:noVBand="1"/>
      </w:tblPr>
      <w:tblGrid>
        <w:gridCol w:w="5175"/>
        <w:gridCol w:w="5121"/>
      </w:tblGrid>
      <w:tr w:rsidR="00311386" w:rsidTr="00311386">
        <w:tc>
          <w:tcPr>
            <w:tcW w:w="5508" w:type="dxa"/>
          </w:tcPr>
          <w:p w:rsidR="00311386" w:rsidRDefault="00311386" w:rsidP="00311386">
            <w:pPr>
              <w:rPr>
                <w:rFonts w:cstheme="minorHAnsi"/>
                <w:sz w:val="22"/>
                <w:szCs w:val="22"/>
              </w:rPr>
            </w:pPr>
            <w:r w:rsidRPr="00311386">
              <w:rPr>
                <w:rFonts w:cstheme="minorHAnsi"/>
                <w:sz w:val="22"/>
                <w:szCs w:val="22"/>
              </w:rPr>
              <w:t xml:space="preserve">Mrs Janine Harris, Manager: Housekeeping Services at </w:t>
            </w:r>
            <w:hyperlink r:id="rId9" w:history="1">
              <w:r w:rsidRPr="00311386">
                <w:rPr>
                  <w:rStyle w:val="Hyperlink"/>
                  <w:rFonts w:cstheme="minorHAnsi"/>
                  <w:sz w:val="22"/>
                  <w:szCs w:val="22"/>
                </w:rPr>
                <w:t>j.harris@ru.ac.za</w:t>
              </w:r>
            </w:hyperlink>
            <w:r w:rsidRPr="00311386">
              <w:rPr>
                <w:rFonts w:cstheme="minorHAnsi"/>
                <w:sz w:val="22"/>
                <w:szCs w:val="22"/>
              </w:rPr>
              <w:t xml:space="preserve">. </w:t>
            </w:r>
          </w:p>
        </w:tc>
        <w:tc>
          <w:tcPr>
            <w:tcW w:w="5508" w:type="dxa"/>
          </w:tcPr>
          <w:p w:rsidR="00311386" w:rsidRPr="00311386" w:rsidRDefault="00311386" w:rsidP="00311386">
            <w:pPr>
              <w:rPr>
                <w:rFonts w:cstheme="minorHAnsi"/>
                <w:sz w:val="22"/>
                <w:szCs w:val="22"/>
              </w:rPr>
            </w:pPr>
            <w:r w:rsidRPr="00311386">
              <w:rPr>
                <w:rFonts w:cstheme="minorHAnsi"/>
                <w:sz w:val="22"/>
                <w:szCs w:val="22"/>
              </w:rPr>
              <w:t>Your HR Generalist.</w:t>
            </w:r>
          </w:p>
          <w:p w:rsidR="00311386" w:rsidRDefault="00311386" w:rsidP="007811E4">
            <w:pPr>
              <w:pStyle w:val="ListParagraph"/>
              <w:ind w:left="0"/>
              <w:rPr>
                <w:rFonts w:cstheme="minorHAnsi"/>
                <w:sz w:val="22"/>
                <w:szCs w:val="22"/>
              </w:rPr>
            </w:pPr>
          </w:p>
        </w:tc>
      </w:tr>
    </w:tbl>
    <w:p w:rsidR="00692A50" w:rsidRDefault="00692A50" w:rsidP="00412227">
      <w:pPr>
        <w:pStyle w:val="ListParagraph"/>
        <w:jc w:val="right"/>
        <w:rPr>
          <w:rFonts w:asciiTheme="minorHAnsi" w:hAnsiTheme="minorHAnsi" w:cstheme="minorHAnsi"/>
          <w:b/>
          <w:sz w:val="16"/>
          <w:szCs w:val="16"/>
        </w:rPr>
      </w:pPr>
    </w:p>
    <w:p w:rsidR="005F717E" w:rsidRPr="00412227" w:rsidRDefault="00412227" w:rsidP="00412227">
      <w:pPr>
        <w:pStyle w:val="ListParagraph"/>
        <w:jc w:val="right"/>
        <w:rPr>
          <w:rFonts w:asciiTheme="minorHAnsi" w:hAnsiTheme="minorHAnsi" w:cstheme="minorHAnsi"/>
          <w:b/>
          <w:sz w:val="16"/>
          <w:szCs w:val="16"/>
        </w:rPr>
      </w:pPr>
      <w:r w:rsidRPr="00412227">
        <w:rPr>
          <w:rFonts w:asciiTheme="minorHAnsi" w:hAnsiTheme="minorHAnsi" w:cstheme="minorHAnsi"/>
          <w:b/>
          <w:sz w:val="16"/>
          <w:szCs w:val="16"/>
        </w:rPr>
        <w:t>Written: Director, HR with input from Executive Director: Infrastruc</w:t>
      </w:r>
      <w:r w:rsidR="00692A50">
        <w:rPr>
          <w:rFonts w:asciiTheme="minorHAnsi" w:hAnsiTheme="minorHAnsi" w:cstheme="minorHAnsi"/>
          <w:b/>
          <w:sz w:val="16"/>
          <w:szCs w:val="16"/>
        </w:rPr>
        <w:t>t</w:t>
      </w:r>
      <w:r w:rsidRPr="00412227">
        <w:rPr>
          <w:rFonts w:asciiTheme="minorHAnsi" w:hAnsiTheme="minorHAnsi" w:cstheme="minorHAnsi"/>
          <w:b/>
          <w:sz w:val="16"/>
          <w:szCs w:val="16"/>
        </w:rPr>
        <w:t xml:space="preserve">ure, Operations and Finance, Deputy Director: HR, Manager: Housekeeping Services </w:t>
      </w:r>
    </w:p>
    <w:p w:rsidR="00412227" w:rsidRDefault="00412227" w:rsidP="00412227">
      <w:pPr>
        <w:pStyle w:val="ListParagraph"/>
        <w:jc w:val="right"/>
        <w:rPr>
          <w:rFonts w:asciiTheme="minorHAnsi" w:hAnsiTheme="minorHAnsi" w:cstheme="minorHAnsi"/>
          <w:sz w:val="22"/>
          <w:szCs w:val="22"/>
        </w:rPr>
      </w:pPr>
      <w:r w:rsidRPr="00412227">
        <w:rPr>
          <w:rFonts w:asciiTheme="minorHAnsi" w:hAnsiTheme="minorHAnsi" w:cstheme="minorHAnsi"/>
          <w:b/>
          <w:sz w:val="16"/>
          <w:szCs w:val="16"/>
        </w:rPr>
        <w:t xml:space="preserve">Last updated: </w:t>
      </w:r>
      <w:r w:rsidR="00692A50">
        <w:rPr>
          <w:rFonts w:asciiTheme="minorHAnsi" w:hAnsiTheme="minorHAnsi" w:cstheme="minorHAnsi"/>
          <w:b/>
          <w:sz w:val="16"/>
          <w:szCs w:val="16"/>
        </w:rPr>
        <w:t>20 March 2013</w:t>
      </w: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692A50" w:rsidRDefault="00692A50" w:rsidP="007F4874">
      <w:pPr>
        <w:rPr>
          <w:rFonts w:asciiTheme="minorHAnsi" w:hAnsiTheme="minorHAnsi" w:cstheme="minorHAnsi"/>
          <w:sz w:val="22"/>
          <w:szCs w:val="22"/>
        </w:rPr>
      </w:pPr>
    </w:p>
    <w:p w:rsidR="005F717E" w:rsidRPr="007F4874" w:rsidRDefault="005F717E" w:rsidP="007F4874">
      <w:pPr>
        <w:rPr>
          <w:rFonts w:asciiTheme="minorHAnsi" w:hAnsiTheme="minorHAnsi" w:cstheme="minorHAnsi"/>
          <w:sz w:val="22"/>
          <w:szCs w:val="22"/>
        </w:rPr>
      </w:pPr>
      <w:r w:rsidRPr="007F4874">
        <w:rPr>
          <w:rFonts w:asciiTheme="minorHAnsi" w:hAnsiTheme="minorHAnsi" w:cstheme="minorHAnsi"/>
          <w:sz w:val="22"/>
          <w:szCs w:val="22"/>
        </w:rPr>
        <w:lastRenderedPageBreak/>
        <w:t>Appendix 1:</w:t>
      </w:r>
    </w:p>
    <w:p w:rsidR="005F717E" w:rsidRDefault="005F717E" w:rsidP="005F717E">
      <w:pPr>
        <w:pStyle w:val="ListParagraph"/>
        <w:rPr>
          <w:rFonts w:asciiTheme="minorHAnsi" w:hAnsiTheme="minorHAnsi" w:cstheme="minorHAnsi"/>
          <w:sz w:val="22"/>
          <w:szCs w:val="22"/>
        </w:rPr>
      </w:pPr>
    </w:p>
    <w:p w:rsidR="005F717E" w:rsidRPr="005F717E" w:rsidRDefault="005F717E" w:rsidP="005F717E">
      <w:pPr>
        <w:pStyle w:val="ListParagraph"/>
        <w:rPr>
          <w:rFonts w:asciiTheme="minorHAnsi" w:hAnsiTheme="minorHAnsi" w:cstheme="minorHAnsi"/>
          <w:sz w:val="22"/>
          <w:szCs w:val="22"/>
        </w:rPr>
      </w:pPr>
    </w:p>
    <w:p w:rsidR="007811E4" w:rsidRPr="007811E4" w:rsidRDefault="007811E4" w:rsidP="005F717E">
      <w:pPr>
        <w:spacing w:line="276" w:lineRule="auto"/>
        <w:jc w:val="center"/>
        <w:rPr>
          <w:rFonts w:asciiTheme="minorHAnsi" w:eastAsiaTheme="minorHAnsi" w:hAnsiTheme="minorHAnsi" w:cstheme="minorHAnsi"/>
          <w:b/>
          <w:sz w:val="22"/>
          <w:szCs w:val="22"/>
          <w:lang w:val="en-ZA"/>
        </w:rPr>
      </w:pPr>
      <w:r w:rsidRPr="007811E4">
        <w:rPr>
          <w:rFonts w:asciiTheme="minorHAnsi" w:eastAsiaTheme="minorHAnsi" w:hAnsiTheme="minorHAnsi" w:cstheme="minorBidi"/>
          <w:b/>
          <w:sz w:val="28"/>
          <w:szCs w:val="28"/>
          <w:lang w:val="en-ZA"/>
        </w:rPr>
        <w:t xml:space="preserve">Cleaning Questionnaire for </w:t>
      </w:r>
      <w:r w:rsidRPr="007811E4">
        <w:rPr>
          <w:rFonts w:asciiTheme="minorHAnsi" w:eastAsiaTheme="minorHAnsi" w:hAnsiTheme="minorHAnsi" w:cstheme="minorHAnsi"/>
          <w:b/>
          <w:sz w:val="22"/>
          <w:szCs w:val="22"/>
          <w:lang w:val="en-ZA"/>
        </w:rPr>
        <w:t xml:space="preserve">Departments Requesting </w:t>
      </w:r>
    </w:p>
    <w:p w:rsidR="007811E4" w:rsidRPr="007811E4" w:rsidRDefault="007811E4" w:rsidP="005F717E">
      <w:pPr>
        <w:spacing w:line="276" w:lineRule="auto"/>
        <w:jc w:val="center"/>
        <w:rPr>
          <w:rFonts w:asciiTheme="minorHAnsi" w:eastAsiaTheme="minorHAnsi" w:hAnsiTheme="minorHAnsi" w:cstheme="minorHAnsi"/>
          <w:b/>
          <w:sz w:val="22"/>
          <w:szCs w:val="22"/>
          <w:lang w:val="en-ZA"/>
        </w:rPr>
      </w:pPr>
      <w:r w:rsidRPr="007811E4">
        <w:rPr>
          <w:rFonts w:asciiTheme="minorHAnsi" w:eastAsiaTheme="minorHAnsi" w:hAnsiTheme="minorHAnsi" w:cstheme="minorHAnsi"/>
          <w:b/>
          <w:sz w:val="22"/>
          <w:szCs w:val="22"/>
          <w:lang w:val="en-ZA"/>
        </w:rPr>
        <w:t>Central Cleaning Services</w:t>
      </w:r>
    </w:p>
    <w:p w:rsidR="007811E4" w:rsidRPr="007811E4" w:rsidRDefault="007811E4" w:rsidP="007811E4">
      <w:pPr>
        <w:spacing w:after="200"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Please fill out this form, the information we require is vital to establish what cleaning services your department requires and to establish the correct staffing in order to achieve them.</w:t>
      </w:r>
    </w:p>
    <w:p w:rsidR="007811E4" w:rsidRPr="007811E4" w:rsidRDefault="007811E4" w:rsidP="007811E4">
      <w:pPr>
        <w:spacing w:after="200"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 xml:space="preserve">Department: ______________________________________________________________________. </w:t>
      </w:r>
    </w:p>
    <w:p w:rsidR="007811E4" w:rsidRPr="007811E4" w:rsidRDefault="007811E4" w:rsidP="007811E4">
      <w:pPr>
        <w:spacing w:after="200"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 xml:space="preserve">1. </w:t>
      </w:r>
      <w:r w:rsidRPr="007811E4">
        <w:rPr>
          <w:rFonts w:asciiTheme="minorHAnsi" w:eastAsiaTheme="minorHAnsi" w:hAnsiTheme="minorHAnsi" w:cstheme="minorHAnsi"/>
          <w:sz w:val="22"/>
          <w:szCs w:val="22"/>
          <w:lang w:val="en-ZA"/>
        </w:rPr>
        <w:tab/>
        <w:t>Person who currently supervisors the cleaning of the department:_____________________</w:t>
      </w:r>
    </w:p>
    <w:p w:rsidR="007811E4" w:rsidRPr="007811E4" w:rsidRDefault="007811E4" w:rsidP="005F717E">
      <w:pPr>
        <w:spacing w:line="276" w:lineRule="auto"/>
        <w:ind w:left="720" w:hanging="720"/>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2.</w:t>
      </w:r>
      <w:r w:rsidRPr="007811E4">
        <w:rPr>
          <w:rFonts w:asciiTheme="minorHAnsi" w:eastAsiaTheme="minorHAnsi" w:hAnsiTheme="minorHAnsi" w:cstheme="minorHAnsi"/>
          <w:sz w:val="22"/>
          <w:szCs w:val="22"/>
          <w:lang w:val="en-ZA"/>
        </w:rPr>
        <w:tab/>
        <w:t xml:space="preserve"> May we have permission to contact this person, if we require additional information regarding the cleaning services you require? _______________________________________ </w:t>
      </w:r>
    </w:p>
    <w:p w:rsidR="007811E4" w:rsidRDefault="007811E4" w:rsidP="005F717E">
      <w:pPr>
        <w:spacing w:line="276" w:lineRule="auto"/>
        <w:ind w:left="720"/>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Contact telephone number:____________</w:t>
      </w:r>
    </w:p>
    <w:p w:rsidR="005F717E" w:rsidRPr="007811E4" w:rsidRDefault="005F717E" w:rsidP="005F717E">
      <w:pPr>
        <w:spacing w:line="276" w:lineRule="auto"/>
        <w:ind w:left="720"/>
        <w:rPr>
          <w:rFonts w:asciiTheme="minorHAnsi" w:eastAsiaTheme="minorHAnsi" w:hAnsiTheme="minorHAnsi" w:cstheme="minorHAnsi"/>
          <w:sz w:val="22"/>
          <w:szCs w:val="22"/>
          <w:lang w:val="en-ZA"/>
        </w:rPr>
      </w:pPr>
    </w:p>
    <w:p w:rsidR="007811E4" w:rsidRPr="007811E4" w:rsidRDefault="007811E4" w:rsidP="007811E4">
      <w:pPr>
        <w:spacing w:after="200"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3. What is your current staff compliment?</w:t>
      </w:r>
    </w:p>
    <w:tbl>
      <w:tblPr>
        <w:tblStyle w:val="TableGrid"/>
        <w:tblW w:w="0" w:type="auto"/>
        <w:tblLook w:val="04A0" w:firstRow="1" w:lastRow="0" w:firstColumn="1" w:lastColumn="0" w:noHBand="0" w:noVBand="1"/>
      </w:tblPr>
      <w:tblGrid>
        <w:gridCol w:w="2310"/>
        <w:gridCol w:w="1626"/>
        <w:gridCol w:w="1701"/>
        <w:gridCol w:w="3605"/>
      </w:tblGrid>
      <w:tr w:rsidR="007811E4" w:rsidRPr="007811E4" w:rsidTr="00D63166">
        <w:tc>
          <w:tcPr>
            <w:tcW w:w="2310" w:type="dxa"/>
          </w:tcPr>
          <w:p w:rsidR="007811E4" w:rsidRPr="007811E4" w:rsidRDefault="007811E4" w:rsidP="007811E4">
            <w:pPr>
              <w:rPr>
                <w:rFonts w:cstheme="minorHAnsi"/>
                <w:b/>
                <w:lang w:val="en-ZA"/>
              </w:rPr>
            </w:pPr>
            <w:r w:rsidRPr="007811E4">
              <w:rPr>
                <w:rFonts w:cstheme="minorHAnsi"/>
                <w:b/>
                <w:lang w:val="en-ZA"/>
              </w:rPr>
              <w:t>Staff name</w:t>
            </w:r>
          </w:p>
        </w:tc>
        <w:tc>
          <w:tcPr>
            <w:tcW w:w="1626" w:type="dxa"/>
          </w:tcPr>
          <w:p w:rsidR="007811E4" w:rsidRPr="007811E4" w:rsidRDefault="007811E4" w:rsidP="007811E4">
            <w:pPr>
              <w:rPr>
                <w:rFonts w:cstheme="minorHAnsi"/>
                <w:b/>
                <w:lang w:val="en-ZA"/>
              </w:rPr>
            </w:pPr>
            <w:r w:rsidRPr="007811E4">
              <w:rPr>
                <w:rFonts w:cstheme="minorHAnsi"/>
                <w:b/>
                <w:lang w:val="en-ZA"/>
              </w:rPr>
              <w:t>Staff number</w:t>
            </w:r>
          </w:p>
        </w:tc>
        <w:tc>
          <w:tcPr>
            <w:tcW w:w="1701" w:type="dxa"/>
          </w:tcPr>
          <w:p w:rsidR="007811E4" w:rsidRPr="007811E4" w:rsidRDefault="007811E4" w:rsidP="007811E4">
            <w:pPr>
              <w:rPr>
                <w:rFonts w:cstheme="minorHAnsi"/>
                <w:b/>
                <w:lang w:val="en-ZA"/>
              </w:rPr>
            </w:pPr>
            <w:r w:rsidRPr="007811E4">
              <w:rPr>
                <w:rFonts w:cstheme="minorHAnsi"/>
                <w:b/>
                <w:lang w:val="en-ZA"/>
              </w:rPr>
              <w:t>Job Profile</w:t>
            </w:r>
          </w:p>
        </w:tc>
        <w:tc>
          <w:tcPr>
            <w:tcW w:w="3605" w:type="dxa"/>
          </w:tcPr>
          <w:p w:rsidR="007811E4" w:rsidRPr="007811E4" w:rsidRDefault="007811E4" w:rsidP="007811E4">
            <w:pPr>
              <w:rPr>
                <w:rFonts w:cstheme="minorHAnsi"/>
                <w:b/>
                <w:lang w:val="en-ZA"/>
              </w:rPr>
            </w:pPr>
            <w:r w:rsidRPr="007811E4">
              <w:rPr>
                <w:rFonts w:cstheme="minorHAnsi"/>
                <w:b/>
                <w:lang w:val="en-ZA"/>
              </w:rPr>
              <w:t>Basic duties</w:t>
            </w:r>
          </w:p>
        </w:tc>
      </w:tr>
      <w:tr w:rsidR="007811E4" w:rsidRPr="007811E4" w:rsidTr="00D63166">
        <w:tc>
          <w:tcPr>
            <w:tcW w:w="2310" w:type="dxa"/>
          </w:tcPr>
          <w:p w:rsidR="007811E4" w:rsidRPr="007811E4" w:rsidRDefault="007811E4" w:rsidP="007811E4">
            <w:pPr>
              <w:rPr>
                <w:rFonts w:cstheme="minorHAnsi"/>
                <w:lang w:val="en-ZA"/>
              </w:rPr>
            </w:pPr>
          </w:p>
        </w:tc>
        <w:tc>
          <w:tcPr>
            <w:tcW w:w="1626" w:type="dxa"/>
          </w:tcPr>
          <w:p w:rsidR="007811E4" w:rsidRPr="007811E4" w:rsidRDefault="007811E4" w:rsidP="007811E4">
            <w:pPr>
              <w:rPr>
                <w:rFonts w:cstheme="minorHAnsi"/>
                <w:lang w:val="en-ZA"/>
              </w:rPr>
            </w:pPr>
          </w:p>
        </w:tc>
        <w:tc>
          <w:tcPr>
            <w:tcW w:w="1701" w:type="dxa"/>
          </w:tcPr>
          <w:p w:rsidR="007811E4" w:rsidRPr="007811E4" w:rsidRDefault="007811E4" w:rsidP="007811E4">
            <w:pPr>
              <w:rPr>
                <w:rFonts w:cstheme="minorHAnsi"/>
                <w:lang w:val="en-ZA"/>
              </w:rPr>
            </w:pPr>
          </w:p>
        </w:tc>
        <w:tc>
          <w:tcPr>
            <w:tcW w:w="3605" w:type="dxa"/>
          </w:tcPr>
          <w:p w:rsidR="007811E4" w:rsidRPr="007811E4" w:rsidRDefault="007811E4" w:rsidP="007811E4">
            <w:pPr>
              <w:rPr>
                <w:rFonts w:cstheme="minorHAnsi"/>
                <w:lang w:val="en-ZA"/>
              </w:rPr>
            </w:pPr>
          </w:p>
        </w:tc>
      </w:tr>
      <w:tr w:rsidR="007811E4" w:rsidRPr="007811E4" w:rsidTr="00D63166">
        <w:tc>
          <w:tcPr>
            <w:tcW w:w="2310" w:type="dxa"/>
          </w:tcPr>
          <w:p w:rsidR="007811E4" w:rsidRPr="007811E4" w:rsidRDefault="007811E4" w:rsidP="007811E4">
            <w:pPr>
              <w:rPr>
                <w:rFonts w:cstheme="minorHAnsi"/>
                <w:lang w:val="en-ZA"/>
              </w:rPr>
            </w:pPr>
          </w:p>
        </w:tc>
        <w:tc>
          <w:tcPr>
            <w:tcW w:w="1626" w:type="dxa"/>
          </w:tcPr>
          <w:p w:rsidR="007811E4" w:rsidRPr="007811E4" w:rsidRDefault="007811E4" w:rsidP="007811E4">
            <w:pPr>
              <w:rPr>
                <w:rFonts w:cstheme="minorHAnsi"/>
                <w:lang w:val="en-ZA"/>
              </w:rPr>
            </w:pPr>
          </w:p>
        </w:tc>
        <w:tc>
          <w:tcPr>
            <w:tcW w:w="1701" w:type="dxa"/>
          </w:tcPr>
          <w:p w:rsidR="007811E4" w:rsidRPr="007811E4" w:rsidRDefault="007811E4" w:rsidP="007811E4">
            <w:pPr>
              <w:rPr>
                <w:rFonts w:cstheme="minorHAnsi"/>
                <w:lang w:val="en-ZA"/>
              </w:rPr>
            </w:pPr>
          </w:p>
        </w:tc>
        <w:tc>
          <w:tcPr>
            <w:tcW w:w="3605" w:type="dxa"/>
          </w:tcPr>
          <w:p w:rsidR="007811E4" w:rsidRPr="007811E4" w:rsidRDefault="007811E4" w:rsidP="007811E4">
            <w:pPr>
              <w:rPr>
                <w:rFonts w:cstheme="minorHAnsi"/>
                <w:lang w:val="en-ZA"/>
              </w:rPr>
            </w:pPr>
          </w:p>
        </w:tc>
      </w:tr>
      <w:tr w:rsidR="007811E4" w:rsidRPr="007811E4" w:rsidTr="00D63166">
        <w:tc>
          <w:tcPr>
            <w:tcW w:w="2310" w:type="dxa"/>
          </w:tcPr>
          <w:p w:rsidR="007811E4" w:rsidRPr="007811E4" w:rsidRDefault="007811E4" w:rsidP="007811E4">
            <w:pPr>
              <w:rPr>
                <w:rFonts w:cstheme="minorHAnsi"/>
                <w:lang w:val="en-ZA"/>
              </w:rPr>
            </w:pPr>
          </w:p>
        </w:tc>
        <w:tc>
          <w:tcPr>
            <w:tcW w:w="1626" w:type="dxa"/>
          </w:tcPr>
          <w:p w:rsidR="007811E4" w:rsidRPr="007811E4" w:rsidRDefault="007811E4" w:rsidP="007811E4">
            <w:pPr>
              <w:rPr>
                <w:rFonts w:cstheme="minorHAnsi"/>
                <w:lang w:val="en-ZA"/>
              </w:rPr>
            </w:pPr>
          </w:p>
        </w:tc>
        <w:tc>
          <w:tcPr>
            <w:tcW w:w="1701" w:type="dxa"/>
          </w:tcPr>
          <w:p w:rsidR="007811E4" w:rsidRPr="007811E4" w:rsidRDefault="007811E4" w:rsidP="007811E4">
            <w:pPr>
              <w:rPr>
                <w:rFonts w:cstheme="minorHAnsi"/>
                <w:lang w:val="en-ZA"/>
              </w:rPr>
            </w:pPr>
          </w:p>
        </w:tc>
        <w:tc>
          <w:tcPr>
            <w:tcW w:w="3605" w:type="dxa"/>
          </w:tcPr>
          <w:p w:rsidR="007811E4" w:rsidRPr="007811E4" w:rsidRDefault="007811E4" w:rsidP="007811E4">
            <w:pPr>
              <w:rPr>
                <w:rFonts w:cstheme="minorHAnsi"/>
                <w:lang w:val="en-ZA"/>
              </w:rPr>
            </w:pPr>
          </w:p>
        </w:tc>
      </w:tr>
      <w:tr w:rsidR="007811E4" w:rsidRPr="007811E4" w:rsidTr="00D63166">
        <w:tc>
          <w:tcPr>
            <w:tcW w:w="2310" w:type="dxa"/>
          </w:tcPr>
          <w:p w:rsidR="007811E4" w:rsidRPr="007811E4" w:rsidRDefault="007811E4" w:rsidP="007811E4">
            <w:pPr>
              <w:rPr>
                <w:rFonts w:cstheme="minorHAnsi"/>
                <w:lang w:val="en-ZA"/>
              </w:rPr>
            </w:pPr>
          </w:p>
        </w:tc>
        <w:tc>
          <w:tcPr>
            <w:tcW w:w="1626" w:type="dxa"/>
          </w:tcPr>
          <w:p w:rsidR="007811E4" w:rsidRPr="007811E4" w:rsidRDefault="007811E4" w:rsidP="007811E4">
            <w:pPr>
              <w:rPr>
                <w:rFonts w:cstheme="minorHAnsi"/>
                <w:lang w:val="en-ZA"/>
              </w:rPr>
            </w:pPr>
          </w:p>
        </w:tc>
        <w:tc>
          <w:tcPr>
            <w:tcW w:w="1701" w:type="dxa"/>
          </w:tcPr>
          <w:p w:rsidR="007811E4" w:rsidRPr="007811E4" w:rsidRDefault="007811E4" w:rsidP="007811E4">
            <w:pPr>
              <w:rPr>
                <w:rFonts w:cstheme="minorHAnsi"/>
                <w:lang w:val="en-ZA"/>
              </w:rPr>
            </w:pPr>
          </w:p>
        </w:tc>
        <w:tc>
          <w:tcPr>
            <w:tcW w:w="3605" w:type="dxa"/>
          </w:tcPr>
          <w:p w:rsidR="007811E4" w:rsidRPr="007811E4" w:rsidRDefault="007811E4" w:rsidP="007811E4">
            <w:pPr>
              <w:rPr>
                <w:rFonts w:cstheme="minorHAnsi"/>
                <w:lang w:val="en-ZA"/>
              </w:rPr>
            </w:pPr>
          </w:p>
        </w:tc>
      </w:tr>
    </w:tbl>
    <w:p w:rsidR="005F717E" w:rsidRDefault="005F717E" w:rsidP="007811E4">
      <w:pPr>
        <w:spacing w:after="200" w:line="276" w:lineRule="auto"/>
        <w:rPr>
          <w:rFonts w:asciiTheme="minorHAnsi" w:eastAsiaTheme="minorHAnsi" w:hAnsiTheme="minorHAnsi" w:cstheme="minorHAnsi"/>
          <w:sz w:val="22"/>
          <w:szCs w:val="22"/>
          <w:lang w:val="en-ZA"/>
        </w:rPr>
      </w:pPr>
    </w:p>
    <w:p w:rsidR="007811E4" w:rsidRPr="007811E4" w:rsidRDefault="007811E4" w:rsidP="007811E4">
      <w:pPr>
        <w:spacing w:after="200"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4. Do the current staff have the following facilities in your department?</w:t>
      </w:r>
    </w:p>
    <w:tbl>
      <w:tblPr>
        <w:tblStyle w:val="TableGrid"/>
        <w:tblW w:w="0" w:type="auto"/>
        <w:tblLook w:val="04A0" w:firstRow="1" w:lastRow="0" w:firstColumn="1" w:lastColumn="0" w:noHBand="0" w:noVBand="1"/>
      </w:tblPr>
      <w:tblGrid>
        <w:gridCol w:w="6771"/>
        <w:gridCol w:w="1417"/>
        <w:gridCol w:w="1054"/>
      </w:tblGrid>
      <w:tr w:rsidR="007811E4" w:rsidRPr="007811E4" w:rsidTr="00D63166">
        <w:tc>
          <w:tcPr>
            <w:tcW w:w="6771" w:type="dxa"/>
          </w:tcPr>
          <w:p w:rsidR="007811E4" w:rsidRPr="007811E4" w:rsidRDefault="007811E4" w:rsidP="007811E4">
            <w:pPr>
              <w:rPr>
                <w:rFonts w:cstheme="minorHAnsi"/>
                <w:lang w:val="en-ZA"/>
              </w:rPr>
            </w:pPr>
          </w:p>
        </w:tc>
        <w:tc>
          <w:tcPr>
            <w:tcW w:w="1417" w:type="dxa"/>
          </w:tcPr>
          <w:p w:rsidR="007811E4" w:rsidRPr="007811E4" w:rsidRDefault="007811E4" w:rsidP="007811E4">
            <w:pPr>
              <w:rPr>
                <w:rFonts w:cstheme="minorHAnsi"/>
                <w:lang w:val="en-ZA"/>
              </w:rPr>
            </w:pPr>
            <w:r w:rsidRPr="007811E4">
              <w:rPr>
                <w:rFonts w:cstheme="minorHAnsi"/>
                <w:lang w:val="en-ZA"/>
              </w:rPr>
              <w:t>Yes</w:t>
            </w:r>
          </w:p>
        </w:tc>
        <w:tc>
          <w:tcPr>
            <w:tcW w:w="1054" w:type="dxa"/>
          </w:tcPr>
          <w:p w:rsidR="007811E4" w:rsidRPr="007811E4" w:rsidRDefault="007811E4" w:rsidP="007811E4">
            <w:pPr>
              <w:rPr>
                <w:rFonts w:cstheme="minorHAnsi"/>
                <w:lang w:val="en-ZA"/>
              </w:rPr>
            </w:pPr>
            <w:r w:rsidRPr="007811E4">
              <w:rPr>
                <w:rFonts w:cstheme="minorHAnsi"/>
                <w:lang w:val="en-ZA"/>
              </w:rPr>
              <w:t>No</w:t>
            </w:r>
          </w:p>
        </w:tc>
      </w:tr>
      <w:tr w:rsidR="007811E4" w:rsidRPr="007811E4" w:rsidTr="00D63166">
        <w:tc>
          <w:tcPr>
            <w:tcW w:w="6771" w:type="dxa"/>
          </w:tcPr>
          <w:p w:rsidR="007811E4" w:rsidRPr="007811E4" w:rsidRDefault="007811E4" w:rsidP="007811E4">
            <w:pPr>
              <w:numPr>
                <w:ilvl w:val="0"/>
                <w:numId w:val="2"/>
              </w:numPr>
              <w:contextualSpacing/>
              <w:rPr>
                <w:rFonts w:cstheme="minorHAnsi"/>
                <w:lang w:val="en-ZA"/>
              </w:rPr>
            </w:pPr>
            <w:r w:rsidRPr="007811E4">
              <w:rPr>
                <w:rFonts w:cstheme="minorHAnsi"/>
                <w:lang w:val="en-ZA"/>
              </w:rPr>
              <w:t>Staff Rest Room?</w:t>
            </w:r>
          </w:p>
        </w:tc>
        <w:tc>
          <w:tcPr>
            <w:tcW w:w="1417" w:type="dxa"/>
          </w:tcPr>
          <w:p w:rsidR="007811E4" w:rsidRPr="007811E4" w:rsidRDefault="007811E4" w:rsidP="007811E4">
            <w:pPr>
              <w:rPr>
                <w:rFonts w:cstheme="minorHAnsi"/>
                <w:lang w:val="en-ZA"/>
              </w:rPr>
            </w:pPr>
          </w:p>
        </w:tc>
        <w:tc>
          <w:tcPr>
            <w:tcW w:w="1054" w:type="dxa"/>
          </w:tcPr>
          <w:p w:rsidR="007811E4" w:rsidRPr="007811E4" w:rsidRDefault="007811E4" w:rsidP="007811E4">
            <w:pPr>
              <w:rPr>
                <w:rFonts w:cstheme="minorHAnsi"/>
                <w:lang w:val="en-ZA"/>
              </w:rPr>
            </w:pPr>
          </w:p>
        </w:tc>
      </w:tr>
      <w:tr w:rsidR="007811E4" w:rsidRPr="007811E4" w:rsidTr="00D63166">
        <w:tc>
          <w:tcPr>
            <w:tcW w:w="6771" w:type="dxa"/>
          </w:tcPr>
          <w:p w:rsidR="007811E4" w:rsidRPr="007811E4" w:rsidRDefault="007811E4" w:rsidP="007811E4">
            <w:pPr>
              <w:numPr>
                <w:ilvl w:val="0"/>
                <w:numId w:val="2"/>
              </w:numPr>
              <w:contextualSpacing/>
              <w:rPr>
                <w:rFonts w:cstheme="minorHAnsi"/>
                <w:lang w:val="en-ZA"/>
              </w:rPr>
            </w:pPr>
            <w:r w:rsidRPr="007811E4">
              <w:rPr>
                <w:rFonts w:cstheme="minorHAnsi"/>
                <w:lang w:val="en-ZA"/>
              </w:rPr>
              <w:t>Does the staff have access to water, kettles and a microwave to make their breakfast/tea?</w:t>
            </w:r>
          </w:p>
        </w:tc>
        <w:tc>
          <w:tcPr>
            <w:tcW w:w="1417" w:type="dxa"/>
          </w:tcPr>
          <w:p w:rsidR="007811E4" w:rsidRPr="007811E4" w:rsidRDefault="007811E4" w:rsidP="007811E4">
            <w:pPr>
              <w:rPr>
                <w:rFonts w:cstheme="minorHAnsi"/>
                <w:lang w:val="en-ZA"/>
              </w:rPr>
            </w:pPr>
          </w:p>
        </w:tc>
        <w:tc>
          <w:tcPr>
            <w:tcW w:w="1054" w:type="dxa"/>
          </w:tcPr>
          <w:p w:rsidR="007811E4" w:rsidRPr="007811E4" w:rsidRDefault="007811E4" w:rsidP="007811E4">
            <w:pPr>
              <w:rPr>
                <w:rFonts w:cstheme="minorHAnsi"/>
                <w:lang w:val="en-ZA"/>
              </w:rPr>
            </w:pPr>
          </w:p>
        </w:tc>
      </w:tr>
      <w:tr w:rsidR="007811E4" w:rsidRPr="007811E4" w:rsidTr="00D63166">
        <w:tc>
          <w:tcPr>
            <w:tcW w:w="6771" w:type="dxa"/>
          </w:tcPr>
          <w:p w:rsidR="007811E4" w:rsidRPr="007811E4" w:rsidRDefault="007811E4" w:rsidP="007811E4">
            <w:pPr>
              <w:numPr>
                <w:ilvl w:val="0"/>
                <w:numId w:val="2"/>
              </w:numPr>
              <w:contextualSpacing/>
              <w:rPr>
                <w:rFonts w:cstheme="minorHAnsi"/>
                <w:lang w:val="en-ZA"/>
              </w:rPr>
            </w:pPr>
            <w:r w:rsidRPr="007811E4">
              <w:rPr>
                <w:rFonts w:cstheme="minorHAnsi"/>
                <w:lang w:val="en-ZA"/>
              </w:rPr>
              <w:t>Lockable storage area for their chemicals and equipment?</w:t>
            </w:r>
          </w:p>
        </w:tc>
        <w:tc>
          <w:tcPr>
            <w:tcW w:w="1417" w:type="dxa"/>
          </w:tcPr>
          <w:p w:rsidR="007811E4" w:rsidRPr="007811E4" w:rsidRDefault="007811E4" w:rsidP="007811E4">
            <w:pPr>
              <w:rPr>
                <w:rFonts w:cstheme="minorHAnsi"/>
                <w:lang w:val="en-ZA"/>
              </w:rPr>
            </w:pPr>
          </w:p>
        </w:tc>
        <w:tc>
          <w:tcPr>
            <w:tcW w:w="1054" w:type="dxa"/>
          </w:tcPr>
          <w:p w:rsidR="007811E4" w:rsidRPr="007811E4" w:rsidRDefault="007811E4" w:rsidP="007811E4">
            <w:pPr>
              <w:rPr>
                <w:rFonts w:cstheme="minorHAnsi"/>
                <w:lang w:val="en-ZA"/>
              </w:rPr>
            </w:pPr>
          </w:p>
        </w:tc>
      </w:tr>
      <w:tr w:rsidR="007811E4" w:rsidRPr="007811E4" w:rsidTr="00D63166">
        <w:tc>
          <w:tcPr>
            <w:tcW w:w="6771" w:type="dxa"/>
          </w:tcPr>
          <w:p w:rsidR="007811E4" w:rsidRPr="007811E4" w:rsidRDefault="007811E4" w:rsidP="007811E4">
            <w:pPr>
              <w:numPr>
                <w:ilvl w:val="0"/>
                <w:numId w:val="2"/>
              </w:numPr>
              <w:contextualSpacing/>
              <w:rPr>
                <w:rFonts w:cstheme="minorHAnsi"/>
                <w:lang w:val="en-ZA"/>
              </w:rPr>
            </w:pPr>
            <w:r w:rsidRPr="007811E4">
              <w:rPr>
                <w:rFonts w:cstheme="minorHAnsi"/>
                <w:lang w:val="en-ZA"/>
              </w:rPr>
              <w:t>Lockable are for their personal items?</w:t>
            </w:r>
          </w:p>
        </w:tc>
        <w:tc>
          <w:tcPr>
            <w:tcW w:w="1417" w:type="dxa"/>
          </w:tcPr>
          <w:p w:rsidR="007811E4" w:rsidRPr="007811E4" w:rsidRDefault="007811E4" w:rsidP="007811E4">
            <w:pPr>
              <w:rPr>
                <w:rFonts w:cstheme="minorHAnsi"/>
                <w:lang w:val="en-ZA"/>
              </w:rPr>
            </w:pPr>
          </w:p>
        </w:tc>
        <w:tc>
          <w:tcPr>
            <w:tcW w:w="1054" w:type="dxa"/>
          </w:tcPr>
          <w:p w:rsidR="007811E4" w:rsidRPr="007811E4" w:rsidRDefault="007811E4" w:rsidP="007811E4">
            <w:pPr>
              <w:rPr>
                <w:rFonts w:cstheme="minorHAnsi"/>
                <w:lang w:val="en-ZA"/>
              </w:rPr>
            </w:pPr>
          </w:p>
        </w:tc>
      </w:tr>
    </w:tbl>
    <w:p w:rsidR="00412227" w:rsidRDefault="00412227" w:rsidP="00412227">
      <w:pPr>
        <w:spacing w:after="200" w:line="276" w:lineRule="auto"/>
        <w:ind w:left="720"/>
        <w:contextualSpacing/>
        <w:rPr>
          <w:rFonts w:asciiTheme="minorHAnsi" w:eastAsiaTheme="minorHAnsi" w:hAnsiTheme="minorHAnsi" w:cstheme="minorHAnsi"/>
          <w:sz w:val="22"/>
          <w:szCs w:val="22"/>
          <w:lang w:val="en-ZA"/>
        </w:rPr>
      </w:pPr>
    </w:p>
    <w:p w:rsidR="007811E4" w:rsidRPr="007811E4" w:rsidRDefault="007811E4" w:rsidP="007811E4">
      <w:pPr>
        <w:numPr>
          <w:ilvl w:val="0"/>
          <w:numId w:val="2"/>
        </w:numPr>
        <w:spacing w:after="200" w:line="276" w:lineRule="auto"/>
        <w:contextualSpacing/>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Cleaning Equipment.</w:t>
      </w:r>
    </w:p>
    <w:p w:rsidR="007811E4" w:rsidRPr="007811E4" w:rsidRDefault="007811E4" w:rsidP="005F717E">
      <w:pPr>
        <w:spacing w:line="276" w:lineRule="auto"/>
        <w:ind w:left="720"/>
        <w:contextualSpacing/>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Please can you list the current cleaning equipment that your cleaners have? This will assist us with working out budgets and daily working schedules? E.g. Vacuum cleaners, mop buckets, wet floor signs, mops etc.</w:t>
      </w:r>
    </w:p>
    <w:tbl>
      <w:tblPr>
        <w:tblStyle w:val="TableGrid"/>
        <w:tblW w:w="0" w:type="auto"/>
        <w:tblLook w:val="04A0" w:firstRow="1" w:lastRow="0" w:firstColumn="1" w:lastColumn="0" w:noHBand="0" w:noVBand="1"/>
      </w:tblPr>
      <w:tblGrid>
        <w:gridCol w:w="9242"/>
      </w:tblGrid>
      <w:tr w:rsidR="007811E4" w:rsidRPr="007811E4" w:rsidTr="00D63166">
        <w:tc>
          <w:tcPr>
            <w:tcW w:w="9242" w:type="dxa"/>
          </w:tcPr>
          <w:p w:rsidR="007811E4" w:rsidRPr="007811E4" w:rsidRDefault="007811E4" w:rsidP="007811E4">
            <w:pPr>
              <w:rPr>
                <w:rFonts w:cstheme="minorHAnsi"/>
                <w:lang w:val="en-ZA"/>
              </w:rPr>
            </w:pPr>
          </w:p>
        </w:tc>
      </w:tr>
      <w:tr w:rsidR="007811E4" w:rsidRPr="007811E4" w:rsidTr="00D63166">
        <w:tc>
          <w:tcPr>
            <w:tcW w:w="9242" w:type="dxa"/>
          </w:tcPr>
          <w:p w:rsidR="007811E4" w:rsidRPr="007811E4" w:rsidRDefault="007811E4" w:rsidP="007811E4">
            <w:pPr>
              <w:rPr>
                <w:rFonts w:cstheme="minorHAnsi"/>
                <w:lang w:val="en-ZA"/>
              </w:rPr>
            </w:pPr>
          </w:p>
        </w:tc>
      </w:tr>
      <w:tr w:rsidR="007811E4" w:rsidRPr="007811E4" w:rsidTr="00D63166">
        <w:tc>
          <w:tcPr>
            <w:tcW w:w="9242" w:type="dxa"/>
          </w:tcPr>
          <w:p w:rsidR="007811E4" w:rsidRPr="007811E4" w:rsidRDefault="007811E4" w:rsidP="007811E4">
            <w:pPr>
              <w:rPr>
                <w:rFonts w:cstheme="minorHAnsi"/>
                <w:lang w:val="en-ZA"/>
              </w:rPr>
            </w:pPr>
          </w:p>
        </w:tc>
      </w:tr>
      <w:tr w:rsidR="007811E4" w:rsidRPr="007811E4" w:rsidTr="00D63166">
        <w:tc>
          <w:tcPr>
            <w:tcW w:w="9242" w:type="dxa"/>
          </w:tcPr>
          <w:p w:rsidR="007811E4" w:rsidRPr="007811E4" w:rsidRDefault="007811E4" w:rsidP="007811E4">
            <w:pPr>
              <w:rPr>
                <w:rFonts w:cstheme="minorHAnsi"/>
                <w:lang w:val="en-ZA"/>
              </w:rPr>
            </w:pPr>
          </w:p>
        </w:tc>
      </w:tr>
    </w:tbl>
    <w:p w:rsidR="007811E4" w:rsidRPr="007811E4" w:rsidRDefault="007811E4" w:rsidP="005F717E">
      <w:pPr>
        <w:numPr>
          <w:ilvl w:val="0"/>
          <w:numId w:val="2"/>
        </w:numPr>
        <w:spacing w:line="276" w:lineRule="auto"/>
        <w:contextualSpacing/>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What additional services does the current cleaner provide the department over and above the basic cleaning on the building?</w:t>
      </w:r>
    </w:p>
    <w:tbl>
      <w:tblPr>
        <w:tblStyle w:val="TableGrid"/>
        <w:tblW w:w="0" w:type="auto"/>
        <w:tblLook w:val="04A0" w:firstRow="1" w:lastRow="0" w:firstColumn="1" w:lastColumn="0" w:noHBand="0" w:noVBand="1"/>
      </w:tblPr>
      <w:tblGrid>
        <w:gridCol w:w="9242"/>
      </w:tblGrid>
      <w:tr w:rsidR="007811E4" w:rsidRPr="007811E4" w:rsidTr="00D63166">
        <w:tc>
          <w:tcPr>
            <w:tcW w:w="9242" w:type="dxa"/>
          </w:tcPr>
          <w:p w:rsidR="007811E4" w:rsidRPr="007811E4" w:rsidRDefault="007811E4" w:rsidP="007811E4">
            <w:pPr>
              <w:rPr>
                <w:rFonts w:cstheme="minorHAnsi"/>
                <w:lang w:val="en-ZA"/>
              </w:rPr>
            </w:pPr>
          </w:p>
        </w:tc>
      </w:tr>
      <w:tr w:rsidR="007811E4" w:rsidRPr="007811E4" w:rsidTr="00D63166">
        <w:tc>
          <w:tcPr>
            <w:tcW w:w="9242" w:type="dxa"/>
          </w:tcPr>
          <w:p w:rsidR="007811E4" w:rsidRPr="007811E4" w:rsidRDefault="007811E4" w:rsidP="007811E4">
            <w:pPr>
              <w:rPr>
                <w:rFonts w:cstheme="minorHAnsi"/>
                <w:lang w:val="en-ZA"/>
              </w:rPr>
            </w:pPr>
          </w:p>
        </w:tc>
      </w:tr>
      <w:tr w:rsidR="007811E4" w:rsidRPr="007811E4" w:rsidTr="00D63166">
        <w:tc>
          <w:tcPr>
            <w:tcW w:w="9242" w:type="dxa"/>
          </w:tcPr>
          <w:p w:rsidR="007811E4" w:rsidRPr="007811E4" w:rsidRDefault="007811E4" w:rsidP="007811E4">
            <w:pPr>
              <w:rPr>
                <w:rFonts w:cstheme="minorHAnsi"/>
                <w:lang w:val="en-ZA"/>
              </w:rPr>
            </w:pPr>
          </w:p>
        </w:tc>
      </w:tr>
      <w:tr w:rsidR="007811E4" w:rsidRPr="007811E4" w:rsidTr="00D63166">
        <w:tc>
          <w:tcPr>
            <w:tcW w:w="9242" w:type="dxa"/>
          </w:tcPr>
          <w:p w:rsidR="007811E4" w:rsidRPr="007811E4" w:rsidRDefault="007811E4" w:rsidP="007811E4">
            <w:pPr>
              <w:rPr>
                <w:rFonts w:cstheme="minorHAnsi"/>
                <w:lang w:val="en-ZA"/>
              </w:rPr>
            </w:pPr>
          </w:p>
        </w:tc>
      </w:tr>
    </w:tbl>
    <w:p w:rsidR="007811E4" w:rsidRPr="007811E4" w:rsidRDefault="007811E4" w:rsidP="005F717E">
      <w:pPr>
        <w:spacing w:line="276" w:lineRule="auto"/>
        <w:rPr>
          <w:rFonts w:asciiTheme="minorHAnsi" w:eastAsiaTheme="minorHAnsi" w:hAnsiTheme="minorHAnsi" w:cstheme="minorHAnsi"/>
          <w:sz w:val="22"/>
          <w:szCs w:val="22"/>
          <w:lang w:val="en-ZA"/>
        </w:rPr>
      </w:pPr>
    </w:p>
    <w:p w:rsidR="007811E4" w:rsidRPr="007811E4" w:rsidRDefault="007811E4" w:rsidP="005F717E">
      <w:pPr>
        <w:numPr>
          <w:ilvl w:val="0"/>
          <w:numId w:val="2"/>
        </w:numPr>
        <w:spacing w:line="276" w:lineRule="auto"/>
        <w:ind w:left="0"/>
        <w:contextualSpacing/>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 xml:space="preserve">In order to work out cleaning schedules please can you provide a detailed list of all the offices, lecture venues, Laboratories, Ablutions  etc and their cleaning frequencies and requirements . A standard within Housekeeping Services is the follows. A standard office will be cleaned once a week pending the office size but on average 15-20 min a week. In this time period all detail cleaning and polishing, vacuuming etc will be done. All the refuse in the department will be removed from all the bins on a daily basis. Ablutions are cleaned once a day and spot cleaned or checked in the afternoon, unless a department requests differently.  In a reception area or in high traffic areas we may clean that area daily or twice a week, pending the </w:t>
      </w:r>
      <w:r w:rsidR="00516D88" w:rsidRPr="007811E4">
        <w:rPr>
          <w:rFonts w:asciiTheme="minorHAnsi" w:eastAsiaTheme="minorHAnsi" w:hAnsiTheme="minorHAnsi" w:cstheme="minorHAnsi"/>
          <w:sz w:val="22"/>
          <w:szCs w:val="22"/>
          <w:lang w:val="en-ZA"/>
        </w:rPr>
        <w:t>department’s</w:t>
      </w:r>
      <w:r w:rsidRPr="007811E4">
        <w:rPr>
          <w:rFonts w:asciiTheme="minorHAnsi" w:eastAsiaTheme="minorHAnsi" w:hAnsiTheme="minorHAnsi" w:cstheme="minorHAnsi"/>
          <w:sz w:val="22"/>
          <w:szCs w:val="22"/>
          <w:lang w:val="en-ZA"/>
        </w:rPr>
        <w:t xml:space="preserve"> needs. Please ensure all areas are included with the exact cleaning requirements. This is crucial to work out the staffing required to provide your department with the standard of services and cleaning specific to your department.</w:t>
      </w:r>
    </w:p>
    <w:tbl>
      <w:tblPr>
        <w:tblStyle w:val="TableGrid"/>
        <w:tblW w:w="0" w:type="auto"/>
        <w:tblLook w:val="04A0" w:firstRow="1" w:lastRow="0" w:firstColumn="1" w:lastColumn="0" w:noHBand="0" w:noVBand="1"/>
      </w:tblPr>
      <w:tblGrid>
        <w:gridCol w:w="3080"/>
        <w:gridCol w:w="3081"/>
        <w:gridCol w:w="3081"/>
      </w:tblGrid>
      <w:tr w:rsidR="007811E4" w:rsidRPr="007811E4" w:rsidTr="00D63166">
        <w:tc>
          <w:tcPr>
            <w:tcW w:w="3080" w:type="dxa"/>
          </w:tcPr>
          <w:p w:rsidR="007811E4" w:rsidRPr="007811E4" w:rsidRDefault="007811E4" w:rsidP="007811E4">
            <w:pPr>
              <w:rPr>
                <w:rFonts w:cstheme="minorHAnsi"/>
                <w:b/>
                <w:lang w:val="en-ZA"/>
              </w:rPr>
            </w:pPr>
            <w:r w:rsidRPr="007811E4">
              <w:rPr>
                <w:rFonts w:cstheme="minorHAnsi"/>
                <w:b/>
                <w:lang w:val="en-ZA"/>
              </w:rPr>
              <w:t>Area</w:t>
            </w:r>
          </w:p>
        </w:tc>
        <w:tc>
          <w:tcPr>
            <w:tcW w:w="3081" w:type="dxa"/>
          </w:tcPr>
          <w:p w:rsidR="007811E4" w:rsidRPr="007811E4" w:rsidRDefault="007811E4" w:rsidP="007811E4">
            <w:pPr>
              <w:rPr>
                <w:rFonts w:cstheme="minorHAnsi"/>
                <w:b/>
                <w:lang w:val="en-ZA"/>
              </w:rPr>
            </w:pPr>
            <w:r w:rsidRPr="007811E4">
              <w:rPr>
                <w:rFonts w:cstheme="minorHAnsi"/>
                <w:b/>
                <w:lang w:val="en-ZA"/>
              </w:rPr>
              <w:t>Frequency or specific cleaning requirements</w:t>
            </w:r>
          </w:p>
        </w:tc>
        <w:tc>
          <w:tcPr>
            <w:tcW w:w="3081" w:type="dxa"/>
          </w:tcPr>
          <w:p w:rsidR="007811E4" w:rsidRPr="007811E4" w:rsidRDefault="007811E4" w:rsidP="007811E4">
            <w:pPr>
              <w:rPr>
                <w:rFonts w:cstheme="minorHAnsi"/>
                <w:b/>
                <w:lang w:val="en-ZA"/>
              </w:rPr>
            </w:pPr>
            <w:r w:rsidRPr="007811E4">
              <w:rPr>
                <w:rFonts w:cstheme="minorHAnsi"/>
                <w:b/>
                <w:lang w:val="en-ZA"/>
              </w:rPr>
              <w:t>If possible allocated time and day of the week.</w:t>
            </w:r>
          </w:p>
        </w:tc>
      </w:tr>
      <w:tr w:rsidR="007811E4" w:rsidRPr="007811E4" w:rsidTr="00D63166">
        <w:tc>
          <w:tcPr>
            <w:tcW w:w="3080" w:type="dxa"/>
          </w:tcPr>
          <w:p w:rsidR="007811E4" w:rsidRPr="007811E4" w:rsidRDefault="007811E4" w:rsidP="007811E4">
            <w:pPr>
              <w:rPr>
                <w:rFonts w:cstheme="minorHAnsi"/>
                <w:lang w:val="en-ZA"/>
              </w:rPr>
            </w:pPr>
            <w:r w:rsidRPr="007811E4">
              <w:rPr>
                <w:rFonts w:cstheme="minorHAnsi"/>
                <w:lang w:val="en-ZA"/>
              </w:rPr>
              <w:t>e.g. Seminar room 1 ground floor</w:t>
            </w:r>
          </w:p>
        </w:tc>
        <w:tc>
          <w:tcPr>
            <w:tcW w:w="3081" w:type="dxa"/>
          </w:tcPr>
          <w:p w:rsidR="007811E4" w:rsidRPr="007811E4" w:rsidRDefault="007811E4" w:rsidP="007811E4">
            <w:pPr>
              <w:rPr>
                <w:rFonts w:cstheme="minorHAnsi"/>
                <w:lang w:val="en-ZA"/>
              </w:rPr>
            </w:pPr>
            <w:r w:rsidRPr="007811E4">
              <w:rPr>
                <w:rFonts w:cstheme="minorHAnsi"/>
                <w:lang w:val="en-ZA"/>
              </w:rPr>
              <w:t xml:space="preserve">Once Daily </w:t>
            </w:r>
          </w:p>
        </w:tc>
        <w:tc>
          <w:tcPr>
            <w:tcW w:w="3081" w:type="dxa"/>
          </w:tcPr>
          <w:p w:rsidR="007811E4" w:rsidRPr="007811E4" w:rsidRDefault="007811E4" w:rsidP="007811E4">
            <w:pPr>
              <w:rPr>
                <w:rFonts w:cstheme="minorHAnsi"/>
                <w:lang w:val="en-ZA"/>
              </w:rPr>
            </w:pPr>
            <w:r w:rsidRPr="007811E4">
              <w:rPr>
                <w:rFonts w:cstheme="minorHAnsi"/>
                <w:lang w:val="en-ZA"/>
              </w:rPr>
              <w:t>11:00 to 12h00 free or lunch period</w:t>
            </w:r>
          </w:p>
        </w:tc>
      </w:tr>
      <w:tr w:rsidR="007811E4" w:rsidRPr="007811E4" w:rsidTr="00D63166">
        <w:tc>
          <w:tcPr>
            <w:tcW w:w="3080" w:type="dxa"/>
          </w:tcPr>
          <w:p w:rsidR="007811E4" w:rsidRPr="007811E4" w:rsidRDefault="007811E4" w:rsidP="007811E4">
            <w:pPr>
              <w:rPr>
                <w:rFonts w:cstheme="minorHAnsi"/>
                <w:lang w:val="en-ZA"/>
              </w:rPr>
            </w:pPr>
            <w:r w:rsidRPr="007811E4">
              <w:rPr>
                <w:rFonts w:cstheme="minorHAnsi"/>
                <w:lang w:val="en-ZA"/>
              </w:rPr>
              <w:t>Office room 21 first floor</w:t>
            </w:r>
          </w:p>
        </w:tc>
        <w:tc>
          <w:tcPr>
            <w:tcW w:w="3081" w:type="dxa"/>
          </w:tcPr>
          <w:p w:rsidR="007811E4" w:rsidRPr="007811E4" w:rsidRDefault="007811E4" w:rsidP="007811E4">
            <w:pPr>
              <w:rPr>
                <w:rFonts w:cstheme="minorHAnsi"/>
                <w:lang w:val="en-ZA"/>
              </w:rPr>
            </w:pPr>
            <w:r w:rsidRPr="007811E4">
              <w:rPr>
                <w:rFonts w:cstheme="minorHAnsi"/>
                <w:lang w:val="en-ZA"/>
              </w:rPr>
              <w:t>Once a week, pls don’t clean desk and computer</w:t>
            </w:r>
          </w:p>
        </w:tc>
        <w:tc>
          <w:tcPr>
            <w:tcW w:w="3081" w:type="dxa"/>
          </w:tcPr>
          <w:p w:rsidR="007811E4" w:rsidRPr="007811E4" w:rsidRDefault="007811E4" w:rsidP="007811E4">
            <w:pPr>
              <w:rPr>
                <w:rFonts w:cstheme="minorHAnsi"/>
                <w:lang w:val="en-ZA"/>
              </w:rPr>
            </w:pPr>
            <w:r w:rsidRPr="007811E4">
              <w:rPr>
                <w:rFonts w:cstheme="minorHAnsi"/>
                <w:lang w:val="en-ZA"/>
              </w:rPr>
              <w:t>Wednesday am or Friday any time</w:t>
            </w:r>
          </w:p>
        </w:tc>
      </w:tr>
      <w:tr w:rsidR="007811E4" w:rsidRPr="007811E4" w:rsidTr="00D63166">
        <w:tc>
          <w:tcPr>
            <w:tcW w:w="3080"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r>
      <w:tr w:rsidR="007811E4" w:rsidRPr="007811E4" w:rsidTr="00D63166">
        <w:tc>
          <w:tcPr>
            <w:tcW w:w="3080"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r>
      <w:tr w:rsidR="007811E4" w:rsidRPr="007811E4" w:rsidTr="00D63166">
        <w:tc>
          <w:tcPr>
            <w:tcW w:w="3080"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r>
      <w:tr w:rsidR="007811E4" w:rsidRPr="007811E4" w:rsidTr="00D63166">
        <w:tc>
          <w:tcPr>
            <w:tcW w:w="3080"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r>
      <w:tr w:rsidR="007811E4" w:rsidRPr="007811E4" w:rsidTr="00D63166">
        <w:tc>
          <w:tcPr>
            <w:tcW w:w="3080"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c>
          <w:tcPr>
            <w:tcW w:w="3081" w:type="dxa"/>
          </w:tcPr>
          <w:p w:rsidR="007811E4" w:rsidRPr="007811E4" w:rsidRDefault="007811E4" w:rsidP="007811E4">
            <w:pPr>
              <w:rPr>
                <w:rFonts w:cstheme="minorHAnsi"/>
                <w:lang w:val="en-ZA"/>
              </w:rPr>
            </w:pPr>
          </w:p>
        </w:tc>
      </w:tr>
    </w:tbl>
    <w:p w:rsidR="007811E4" w:rsidRPr="007811E4" w:rsidRDefault="007811E4" w:rsidP="007811E4">
      <w:pPr>
        <w:spacing w:after="200" w:line="276" w:lineRule="auto"/>
        <w:rPr>
          <w:rFonts w:asciiTheme="minorHAnsi" w:eastAsiaTheme="minorHAnsi" w:hAnsiTheme="minorHAnsi" w:cstheme="minorHAnsi"/>
          <w:sz w:val="22"/>
          <w:szCs w:val="22"/>
          <w:lang w:val="en-ZA"/>
        </w:rPr>
      </w:pPr>
    </w:p>
    <w:p w:rsidR="007811E4" w:rsidRPr="007811E4" w:rsidRDefault="007811E4" w:rsidP="005F717E">
      <w:pPr>
        <w:spacing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Please note that we cannot guarantee each and every request but we will try to meet your department’s requests as much as possible.</w:t>
      </w:r>
    </w:p>
    <w:p w:rsidR="00516D88" w:rsidRDefault="00516D88" w:rsidP="005F717E">
      <w:pPr>
        <w:spacing w:line="276" w:lineRule="auto"/>
        <w:rPr>
          <w:rFonts w:asciiTheme="minorHAnsi" w:eastAsiaTheme="minorHAnsi" w:hAnsiTheme="minorHAnsi" w:cstheme="minorHAnsi"/>
          <w:sz w:val="22"/>
          <w:szCs w:val="22"/>
          <w:lang w:val="en-ZA"/>
        </w:rPr>
      </w:pPr>
    </w:p>
    <w:p w:rsidR="007811E4" w:rsidRPr="007811E4" w:rsidRDefault="007811E4" w:rsidP="005F717E">
      <w:pPr>
        <w:spacing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Thank you for your input, the CCS team will be in contact with you in due course.</w:t>
      </w:r>
    </w:p>
    <w:p w:rsidR="007811E4" w:rsidRPr="007811E4" w:rsidRDefault="007811E4" w:rsidP="005F717E">
      <w:pPr>
        <w:spacing w:line="276" w:lineRule="auto"/>
        <w:rPr>
          <w:rFonts w:asciiTheme="minorHAnsi" w:eastAsiaTheme="minorHAnsi" w:hAnsiTheme="minorHAnsi" w:cstheme="minorHAnsi"/>
          <w:sz w:val="22"/>
          <w:szCs w:val="22"/>
          <w:lang w:val="en-ZA"/>
        </w:rPr>
      </w:pPr>
    </w:p>
    <w:p w:rsidR="007811E4" w:rsidRPr="005F717E" w:rsidRDefault="007811E4" w:rsidP="005F717E">
      <w:pPr>
        <w:spacing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Regards,</w:t>
      </w:r>
    </w:p>
    <w:p w:rsidR="007811E4" w:rsidRPr="007811E4" w:rsidRDefault="007811E4" w:rsidP="005F717E">
      <w:pPr>
        <w:spacing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Janine Harris</w:t>
      </w:r>
    </w:p>
    <w:p w:rsidR="007811E4" w:rsidRPr="007811E4" w:rsidRDefault="007811E4" w:rsidP="005F717E">
      <w:pPr>
        <w:spacing w:line="276" w:lineRule="auto"/>
        <w:rPr>
          <w:rFonts w:asciiTheme="minorHAnsi" w:eastAsiaTheme="minorHAnsi" w:hAnsiTheme="minorHAnsi" w:cstheme="minorHAnsi"/>
          <w:sz w:val="22"/>
          <w:szCs w:val="22"/>
          <w:lang w:val="en-ZA"/>
        </w:rPr>
      </w:pPr>
      <w:r w:rsidRPr="007811E4">
        <w:rPr>
          <w:rFonts w:asciiTheme="minorHAnsi" w:eastAsiaTheme="minorHAnsi" w:hAnsiTheme="minorHAnsi" w:cstheme="minorHAnsi"/>
          <w:sz w:val="22"/>
          <w:szCs w:val="22"/>
          <w:lang w:val="en-ZA"/>
        </w:rPr>
        <w:t>Manager: Housekeeping Services</w:t>
      </w:r>
    </w:p>
    <w:p w:rsidR="007811E4" w:rsidRPr="005F717E" w:rsidRDefault="007811E4" w:rsidP="005F717E">
      <w:pPr>
        <w:pStyle w:val="ListParagraph"/>
        <w:rPr>
          <w:rFonts w:asciiTheme="minorHAnsi" w:hAnsiTheme="minorHAnsi" w:cstheme="minorHAnsi"/>
          <w:sz w:val="22"/>
          <w:szCs w:val="22"/>
        </w:rPr>
      </w:pPr>
    </w:p>
    <w:sectPr w:rsidR="007811E4" w:rsidRPr="005F717E" w:rsidSect="007C00B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13" w:rsidRDefault="00AF4D13" w:rsidP="00396D5F">
      <w:r>
        <w:separator/>
      </w:r>
    </w:p>
  </w:endnote>
  <w:endnote w:type="continuationSeparator" w:id="0">
    <w:p w:rsidR="00AF4D13" w:rsidRDefault="00AF4D13" w:rsidP="0039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36846"/>
      <w:docPartObj>
        <w:docPartGallery w:val="Page Numbers (Bottom of Page)"/>
        <w:docPartUnique/>
      </w:docPartObj>
    </w:sdtPr>
    <w:sdtEndPr>
      <w:rPr>
        <w:noProof/>
      </w:rPr>
    </w:sdtEndPr>
    <w:sdtContent>
      <w:p w:rsidR="004A42B5" w:rsidRDefault="004A42B5">
        <w:pPr>
          <w:pStyle w:val="Footer"/>
          <w:jc w:val="right"/>
        </w:pPr>
        <w:r>
          <w:fldChar w:fldCharType="begin"/>
        </w:r>
        <w:r>
          <w:instrText xml:space="preserve"> PAGE   \* MERGEFORMAT </w:instrText>
        </w:r>
        <w:r>
          <w:fldChar w:fldCharType="separate"/>
        </w:r>
        <w:r w:rsidR="00E955AE">
          <w:rPr>
            <w:noProof/>
          </w:rPr>
          <w:t>5</w:t>
        </w:r>
        <w:r>
          <w:rPr>
            <w:noProof/>
          </w:rPr>
          <w:fldChar w:fldCharType="end"/>
        </w:r>
      </w:p>
    </w:sdtContent>
  </w:sdt>
  <w:p w:rsidR="00D63166" w:rsidRDefault="00D63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13" w:rsidRDefault="00AF4D13" w:rsidP="00396D5F">
      <w:r>
        <w:separator/>
      </w:r>
    </w:p>
  </w:footnote>
  <w:footnote w:type="continuationSeparator" w:id="0">
    <w:p w:rsidR="00AF4D13" w:rsidRDefault="00AF4D13" w:rsidP="00396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7AD5"/>
    <w:multiLevelType w:val="hybridMultilevel"/>
    <w:tmpl w:val="3D8A4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5F04DD"/>
    <w:multiLevelType w:val="hybridMultilevel"/>
    <w:tmpl w:val="82BC0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D47A1"/>
    <w:multiLevelType w:val="hybridMultilevel"/>
    <w:tmpl w:val="4CE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601344"/>
    <w:multiLevelType w:val="hybridMultilevel"/>
    <w:tmpl w:val="A8847E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8341A9D"/>
    <w:multiLevelType w:val="hybridMultilevel"/>
    <w:tmpl w:val="60F63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D669AC"/>
    <w:multiLevelType w:val="hybridMultilevel"/>
    <w:tmpl w:val="82C41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F573E9"/>
    <w:multiLevelType w:val="multilevel"/>
    <w:tmpl w:val="35F68042"/>
    <w:lvl w:ilvl="0">
      <w:start w:val="1"/>
      <w:numFmt w:val="decimal"/>
      <w:lvlText w:val="%1."/>
      <w:lvlJc w:val="left"/>
      <w:pPr>
        <w:ind w:left="720" w:hanging="360"/>
      </w:pPr>
    </w:lvl>
    <w:lvl w:ilvl="1">
      <w:start w:val="1"/>
      <w:numFmt w:val="decimal"/>
      <w:isLgl/>
      <w:lvlText w:val="%1.%2"/>
      <w:lvlJc w:val="left"/>
      <w:pPr>
        <w:ind w:left="1470" w:hanging="750"/>
      </w:pPr>
    </w:lvl>
    <w:lvl w:ilvl="2">
      <w:start w:val="1"/>
      <w:numFmt w:val="decimal"/>
      <w:isLgl/>
      <w:lvlText w:val="%1.%2.%3"/>
      <w:lvlJc w:val="left"/>
      <w:pPr>
        <w:ind w:left="1830" w:hanging="750"/>
      </w:pPr>
    </w:lvl>
    <w:lvl w:ilvl="3">
      <w:start w:val="1"/>
      <w:numFmt w:val="decimal"/>
      <w:isLgl/>
      <w:lvlText w:val="%1.%2.%3.%4"/>
      <w:lvlJc w:val="left"/>
      <w:pPr>
        <w:ind w:left="2190" w:hanging="75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nsid w:val="4EE15CEC"/>
    <w:multiLevelType w:val="hybridMultilevel"/>
    <w:tmpl w:val="1A94FE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13F2D29"/>
    <w:multiLevelType w:val="hybridMultilevel"/>
    <w:tmpl w:val="677A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796297"/>
    <w:multiLevelType w:val="hybridMultilevel"/>
    <w:tmpl w:val="31F4C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8A527E"/>
    <w:multiLevelType w:val="hybridMultilevel"/>
    <w:tmpl w:val="61682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9"/>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E4"/>
    <w:rsid w:val="0004497D"/>
    <w:rsid w:val="0005123B"/>
    <w:rsid w:val="000659D4"/>
    <w:rsid w:val="0006741B"/>
    <w:rsid w:val="000775EC"/>
    <w:rsid w:val="00095D03"/>
    <w:rsid w:val="000A65F3"/>
    <w:rsid w:val="0019180B"/>
    <w:rsid w:val="001A7DA9"/>
    <w:rsid w:val="002433DE"/>
    <w:rsid w:val="00247B35"/>
    <w:rsid w:val="00265D58"/>
    <w:rsid w:val="00274C4B"/>
    <w:rsid w:val="002C643C"/>
    <w:rsid w:val="002E7808"/>
    <w:rsid w:val="00311386"/>
    <w:rsid w:val="00367184"/>
    <w:rsid w:val="00374616"/>
    <w:rsid w:val="0038716F"/>
    <w:rsid w:val="00396D5F"/>
    <w:rsid w:val="003D7912"/>
    <w:rsid w:val="003E78E4"/>
    <w:rsid w:val="00412227"/>
    <w:rsid w:val="004548E1"/>
    <w:rsid w:val="00455F06"/>
    <w:rsid w:val="00496D0A"/>
    <w:rsid w:val="004A42B5"/>
    <w:rsid w:val="00516D88"/>
    <w:rsid w:val="0055041E"/>
    <w:rsid w:val="00555529"/>
    <w:rsid w:val="00564A58"/>
    <w:rsid w:val="005B1A9B"/>
    <w:rsid w:val="005B58FC"/>
    <w:rsid w:val="005F717E"/>
    <w:rsid w:val="00615A5F"/>
    <w:rsid w:val="0064371F"/>
    <w:rsid w:val="00647A47"/>
    <w:rsid w:val="00656C93"/>
    <w:rsid w:val="006803AE"/>
    <w:rsid w:val="00692A50"/>
    <w:rsid w:val="006B32E5"/>
    <w:rsid w:val="0070694F"/>
    <w:rsid w:val="00715AA0"/>
    <w:rsid w:val="007811E4"/>
    <w:rsid w:val="007C00B9"/>
    <w:rsid w:val="007C06EF"/>
    <w:rsid w:val="007F4874"/>
    <w:rsid w:val="008219FE"/>
    <w:rsid w:val="008B674E"/>
    <w:rsid w:val="008D0CAA"/>
    <w:rsid w:val="009605F6"/>
    <w:rsid w:val="00985DBF"/>
    <w:rsid w:val="009E70CB"/>
    <w:rsid w:val="00A210E7"/>
    <w:rsid w:val="00A57268"/>
    <w:rsid w:val="00A77442"/>
    <w:rsid w:val="00AE0DB7"/>
    <w:rsid w:val="00AF4D13"/>
    <w:rsid w:val="00B46753"/>
    <w:rsid w:val="00BA7A2A"/>
    <w:rsid w:val="00BC1F8F"/>
    <w:rsid w:val="00C131CF"/>
    <w:rsid w:val="00C56F02"/>
    <w:rsid w:val="00C7584E"/>
    <w:rsid w:val="00CA2565"/>
    <w:rsid w:val="00CE1949"/>
    <w:rsid w:val="00D22179"/>
    <w:rsid w:val="00D63166"/>
    <w:rsid w:val="00D642BC"/>
    <w:rsid w:val="00D82839"/>
    <w:rsid w:val="00DF2E7E"/>
    <w:rsid w:val="00E03E09"/>
    <w:rsid w:val="00E26F6F"/>
    <w:rsid w:val="00E348BE"/>
    <w:rsid w:val="00E76AA3"/>
    <w:rsid w:val="00E8761D"/>
    <w:rsid w:val="00E90557"/>
    <w:rsid w:val="00E955AE"/>
    <w:rsid w:val="00F1497E"/>
    <w:rsid w:val="00F32AD9"/>
    <w:rsid w:val="00F32C36"/>
    <w:rsid w:val="00F55E2E"/>
    <w:rsid w:val="00FA44DD"/>
    <w:rsid w:val="00FF1A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table" w:styleId="TableGrid">
    <w:name w:val="Table Grid"/>
    <w:basedOn w:val="TableNormal"/>
    <w:uiPriority w:val="59"/>
    <w:rsid w:val="007811E4"/>
    <w:rPr>
      <w:rFonts w:asciiTheme="minorHAnsi" w:eastAsiaTheme="minorHAnsi" w:hAnsiTheme="minorHAnsi" w:cstheme="minorBidi"/>
      <w:sz w:val="22"/>
      <w:szCs w:val="22"/>
      <w:lang w:val="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6D5F"/>
    <w:pPr>
      <w:tabs>
        <w:tab w:val="center" w:pos="4680"/>
        <w:tab w:val="right" w:pos="9360"/>
      </w:tabs>
    </w:pPr>
  </w:style>
  <w:style w:type="character" w:customStyle="1" w:styleId="HeaderChar">
    <w:name w:val="Header Char"/>
    <w:basedOn w:val="DefaultParagraphFont"/>
    <w:link w:val="Header"/>
    <w:uiPriority w:val="99"/>
    <w:rsid w:val="00396D5F"/>
    <w:rPr>
      <w:sz w:val="24"/>
      <w:szCs w:val="24"/>
      <w:lang w:val="en-GB"/>
    </w:rPr>
  </w:style>
  <w:style w:type="paragraph" w:styleId="Footer">
    <w:name w:val="footer"/>
    <w:basedOn w:val="Normal"/>
    <w:link w:val="FooterChar"/>
    <w:uiPriority w:val="99"/>
    <w:unhideWhenUsed/>
    <w:rsid w:val="00396D5F"/>
    <w:pPr>
      <w:tabs>
        <w:tab w:val="center" w:pos="4680"/>
        <w:tab w:val="right" w:pos="9360"/>
      </w:tabs>
    </w:pPr>
  </w:style>
  <w:style w:type="character" w:customStyle="1" w:styleId="FooterChar">
    <w:name w:val="Footer Char"/>
    <w:basedOn w:val="DefaultParagraphFont"/>
    <w:link w:val="Footer"/>
    <w:uiPriority w:val="99"/>
    <w:rsid w:val="00396D5F"/>
    <w:rPr>
      <w:sz w:val="24"/>
      <w:szCs w:val="24"/>
      <w:lang w:val="en-GB"/>
    </w:rPr>
  </w:style>
  <w:style w:type="character" w:styleId="Hyperlink">
    <w:name w:val="Hyperlink"/>
    <w:basedOn w:val="DefaultParagraphFont"/>
    <w:uiPriority w:val="99"/>
    <w:unhideWhenUsed/>
    <w:rsid w:val="00C131CF"/>
    <w:rPr>
      <w:color w:val="0000FF" w:themeColor="hyperlink"/>
      <w:u w:val="single"/>
    </w:rPr>
  </w:style>
  <w:style w:type="character" w:styleId="CommentReference">
    <w:name w:val="annotation reference"/>
    <w:basedOn w:val="DefaultParagraphFont"/>
    <w:uiPriority w:val="99"/>
    <w:semiHidden/>
    <w:unhideWhenUsed/>
    <w:rsid w:val="00274C4B"/>
    <w:rPr>
      <w:sz w:val="16"/>
      <w:szCs w:val="16"/>
    </w:rPr>
  </w:style>
  <w:style w:type="paragraph" w:styleId="CommentText">
    <w:name w:val="annotation text"/>
    <w:basedOn w:val="Normal"/>
    <w:link w:val="CommentTextChar"/>
    <w:uiPriority w:val="99"/>
    <w:semiHidden/>
    <w:unhideWhenUsed/>
    <w:rsid w:val="00274C4B"/>
    <w:rPr>
      <w:sz w:val="20"/>
      <w:szCs w:val="20"/>
    </w:rPr>
  </w:style>
  <w:style w:type="character" w:customStyle="1" w:styleId="CommentTextChar">
    <w:name w:val="Comment Text Char"/>
    <w:basedOn w:val="DefaultParagraphFont"/>
    <w:link w:val="CommentText"/>
    <w:uiPriority w:val="99"/>
    <w:semiHidden/>
    <w:rsid w:val="00274C4B"/>
    <w:rPr>
      <w:lang w:val="en-GB"/>
    </w:rPr>
  </w:style>
  <w:style w:type="paragraph" w:styleId="CommentSubject">
    <w:name w:val="annotation subject"/>
    <w:basedOn w:val="CommentText"/>
    <w:next w:val="CommentText"/>
    <w:link w:val="CommentSubjectChar"/>
    <w:uiPriority w:val="99"/>
    <w:semiHidden/>
    <w:unhideWhenUsed/>
    <w:rsid w:val="00274C4B"/>
    <w:rPr>
      <w:b/>
      <w:bCs/>
    </w:rPr>
  </w:style>
  <w:style w:type="character" w:customStyle="1" w:styleId="CommentSubjectChar">
    <w:name w:val="Comment Subject Char"/>
    <w:basedOn w:val="CommentTextChar"/>
    <w:link w:val="CommentSubject"/>
    <w:uiPriority w:val="99"/>
    <w:semiHidden/>
    <w:rsid w:val="00274C4B"/>
    <w:rPr>
      <w:b/>
      <w:bCs/>
      <w:lang w:val="en-GB"/>
    </w:rPr>
  </w:style>
  <w:style w:type="paragraph" w:styleId="BalloonText">
    <w:name w:val="Balloon Text"/>
    <w:basedOn w:val="Normal"/>
    <w:link w:val="BalloonTextChar"/>
    <w:uiPriority w:val="99"/>
    <w:semiHidden/>
    <w:unhideWhenUsed/>
    <w:rsid w:val="00274C4B"/>
    <w:rPr>
      <w:rFonts w:ascii="Tahoma" w:hAnsi="Tahoma" w:cs="Tahoma"/>
      <w:sz w:val="16"/>
      <w:szCs w:val="16"/>
    </w:rPr>
  </w:style>
  <w:style w:type="character" w:customStyle="1" w:styleId="BalloonTextChar">
    <w:name w:val="Balloon Text Char"/>
    <w:basedOn w:val="DefaultParagraphFont"/>
    <w:link w:val="BalloonText"/>
    <w:uiPriority w:val="99"/>
    <w:semiHidden/>
    <w:rsid w:val="00274C4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table" w:styleId="TableGrid">
    <w:name w:val="Table Grid"/>
    <w:basedOn w:val="TableNormal"/>
    <w:uiPriority w:val="59"/>
    <w:rsid w:val="007811E4"/>
    <w:rPr>
      <w:rFonts w:asciiTheme="minorHAnsi" w:eastAsiaTheme="minorHAnsi" w:hAnsiTheme="minorHAnsi" w:cstheme="minorBidi"/>
      <w:sz w:val="22"/>
      <w:szCs w:val="22"/>
      <w:lang w:val="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6D5F"/>
    <w:pPr>
      <w:tabs>
        <w:tab w:val="center" w:pos="4680"/>
        <w:tab w:val="right" w:pos="9360"/>
      </w:tabs>
    </w:pPr>
  </w:style>
  <w:style w:type="character" w:customStyle="1" w:styleId="HeaderChar">
    <w:name w:val="Header Char"/>
    <w:basedOn w:val="DefaultParagraphFont"/>
    <w:link w:val="Header"/>
    <w:uiPriority w:val="99"/>
    <w:rsid w:val="00396D5F"/>
    <w:rPr>
      <w:sz w:val="24"/>
      <w:szCs w:val="24"/>
      <w:lang w:val="en-GB"/>
    </w:rPr>
  </w:style>
  <w:style w:type="paragraph" w:styleId="Footer">
    <w:name w:val="footer"/>
    <w:basedOn w:val="Normal"/>
    <w:link w:val="FooterChar"/>
    <w:uiPriority w:val="99"/>
    <w:unhideWhenUsed/>
    <w:rsid w:val="00396D5F"/>
    <w:pPr>
      <w:tabs>
        <w:tab w:val="center" w:pos="4680"/>
        <w:tab w:val="right" w:pos="9360"/>
      </w:tabs>
    </w:pPr>
  </w:style>
  <w:style w:type="character" w:customStyle="1" w:styleId="FooterChar">
    <w:name w:val="Footer Char"/>
    <w:basedOn w:val="DefaultParagraphFont"/>
    <w:link w:val="Footer"/>
    <w:uiPriority w:val="99"/>
    <w:rsid w:val="00396D5F"/>
    <w:rPr>
      <w:sz w:val="24"/>
      <w:szCs w:val="24"/>
      <w:lang w:val="en-GB"/>
    </w:rPr>
  </w:style>
  <w:style w:type="character" w:styleId="Hyperlink">
    <w:name w:val="Hyperlink"/>
    <w:basedOn w:val="DefaultParagraphFont"/>
    <w:uiPriority w:val="99"/>
    <w:unhideWhenUsed/>
    <w:rsid w:val="00C131CF"/>
    <w:rPr>
      <w:color w:val="0000FF" w:themeColor="hyperlink"/>
      <w:u w:val="single"/>
    </w:rPr>
  </w:style>
  <w:style w:type="character" w:styleId="CommentReference">
    <w:name w:val="annotation reference"/>
    <w:basedOn w:val="DefaultParagraphFont"/>
    <w:uiPriority w:val="99"/>
    <w:semiHidden/>
    <w:unhideWhenUsed/>
    <w:rsid w:val="00274C4B"/>
    <w:rPr>
      <w:sz w:val="16"/>
      <w:szCs w:val="16"/>
    </w:rPr>
  </w:style>
  <w:style w:type="paragraph" w:styleId="CommentText">
    <w:name w:val="annotation text"/>
    <w:basedOn w:val="Normal"/>
    <w:link w:val="CommentTextChar"/>
    <w:uiPriority w:val="99"/>
    <w:semiHidden/>
    <w:unhideWhenUsed/>
    <w:rsid w:val="00274C4B"/>
    <w:rPr>
      <w:sz w:val="20"/>
      <w:szCs w:val="20"/>
    </w:rPr>
  </w:style>
  <w:style w:type="character" w:customStyle="1" w:styleId="CommentTextChar">
    <w:name w:val="Comment Text Char"/>
    <w:basedOn w:val="DefaultParagraphFont"/>
    <w:link w:val="CommentText"/>
    <w:uiPriority w:val="99"/>
    <w:semiHidden/>
    <w:rsid w:val="00274C4B"/>
    <w:rPr>
      <w:lang w:val="en-GB"/>
    </w:rPr>
  </w:style>
  <w:style w:type="paragraph" w:styleId="CommentSubject">
    <w:name w:val="annotation subject"/>
    <w:basedOn w:val="CommentText"/>
    <w:next w:val="CommentText"/>
    <w:link w:val="CommentSubjectChar"/>
    <w:uiPriority w:val="99"/>
    <w:semiHidden/>
    <w:unhideWhenUsed/>
    <w:rsid w:val="00274C4B"/>
    <w:rPr>
      <w:b/>
      <w:bCs/>
    </w:rPr>
  </w:style>
  <w:style w:type="character" w:customStyle="1" w:styleId="CommentSubjectChar">
    <w:name w:val="Comment Subject Char"/>
    <w:basedOn w:val="CommentTextChar"/>
    <w:link w:val="CommentSubject"/>
    <w:uiPriority w:val="99"/>
    <w:semiHidden/>
    <w:rsid w:val="00274C4B"/>
    <w:rPr>
      <w:b/>
      <w:bCs/>
      <w:lang w:val="en-GB"/>
    </w:rPr>
  </w:style>
  <w:style w:type="paragraph" w:styleId="BalloonText">
    <w:name w:val="Balloon Text"/>
    <w:basedOn w:val="Normal"/>
    <w:link w:val="BalloonTextChar"/>
    <w:uiPriority w:val="99"/>
    <w:semiHidden/>
    <w:unhideWhenUsed/>
    <w:rsid w:val="00274C4B"/>
    <w:rPr>
      <w:rFonts w:ascii="Tahoma" w:hAnsi="Tahoma" w:cs="Tahoma"/>
      <w:sz w:val="16"/>
      <w:szCs w:val="16"/>
    </w:rPr>
  </w:style>
  <w:style w:type="character" w:customStyle="1" w:styleId="BalloonTextChar">
    <w:name w:val="Balloon Text Char"/>
    <w:basedOn w:val="DefaultParagraphFont"/>
    <w:link w:val="BalloonText"/>
    <w:uiPriority w:val="99"/>
    <w:semiHidden/>
    <w:rsid w:val="00274C4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5469">
      <w:bodyDiv w:val="1"/>
      <w:marLeft w:val="0"/>
      <w:marRight w:val="0"/>
      <w:marTop w:val="0"/>
      <w:marBottom w:val="0"/>
      <w:divBdr>
        <w:top w:val="none" w:sz="0" w:space="0" w:color="auto"/>
        <w:left w:val="none" w:sz="0" w:space="0" w:color="auto"/>
        <w:bottom w:val="none" w:sz="0" w:space="0" w:color="auto"/>
        <w:right w:val="none" w:sz="0" w:space="0" w:color="auto"/>
      </w:divBdr>
    </w:div>
    <w:div w:id="539971563">
      <w:bodyDiv w:val="1"/>
      <w:marLeft w:val="0"/>
      <w:marRight w:val="0"/>
      <w:marTop w:val="0"/>
      <w:marBottom w:val="0"/>
      <w:divBdr>
        <w:top w:val="none" w:sz="0" w:space="0" w:color="auto"/>
        <w:left w:val="none" w:sz="0" w:space="0" w:color="auto"/>
        <w:bottom w:val="none" w:sz="0" w:space="0" w:color="auto"/>
        <w:right w:val="none" w:sz="0" w:space="0" w:color="auto"/>
      </w:divBdr>
    </w:div>
    <w:div w:id="1072656270">
      <w:bodyDiv w:val="1"/>
      <w:marLeft w:val="0"/>
      <w:marRight w:val="0"/>
      <w:marTop w:val="0"/>
      <w:marBottom w:val="0"/>
      <w:divBdr>
        <w:top w:val="none" w:sz="0" w:space="0" w:color="auto"/>
        <w:left w:val="none" w:sz="0" w:space="0" w:color="auto"/>
        <w:bottom w:val="none" w:sz="0" w:space="0" w:color="auto"/>
        <w:right w:val="none" w:sz="0" w:space="0" w:color="auto"/>
      </w:divBdr>
    </w:div>
    <w:div w:id="15471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harris@r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2803</Words>
  <Characters>15983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2013-04-22T15:00:00Z</dcterms:created>
  <dcterms:modified xsi:type="dcterms:W3CDTF">2013-04-22T15:00:00Z</dcterms:modified>
</cp:coreProperties>
</file>