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9E" w:rsidRDefault="00974F9E" w:rsidP="00974F9E">
      <w:pPr>
        <w:ind w:left="6480"/>
        <w:jc w:val="both"/>
        <w:rPr>
          <w:rFonts w:asciiTheme="minorHAnsi" w:hAnsiTheme="minorHAnsi" w:cstheme="minorHAnsi"/>
          <w:b/>
          <w:sz w:val="36"/>
          <w:szCs w:val="36"/>
        </w:rPr>
      </w:pPr>
      <w:bookmarkStart w:id="0" w:name="_GoBack"/>
      <w:bookmarkEnd w:id="0"/>
    </w:p>
    <w:p w:rsidR="005B395C" w:rsidRDefault="005B395C" w:rsidP="00974F9E">
      <w:pPr>
        <w:ind w:left="6480"/>
        <w:jc w:val="both"/>
        <w:rPr>
          <w:rFonts w:asciiTheme="minorHAnsi" w:hAnsiTheme="minorHAnsi" w:cstheme="minorHAnsi"/>
          <w:b/>
          <w:sz w:val="36"/>
          <w:szCs w:val="36"/>
        </w:rPr>
      </w:pPr>
      <w:r>
        <w:rPr>
          <w:rFonts w:asciiTheme="minorHAnsi" w:hAnsiTheme="minorHAnsi" w:cstheme="minorHAnsi"/>
          <w:noProof/>
          <w:sz w:val="28"/>
          <w:szCs w:val="28"/>
          <w:lang w:val="en-ZA" w:eastAsia="en-ZA"/>
        </w:rPr>
        <w:drawing>
          <wp:anchor distT="0" distB="0" distL="114300" distR="114300" simplePos="0" relativeHeight="251658240" behindDoc="1" locked="0" layoutInCell="1" allowOverlap="1" wp14:anchorId="35733A02" wp14:editId="20852C94">
            <wp:simplePos x="0" y="0"/>
            <wp:positionH relativeFrom="column">
              <wp:posOffset>34925</wp:posOffset>
            </wp:positionH>
            <wp:positionV relativeFrom="paragraph">
              <wp:posOffset>160020</wp:posOffset>
            </wp:positionV>
            <wp:extent cx="2204720" cy="562610"/>
            <wp:effectExtent l="0" t="0" r="5080" b="8890"/>
            <wp:wrapNone/>
            <wp:docPr id="4" name="Picture 4"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szCs w:val="36"/>
        </w:rPr>
        <w:t xml:space="preserve">Protocol for the payment of </w:t>
      </w:r>
    </w:p>
    <w:p w:rsidR="00D07442" w:rsidRPr="005B395C" w:rsidRDefault="005B395C" w:rsidP="00974F9E">
      <w:pPr>
        <w:tabs>
          <w:tab w:val="left" w:pos="1365"/>
          <w:tab w:val="left" w:pos="1830"/>
          <w:tab w:val="right" w:pos="10800"/>
        </w:tabs>
        <w:rPr>
          <w:rFonts w:asciiTheme="minorHAnsi" w:hAnsiTheme="minorHAnsi" w:cstheme="minorHAnsi"/>
          <w:b/>
          <w:sz w:val="36"/>
          <w:szCs w:val="36"/>
        </w:rPr>
      </w:pPr>
      <w:r>
        <w:rPr>
          <w:rFonts w:asciiTheme="minorHAnsi" w:hAnsiTheme="minorHAnsi" w:cstheme="minorHAnsi"/>
          <w:b/>
          <w:sz w:val="36"/>
          <w:szCs w:val="36"/>
        </w:rPr>
        <w:tab/>
      </w:r>
      <w:r>
        <w:rPr>
          <w:rFonts w:asciiTheme="minorHAnsi" w:hAnsiTheme="minorHAnsi" w:cstheme="minorHAnsi"/>
          <w:b/>
          <w:sz w:val="36"/>
          <w:szCs w:val="36"/>
        </w:rPr>
        <w:tab/>
      </w:r>
      <w:r w:rsidR="00974F9E">
        <w:rPr>
          <w:rFonts w:asciiTheme="minorHAnsi" w:hAnsiTheme="minorHAnsi" w:cstheme="minorHAnsi"/>
          <w:b/>
          <w:sz w:val="36"/>
          <w:szCs w:val="36"/>
        </w:rPr>
        <w:tab/>
      </w:r>
      <w:r w:rsidR="00D07442" w:rsidRPr="005B395C">
        <w:rPr>
          <w:rFonts w:asciiTheme="minorHAnsi" w:hAnsiTheme="minorHAnsi" w:cstheme="minorHAnsi"/>
          <w:b/>
          <w:sz w:val="36"/>
          <w:szCs w:val="36"/>
        </w:rPr>
        <w:t xml:space="preserve">Transport Allowance </w:t>
      </w:r>
      <w:r>
        <w:rPr>
          <w:rFonts w:asciiTheme="minorHAnsi" w:hAnsiTheme="minorHAnsi" w:cstheme="minorHAnsi"/>
          <w:b/>
          <w:sz w:val="36"/>
          <w:szCs w:val="36"/>
        </w:rPr>
        <w:t>for Staff</w:t>
      </w:r>
    </w:p>
    <w:p w:rsidR="00D07442" w:rsidRDefault="00D07442" w:rsidP="00A00ABB">
      <w:pPr>
        <w:jc w:val="center"/>
        <w:rPr>
          <w:rFonts w:asciiTheme="minorHAnsi" w:hAnsiTheme="minorHAnsi" w:cstheme="minorHAnsi"/>
          <w:sz w:val="28"/>
          <w:szCs w:val="28"/>
        </w:rPr>
      </w:pPr>
    </w:p>
    <w:p w:rsidR="005B395C" w:rsidRDefault="005B395C" w:rsidP="005B395C">
      <w:pPr>
        <w:rPr>
          <w:rFonts w:asciiTheme="minorHAnsi" w:hAnsiTheme="minorHAnsi" w:cstheme="minorHAnsi"/>
        </w:rPr>
      </w:pPr>
    </w:p>
    <w:p w:rsidR="005B395C" w:rsidRDefault="005B395C" w:rsidP="005B395C">
      <w:pPr>
        <w:rPr>
          <w:rFonts w:asciiTheme="minorHAnsi" w:hAnsiTheme="minorHAnsi" w:cstheme="minorHAnsi"/>
        </w:rPr>
      </w:pPr>
    </w:p>
    <w:p w:rsidR="005B395C" w:rsidRPr="005B395C" w:rsidRDefault="005B395C" w:rsidP="005B395C">
      <w:pPr>
        <w:rPr>
          <w:rFonts w:asciiTheme="minorHAnsi" w:hAnsiTheme="minorHAnsi" w:cstheme="minorHAnsi"/>
        </w:rPr>
      </w:pPr>
      <w:r>
        <w:rPr>
          <w:rFonts w:asciiTheme="minorHAnsi" w:hAnsiTheme="minorHAnsi" w:cstheme="minorHAnsi"/>
        </w:rPr>
        <w:t>1</w:t>
      </w:r>
      <w:r w:rsidRPr="005B395C">
        <w:rPr>
          <w:rFonts w:asciiTheme="minorHAnsi" w:hAnsiTheme="minorHAnsi" w:cstheme="minorHAnsi"/>
          <w:b/>
        </w:rPr>
        <w:t>. Staff eligibility</w:t>
      </w:r>
    </w:p>
    <w:p w:rsidR="005B395C" w:rsidRDefault="005B395C" w:rsidP="005B395C">
      <w:pPr>
        <w:pStyle w:val="ListParagraph"/>
        <w:numPr>
          <w:ilvl w:val="0"/>
          <w:numId w:val="2"/>
        </w:numPr>
        <w:rPr>
          <w:rFonts w:asciiTheme="minorHAnsi" w:hAnsiTheme="minorHAnsi" w:cstheme="minorHAnsi"/>
        </w:rPr>
      </w:pPr>
      <w:r>
        <w:rPr>
          <w:rFonts w:asciiTheme="minorHAnsi" w:hAnsiTheme="minorHAnsi" w:cstheme="minorHAnsi"/>
        </w:rPr>
        <w:t>The transport allowance is paid to all eligible staff irrespective of grade in the institution with the exception of those paid on a cost to employer, remuneration package basis;</w:t>
      </w:r>
    </w:p>
    <w:p w:rsidR="00D07442" w:rsidRDefault="00D07442" w:rsidP="005B395C">
      <w:pPr>
        <w:pStyle w:val="ListParagraph"/>
        <w:numPr>
          <w:ilvl w:val="0"/>
          <w:numId w:val="2"/>
        </w:numPr>
        <w:rPr>
          <w:rFonts w:asciiTheme="minorHAnsi" w:hAnsiTheme="minorHAnsi" w:cstheme="minorHAnsi"/>
        </w:rPr>
      </w:pPr>
      <w:r>
        <w:rPr>
          <w:rFonts w:asciiTheme="minorHAnsi" w:hAnsiTheme="minorHAnsi" w:cstheme="minorHAnsi"/>
        </w:rPr>
        <w:t xml:space="preserve">The transport </w:t>
      </w:r>
      <w:r w:rsidR="007539AD">
        <w:rPr>
          <w:rFonts w:asciiTheme="minorHAnsi" w:hAnsiTheme="minorHAnsi" w:cstheme="minorHAnsi"/>
        </w:rPr>
        <w:t>allowance is only p</w:t>
      </w:r>
      <w:r>
        <w:rPr>
          <w:rFonts w:asciiTheme="minorHAnsi" w:hAnsiTheme="minorHAnsi" w:cstheme="minorHAnsi"/>
        </w:rPr>
        <w:t xml:space="preserve">aid for the trips </w:t>
      </w:r>
      <w:r w:rsidR="007539AD">
        <w:rPr>
          <w:rFonts w:asciiTheme="minorHAnsi" w:hAnsiTheme="minorHAnsi" w:cstheme="minorHAnsi"/>
        </w:rPr>
        <w:t xml:space="preserve">where </w:t>
      </w:r>
      <w:r>
        <w:rPr>
          <w:rFonts w:asciiTheme="minorHAnsi" w:hAnsiTheme="minorHAnsi" w:cstheme="minorHAnsi"/>
        </w:rPr>
        <w:t xml:space="preserve">staff </w:t>
      </w:r>
      <w:r w:rsidR="007539AD">
        <w:rPr>
          <w:rFonts w:asciiTheme="minorHAnsi" w:hAnsiTheme="minorHAnsi" w:cstheme="minorHAnsi"/>
        </w:rPr>
        <w:t>need to</w:t>
      </w:r>
      <w:r>
        <w:rPr>
          <w:rFonts w:asciiTheme="minorHAnsi" w:hAnsiTheme="minorHAnsi" w:cstheme="minorHAnsi"/>
        </w:rPr>
        <w:t xml:space="preserve"> come to work before 7h00 and leave work at 18h00 or </w:t>
      </w:r>
      <w:r w:rsidR="00CC13D6">
        <w:rPr>
          <w:rFonts w:asciiTheme="minorHAnsi" w:hAnsiTheme="minorHAnsi" w:cstheme="minorHAnsi"/>
        </w:rPr>
        <w:t>la</w:t>
      </w:r>
      <w:r>
        <w:rPr>
          <w:rFonts w:asciiTheme="minorHAnsi" w:hAnsiTheme="minorHAnsi" w:cstheme="minorHAnsi"/>
        </w:rPr>
        <w:t>ter;</w:t>
      </w:r>
    </w:p>
    <w:p w:rsidR="00D07442" w:rsidRDefault="00D07442" w:rsidP="005B395C">
      <w:pPr>
        <w:pStyle w:val="ListParagraph"/>
        <w:numPr>
          <w:ilvl w:val="0"/>
          <w:numId w:val="2"/>
        </w:numPr>
        <w:rPr>
          <w:rFonts w:asciiTheme="minorHAnsi" w:hAnsiTheme="minorHAnsi" w:cstheme="minorHAnsi"/>
        </w:rPr>
      </w:pPr>
      <w:r>
        <w:rPr>
          <w:rFonts w:asciiTheme="minorHAnsi" w:hAnsiTheme="minorHAnsi" w:cstheme="minorHAnsi"/>
        </w:rPr>
        <w:t xml:space="preserve">The transport allowance is paid to recognise that staff working these different hours </w:t>
      </w:r>
      <w:r w:rsidR="007539AD" w:rsidRPr="005F350C">
        <w:rPr>
          <w:rFonts w:asciiTheme="minorHAnsi" w:hAnsiTheme="minorHAnsi" w:cstheme="minorHAnsi"/>
          <w:u w:val="single"/>
        </w:rPr>
        <w:t>usually</w:t>
      </w:r>
      <w:r w:rsidR="007539AD">
        <w:rPr>
          <w:rFonts w:asciiTheme="minorHAnsi" w:hAnsiTheme="minorHAnsi" w:cstheme="minorHAnsi"/>
        </w:rPr>
        <w:t xml:space="preserve"> </w:t>
      </w:r>
      <w:r>
        <w:rPr>
          <w:rFonts w:asciiTheme="minorHAnsi" w:hAnsiTheme="minorHAnsi" w:cstheme="minorHAnsi"/>
        </w:rPr>
        <w:t>cannot rely on standard transportation or walking to and from home to work is not feasible;</w:t>
      </w:r>
    </w:p>
    <w:p w:rsidR="00D07442" w:rsidRPr="005F350C" w:rsidRDefault="00D07442" w:rsidP="005B395C">
      <w:pPr>
        <w:pStyle w:val="ListParagraph"/>
        <w:numPr>
          <w:ilvl w:val="0"/>
          <w:numId w:val="2"/>
        </w:numPr>
        <w:rPr>
          <w:rFonts w:asciiTheme="minorHAnsi" w:hAnsiTheme="minorHAnsi" w:cstheme="minorHAnsi"/>
        </w:rPr>
      </w:pPr>
      <w:r w:rsidRPr="005F350C">
        <w:rPr>
          <w:rFonts w:asciiTheme="minorHAnsi" w:hAnsiTheme="minorHAnsi" w:cstheme="minorHAnsi"/>
        </w:rPr>
        <w:t xml:space="preserve">It recognises that </w:t>
      </w:r>
      <w:r w:rsidR="005F350C" w:rsidRPr="005F350C">
        <w:rPr>
          <w:rFonts w:asciiTheme="minorHAnsi" w:hAnsiTheme="minorHAnsi" w:cstheme="minorHAnsi"/>
        </w:rPr>
        <w:t xml:space="preserve">most of </w:t>
      </w:r>
      <w:r w:rsidRPr="005F350C">
        <w:rPr>
          <w:rFonts w:asciiTheme="minorHAnsi" w:hAnsiTheme="minorHAnsi" w:cstheme="minorHAnsi"/>
        </w:rPr>
        <w:t xml:space="preserve">these staff may </w:t>
      </w:r>
      <w:r w:rsidR="007539AD" w:rsidRPr="005F350C">
        <w:rPr>
          <w:rFonts w:asciiTheme="minorHAnsi" w:hAnsiTheme="minorHAnsi" w:cstheme="minorHAnsi"/>
        </w:rPr>
        <w:t xml:space="preserve">need to </w:t>
      </w:r>
      <w:r w:rsidRPr="005F350C">
        <w:rPr>
          <w:rFonts w:asciiTheme="minorHAnsi" w:hAnsiTheme="minorHAnsi" w:cstheme="minorHAnsi"/>
        </w:rPr>
        <w:t xml:space="preserve">enter into contracts with service providers and that these contracts are then for all transportation during the month. Notwithstanding that the </w:t>
      </w:r>
      <w:r w:rsidR="007539AD" w:rsidRPr="005F350C">
        <w:rPr>
          <w:rFonts w:asciiTheme="minorHAnsi" w:hAnsiTheme="minorHAnsi" w:cstheme="minorHAnsi"/>
        </w:rPr>
        <w:t>contract may be for ALL trips required by the staff member</w:t>
      </w:r>
      <w:r w:rsidRPr="005F350C">
        <w:rPr>
          <w:rFonts w:asciiTheme="minorHAnsi" w:hAnsiTheme="minorHAnsi" w:cstheme="minorHAnsi"/>
        </w:rPr>
        <w:t>, the allowance only pays for those trips a</w:t>
      </w:r>
      <w:r w:rsidR="005F350C" w:rsidRPr="005F350C">
        <w:rPr>
          <w:rFonts w:asciiTheme="minorHAnsi" w:hAnsiTheme="minorHAnsi" w:cstheme="minorHAnsi"/>
        </w:rPr>
        <w:t>t particular hours as in point 1b</w:t>
      </w:r>
      <w:r w:rsidRPr="005F350C">
        <w:rPr>
          <w:rFonts w:asciiTheme="minorHAnsi" w:hAnsiTheme="minorHAnsi" w:cstheme="minorHAnsi"/>
        </w:rPr>
        <w:t xml:space="preserve">. The staff member is </w:t>
      </w:r>
      <w:r w:rsidR="007539AD" w:rsidRPr="005F350C">
        <w:rPr>
          <w:rFonts w:asciiTheme="minorHAnsi" w:hAnsiTheme="minorHAnsi" w:cstheme="minorHAnsi"/>
        </w:rPr>
        <w:t>liable</w:t>
      </w:r>
      <w:r w:rsidRPr="005F350C">
        <w:rPr>
          <w:rFonts w:asciiTheme="minorHAnsi" w:hAnsiTheme="minorHAnsi" w:cstheme="minorHAnsi"/>
        </w:rPr>
        <w:t xml:space="preserve"> for the cost of those trips paid for in the contract that fall outside of the hours specified in point 1</w:t>
      </w:r>
      <w:r w:rsidR="005F350C" w:rsidRPr="005F350C">
        <w:rPr>
          <w:rFonts w:asciiTheme="minorHAnsi" w:hAnsiTheme="minorHAnsi" w:cstheme="minorHAnsi"/>
        </w:rPr>
        <w:t xml:space="preserve">b above </w:t>
      </w:r>
      <w:r w:rsidR="00F755E7" w:rsidRPr="005F350C">
        <w:rPr>
          <w:rFonts w:asciiTheme="minorHAnsi" w:hAnsiTheme="minorHAnsi" w:cstheme="minorHAnsi"/>
        </w:rPr>
        <w:t>These contracts ensure that the person is taken to their home and collected from their home for work</w:t>
      </w:r>
      <w:r w:rsidR="00002991" w:rsidRPr="005F350C">
        <w:rPr>
          <w:rFonts w:asciiTheme="minorHAnsi" w:hAnsiTheme="minorHAnsi" w:cstheme="minorHAnsi"/>
        </w:rPr>
        <w:t>. This is important for the safety of these staff</w:t>
      </w:r>
      <w:r w:rsidR="005F350C" w:rsidRPr="005F350C">
        <w:rPr>
          <w:rFonts w:asciiTheme="minorHAnsi" w:hAnsiTheme="minorHAnsi" w:cstheme="minorHAnsi"/>
        </w:rPr>
        <w:t xml:space="preserve">. </w:t>
      </w:r>
      <w:r w:rsidR="00F755E7" w:rsidRPr="005F350C">
        <w:rPr>
          <w:rFonts w:asciiTheme="minorHAnsi" w:hAnsiTheme="minorHAnsi" w:cstheme="minorHAnsi"/>
        </w:rPr>
        <w:t>The cost per trip of the contracts entered into may differ as this is contingent on a number of factors, the major one being whether the person lives and the distance from the usual taxi-rank pick up point and the person’s home;</w:t>
      </w:r>
    </w:p>
    <w:p w:rsidR="00002991" w:rsidRDefault="00002991" w:rsidP="005B395C">
      <w:pPr>
        <w:pStyle w:val="ListParagraph"/>
        <w:numPr>
          <w:ilvl w:val="0"/>
          <w:numId w:val="2"/>
        </w:numPr>
        <w:rPr>
          <w:rFonts w:asciiTheme="minorHAnsi" w:hAnsiTheme="minorHAnsi" w:cstheme="minorHAnsi"/>
        </w:rPr>
      </w:pPr>
      <w:r>
        <w:rPr>
          <w:rFonts w:asciiTheme="minorHAnsi" w:hAnsiTheme="minorHAnsi" w:cstheme="minorHAnsi"/>
        </w:rPr>
        <w:t>It is understood that no</w:t>
      </w:r>
      <w:r w:rsidR="00F60319">
        <w:rPr>
          <w:rFonts w:asciiTheme="minorHAnsi" w:hAnsiTheme="minorHAnsi" w:cstheme="minorHAnsi"/>
        </w:rPr>
        <w:t>t</w:t>
      </w:r>
      <w:r>
        <w:rPr>
          <w:rFonts w:asciiTheme="minorHAnsi" w:hAnsiTheme="minorHAnsi" w:cstheme="minorHAnsi"/>
        </w:rPr>
        <w:t xml:space="preserve"> all staff may use public transportation and some may use their own car but in the interests of fairness, this allowance is paid to all. The allowance is NOT paid where staff are transported by the University. This happens in rare instances such as in the Functions Kitchen.</w:t>
      </w:r>
    </w:p>
    <w:p w:rsidR="00F755E7" w:rsidRDefault="00F755E7" w:rsidP="00F755E7">
      <w:pPr>
        <w:ind w:left="360"/>
        <w:rPr>
          <w:rFonts w:asciiTheme="minorHAnsi" w:hAnsiTheme="minorHAnsi" w:cstheme="minorHAnsi"/>
        </w:rPr>
      </w:pPr>
    </w:p>
    <w:p w:rsidR="005F350C" w:rsidRDefault="005F350C" w:rsidP="005F350C">
      <w:pPr>
        <w:rPr>
          <w:rFonts w:asciiTheme="minorHAnsi" w:hAnsiTheme="minorHAnsi" w:cstheme="minorHAnsi"/>
        </w:rPr>
      </w:pPr>
      <w:r>
        <w:rPr>
          <w:rFonts w:asciiTheme="minorHAnsi" w:hAnsiTheme="minorHAnsi" w:cstheme="minorHAnsi"/>
        </w:rPr>
        <w:t xml:space="preserve">2. </w:t>
      </w:r>
      <w:r w:rsidRPr="005F350C">
        <w:rPr>
          <w:rFonts w:asciiTheme="minorHAnsi" w:hAnsiTheme="minorHAnsi" w:cstheme="minorHAnsi"/>
          <w:b/>
        </w:rPr>
        <w:t>Dispensation</w:t>
      </w:r>
    </w:p>
    <w:p w:rsidR="00F755E7" w:rsidRDefault="00473759" w:rsidP="005F350C">
      <w:pPr>
        <w:rPr>
          <w:rFonts w:asciiTheme="minorHAnsi" w:hAnsiTheme="minorHAnsi" w:cstheme="minorHAnsi"/>
        </w:rPr>
      </w:pPr>
      <w:r>
        <w:rPr>
          <w:rFonts w:asciiTheme="minorHAnsi" w:hAnsiTheme="minorHAnsi" w:cstheme="minorHAnsi"/>
        </w:rPr>
        <w:t xml:space="preserve">The </w:t>
      </w:r>
      <w:r w:rsidR="00F755E7">
        <w:rPr>
          <w:rFonts w:asciiTheme="minorHAnsi" w:hAnsiTheme="minorHAnsi" w:cstheme="minorHAnsi"/>
        </w:rPr>
        <w:t>following remuneration dispensation applies to transport allowances:</w:t>
      </w:r>
    </w:p>
    <w:p w:rsidR="00F755E7" w:rsidRPr="005F350C" w:rsidRDefault="005F350C" w:rsidP="005F350C">
      <w:pPr>
        <w:rPr>
          <w:rFonts w:asciiTheme="minorHAnsi" w:hAnsiTheme="minorHAnsi" w:cstheme="minorHAnsi"/>
        </w:rPr>
      </w:pPr>
      <w:r>
        <w:rPr>
          <w:rFonts w:asciiTheme="minorHAnsi" w:hAnsiTheme="minorHAnsi" w:cstheme="minorHAnsi"/>
        </w:rPr>
        <w:t xml:space="preserve">a) </w:t>
      </w:r>
      <w:r w:rsidR="00F755E7" w:rsidRPr="005F350C">
        <w:rPr>
          <w:rFonts w:asciiTheme="minorHAnsi" w:hAnsiTheme="minorHAnsi" w:cstheme="minorHAnsi"/>
        </w:rPr>
        <w:t>The cost per trip</w:t>
      </w:r>
      <w:r w:rsidR="004E5B5D" w:rsidRPr="005F350C">
        <w:rPr>
          <w:rFonts w:asciiTheme="minorHAnsi" w:hAnsiTheme="minorHAnsi" w:cstheme="minorHAnsi"/>
        </w:rPr>
        <w:t xml:space="preserve"> shall be determined as follows:</w:t>
      </w:r>
    </w:p>
    <w:p w:rsidR="005F350C" w:rsidRDefault="004E5B5D" w:rsidP="005F350C">
      <w:pPr>
        <w:pStyle w:val="ListParagraph"/>
        <w:numPr>
          <w:ilvl w:val="0"/>
          <w:numId w:val="3"/>
        </w:numPr>
        <w:rPr>
          <w:rFonts w:asciiTheme="minorHAnsi" w:hAnsiTheme="minorHAnsi" w:cstheme="minorHAnsi"/>
        </w:rPr>
      </w:pPr>
      <w:r w:rsidRPr="005F350C">
        <w:rPr>
          <w:rFonts w:asciiTheme="minorHAnsi" w:hAnsiTheme="minorHAnsi" w:cstheme="minorHAnsi"/>
        </w:rPr>
        <w:t xml:space="preserve">The cost of a normal standard taxi fare per trip </w:t>
      </w:r>
      <w:r w:rsidR="001C5021" w:rsidRPr="005F350C">
        <w:rPr>
          <w:rFonts w:asciiTheme="minorHAnsi" w:hAnsiTheme="minorHAnsi" w:cstheme="minorHAnsi"/>
        </w:rPr>
        <w:t>between Grahamstown and Joza township</w:t>
      </w:r>
      <w:r w:rsidRPr="005F350C">
        <w:rPr>
          <w:rFonts w:asciiTheme="minorHAnsi" w:hAnsiTheme="minorHAnsi" w:cstheme="minorHAnsi"/>
        </w:rPr>
        <w:t>s</w:t>
      </w:r>
      <w:r w:rsidR="001C5021" w:rsidRPr="005F350C">
        <w:rPr>
          <w:rFonts w:asciiTheme="minorHAnsi" w:hAnsiTheme="minorHAnsi" w:cstheme="minorHAnsi"/>
        </w:rPr>
        <w:t xml:space="preserve"> </w:t>
      </w:r>
      <w:r w:rsidR="0007531A" w:rsidRPr="005F350C">
        <w:rPr>
          <w:rFonts w:asciiTheme="minorHAnsi" w:hAnsiTheme="minorHAnsi" w:cstheme="minorHAnsi"/>
        </w:rPr>
        <w:t>s</w:t>
      </w:r>
      <w:r w:rsidRPr="005F350C">
        <w:rPr>
          <w:rFonts w:asciiTheme="minorHAnsi" w:hAnsiTheme="minorHAnsi" w:cstheme="minorHAnsi"/>
        </w:rPr>
        <w:t>hall be taken;</w:t>
      </w:r>
    </w:p>
    <w:p w:rsidR="005F350C" w:rsidRDefault="004E5B5D" w:rsidP="005F350C">
      <w:pPr>
        <w:pStyle w:val="ListParagraph"/>
        <w:numPr>
          <w:ilvl w:val="0"/>
          <w:numId w:val="3"/>
        </w:numPr>
        <w:rPr>
          <w:rFonts w:asciiTheme="minorHAnsi" w:hAnsiTheme="minorHAnsi" w:cstheme="minorHAnsi"/>
        </w:rPr>
      </w:pPr>
      <w:r w:rsidRPr="005F350C">
        <w:rPr>
          <w:rFonts w:asciiTheme="minorHAnsi" w:hAnsiTheme="minorHAnsi" w:cstheme="minorHAnsi"/>
        </w:rPr>
        <w:t>A premium  of 10% shall be added to this on the basis that a contract entered into may cost more than the standard taxi fare</w:t>
      </w:r>
      <w:r w:rsidR="005F350C">
        <w:rPr>
          <w:rFonts w:asciiTheme="minorHAnsi" w:hAnsiTheme="minorHAnsi" w:cstheme="minorHAnsi"/>
        </w:rPr>
        <w:t xml:space="preserve"> because of point 1d</w:t>
      </w:r>
      <w:r w:rsidR="0007531A" w:rsidRPr="005F350C">
        <w:rPr>
          <w:rFonts w:asciiTheme="minorHAnsi" w:hAnsiTheme="minorHAnsi" w:cstheme="minorHAnsi"/>
        </w:rPr>
        <w:t xml:space="preserve"> above</w:t>
      </w:r>
      <w:r w:rsidRPr="005F350C">
        <w:rPr>
          <w:rFonts w:asciiTheme="minorHAnsi" w:hAnsiTheme="minorHAnsi" w:cstheme="minorHAnsi"/>
        </w:rPr>
        <w:t>;</w:t>
      </w:r>
    </w:p>
    <w:p w:rsidR="005F350C" w:rsidRDefault="005F350C" w:rsidP="005F350C">
      <w:pPr>
        <w:rPr>
          <w:rFonts w:asciiTheme="minorHAnsi" w:hAnsiTheme="minorHAnsi" w:cstheme="minorHAnsi"/>
        </w:rPr>
      </w:pPr>
      <w:r>
        <w:rPr>
          <w:rFonts w:asciiTheme="minorHAnsi" w:hAnsiTheme="minorHAnsi" w:cstheme="minorHAnsi"/>
        </w:rPr>
        <w:t xml:space="preserve">b) </w:t>
      </w:r>
      <w:r w:rsidR="004E5B5D" w:rsidRPr="005F350C">
        <w:rPr>
          <w:rFonts w:asciiTheme="minorHAnsi" w:hAnsiTheme="minorHAnsi" w:cstheme="minorHAnsi"/>
        </w:rPr>
        <w:t>This cost per trip shall be multiplied by the number of trips taken by staff in line with point 1</w:t>
      </w:r>
      <w:r w:rsidRPr="005F350C">
        <w:rPr>
          <w:rFonts w:asciiTheme="minorHAnsi" w:hAnsiTheme="minorHAnsi" w:cstheme="minorHAnsi"/>
        </w:rPr>
        <w:t>b</w:t>
      </w:r>
      <w:r w:rsidR="004E5B5D" w:rsidRPr="005F350C">
        <w:rPr>
          <w:rFonts w:asciiTheme="minorHAnsi" w:hAnsiTheme="minorHAnsi" w:cstheme="minorHAnsi"/>
        </w:rPr>
        <w:t xml:space="preserve"> above in the areas of Food Services, Central Cleaning services and Campus Protection Unit staff. For example, if the cost per trip is R10 and Food Services travel 20 trips per month, the allowance shall be R200 per month. If Central Cleaning travel 10 trips per month, the allowance shall be R100 per month</w:t>
      </w:r>
      <w:r w:rsidR="009E0ABF" w:rsidRPr="005F350C">
        <w:rPr>
          <w:rFonts w:asciiTheme="minorHAnsi" w:hAnsiTheme="minorHAnsi" w:cstheme="minorHAnsi"/>
        </w:rPr>
        <w:t>. This am</w:t>
      </w:r>
      <w:r w:rsidR="00223FED" w:rsidRPr="005F350C">
        <w:rPr>
          <w:rFonts w:asciiTheme="minorHAnsi" w:hAnsiTheme="minorHAnsi" w:cstheme="minorHAnsi"/>
        </w:rPr>
        <w:t>ount shall be rounded to the nearest Rand e.g. if the allowance is R154.67, the amount shall be R155 per month</w:t>
      </w:r>
      <w:r w:rsidR="004E5B5D" w:rsidRPr="005F350C">
        <w:rPr>
          <w:rFonts w:asciiTheme="minorHAnsi" w:hAnsiTheme="minorHAnsi" w:cstheme="minorHAnsi"/>
        </w:rPr>
        <w:t>;</w:t>
      </w:r>
      <w:r w:rsidR="00223FED" w:rsidRPr="005F350C">
        <w:rPr>
          <w:rFonts w:asciiTheme="minorHAnsi" w:hAnsiTheme="minorHAnsi" w:cstheme="minorHAnsi"/>
        </w:rPr>
        <w:t xml:space="preserve"> and</w:t>
      </w:r>
    </w:p>
    <w:p w:rsidR="004E5B5D" w:rsidRPr="005F350C" w:rsidRDefault="005F350C" w:rsidP="005F350C">
      <w:pPr>
        <w:rPr>
          <w:rFonts w:asciiTheme="minorHAnsi" w:hAnsiTheme="minorHAnsi" w:cstheme="minorHAnsi"/>
        </w:rPr>
      </w:pPr>
      <w:r>
        <w:rPr>
          <w:rFonts w:asciiTheme="minorHAnsi" w:hAnsiTheme="minorHAnsi" w:cstheme="minorHAnsi"/>
        </w:rPr>
        <w:t xml:space="preserve">c) </w:t>
      </w:r>
      <w:r w:rsidR="004E5B5D" w:rsidRPr="005F350C">
        <w:rPr>
          <w:rFonts w:asciiTheme="minorHAnsi" w:hAnsiTheme="minorHAnsi" w:cstheme="minorHAnsi"/>
        </w:rPr>
        <w:t>The above shall not be a matter for negotiation between the union</w:t>
      </w:r>
      <w:r>
        <w:rPr>
          <w:rFonts w:asciiTheme="minorHAnsi" w:hAnsiTheme="minorHAnsi" w:cstheme="minorHAnsi"/>
        </w:rPr>
        <w:t>s</w:t>
      </w:r>
      <w:r w:rsidR="004E5B5D" w:rsidRPr="005F350C">
        <w:rPr>
          <w:rFonts w:asciiTheme="minorHAnsi" w:hAnsiTheme="minorHAnsi" w:cstheme="minorHAnsi"/>
        </w:rPr>
        <w:t xml:space="preserve"> and </w:t>
      </w:r>
      <w:r>
        <w:rPr>
          <w:rFonts w:asciiTheme="minorHAnsi" w:hAnsiTheme="minorHAnsi" w:cstheme="minorHAnsi"/>
        </w:rPr>
        <w:t>Rhodes University</w:t>
      </w:r>
      <w:r w:rsidR="004E5B5D" w:rsidRPr="005F350C">
        <w:rPr>
          <w:rFonts w:asciiTheme="minorHAnsi" w:hAnsiTheme="minorHAnsi" w:cstheme="minorHAnsi"/>
        </w:rPr>
        <w:t>. Where an increase in the taxi fare</w:t>
      </w:r>
      <w:r w:rsidR="008842F7" w:rsidRPr="005F350C">
        <w:rPr>
          <w:rFonts w:asciiTheme="minorHAnsi" w:hAnsiTheme="minorHAnsi" w:cstheme="minorHAnsi"/>
        </w:rPr>
        <w:t xml:space="preserve"> takes place, the</w:t>
      </w:r>
      <w:r w:rsidR="00A30CCE">
        <w:rPr>
          <w:rFonts w:asciiTheme="minorHAnsi" w:hAnsiTheme="minorHAnsi" w:cstheme="minorHAnsi"/>
        </w:rPr>
        <w:t xml:space="preserve"> allowance shall be effective on the same day </w:t>
      </w:r>
      <w:r w:rsidR="00223FED" w:rsidRPr="005F350C">
        <w:rPr>
          <w:rFonts w:asciiTheme="minorHAnsi" w:hAnsiTheme="minorHAnsi" w:cstheme="minorHAnsi"/>
        </w:rPr>
        <w:t xml:space="preserve">in the same month as the increased fare </w:t>
      </w:r>
      <w:r w:rsidR="00A30CCE">
        <w:rPr>
          <w:rFonts w:asciiTheme="minorHAnsi" w:hAnsiTheme="minorHAnsi" w:cstheme="minorHAnsi"/>
        </w:rPr>
        <w:t>and implemented with the next pay-run.</w:t>
      </w:r>
    </w:p>
    <w:p w:rsidR="00D07442" w:rsidRDefault="00D07442" w:rsidP="00A00ABB">
      <w:pPr>
        <w:jc w:val="center"/>
        <w:rPr>
          <w:rFonts w:asciiTheme="minorHAnsi" w:hAnsiTheme="minorHAnsi" w:cstheme="minorHAnsi"/>
          <w:sz w:val="28"/>
          <w:szCs w:val="28"/>
        </w:rPr>
      </w:pPr>
    </w:p>
    <w:p w:rsidR="00B96043" w:rsidRPr="005F350C" w:rsidRDefault="00B96043" w:rsidP="005F350C">
      <w:pPr>
        <w:rPr>
          <w:rFonts w:asciiTheme="minorHAnsi" w:hAnsiTheme="minorHAnsi" w:cstheme="minorHAnsi"/>
          <w:sz w:val="22"/>
          <w:szCs w:val="22"/>
        </w:rPr>
      </w:pPr>
      <w:r w:rsidRPr="005F350C">
        <w:rPr>
          <w:rFonts w:asciiTheme="minorHAnsi" w:hAnsiTheme="minorHAnsi" w:cstheme="minorHAnsi"/>
          <w:sz w:val="22"/>
          <w:szCs w:val="22"/>
        </w:rPr>
        <w:t>Agreed to between Rhodes University and NEHAWU</w:t>
      </w:r>
      <w:r w:rsidR="005F350C" w:rsidRPr="005F350C">
        <w:rPr>
          <w:rFonts w:asciiTheme="minorHAnsi" w:hAnsiTheme="minorHAnsi" w:cstheme="minorHAnsi"/>
          <w:sz w:val="22"/>
          <w:szCs w:val="22"/>
        </w:rPr>
        <w:t xml:space="preserve"> </w:t>
      </w:r>
      <w:r w:rsidR="00883910">
        <w:rPr>
          <w:rFonts w:asciiTheme="minorHAnsi" w:hAnsiTheme="minorHAnsi" w:cstheme="minorHAnsi"/>
          <w:sz w:val="22"/>
          <w:szCs w:val="22"/>
        </w:rPr>
        <w:t xml:space="preserve">on </w:t>
      </w:r>
      <w:r w:rsidR="00432095">
        <w:rPr>
          <w:rFonts w:asciiTheme="minorHAnsi" w:hAnsiTheme="minorHAnsi" w:cstheme="minorHAnsi"/>
          <w:sz w:val="22"/>
          <w:szCs w:val="22"/>
        </w:rPr>
        <w:t>8</w:t>
      </w:r>
      <w:r w:rsidR="00883910" w:rsidRPr="00883910">
        <w:rPr>
          <w:rFonts w:asciiTheme="minorHAnsi" w:hAnsiTheme="minorHAnsi" w:cstheme="minorHAnsi"/>
          <w:sz w:val="22"/>
          <w:szCs w:val="22"/>
          <w:vertAlign w:val="superscript"/>
        </w:rPr>
        <w:t>th</w:t>
      </w:r>
      <w:r w:rsidR="00883910">
        <w:rPr>
          <w:rFonts w:asciiTheme="minorHAnsi" w:hAnsiTheme="minorHAnsi" w:cstheme="minorHAnsi"/>
          <w:sz w:val="22"/>
          <w:szCs w:val="22"/>
        </w:rPr>
        <w:t xml:space="preserve"> of March 2013</w:t>
      </w:r>
      <w:r w:rsidR="0089260C">
        <w:rPr>
          <w:rFonts w:asciiTheme="minorHAnsi" w:hAnsiTheme="minorHAnsi" w:cstheme="minorHAnsi"/>
          <w:sz w:val="22"/>
          <w:szCs w:val="22"/>
        </w:rPr>
        <w:t>, with NTEU on 10</w:t>
      </w:r>
      <w:r w:rsidR="0089260C" w:rsidRPr="0089260C">
        <w:rPr>
          <w:rFonts w:asciiTheme="minorHAnsi" w:hAnsiTheme="minorHAnsi" w:cstheme="minorHAnsi"/>
          <w:sz w:val="22"/>
          <w:szCs w:val="22"/>
          <w:vertAlign w:val="superscript"/>
        </w:rPr>
        <w:t>th</w:t>
      </w:r>
      <w:r w:rsidR="0089260C">
        <w:rPr>
          <w:rFonts w:asciiTheme="minorHAnsi" w:hAnsiTheme="minorHAnsi" w:cstheme="minorHAnsi"/>
          <w:sz w:val="22"/>
          <w:szCs w:val="22"/>
        </w:rPr>
        <w:t xml:space="preserve"> of March 2013.</w:t>
      </w:r>
    </w:p>
    <w:p w:rsidR="00121B43" w:rsidRPr="00A00ABB" w:rsidRDefault="005F350C" w:rsidP="005F350C">
      <w:pPr>
        <w:rPr>
          <w:rFonts w:asciiTheme="minorHAnsi" w:hAnsiTheme="minorHAnsi" w:cstheme="minorHAnsi"/>
          <w:sz w:val="28"/>
          <w:szCs w:val="28"/>
        </w:rPr>
      </w:pPr>
      <w:r w:rsidRPr="005F350C">
        <w:rPr>
          <w:rFonts w:asciiTheme="minorHAnsi" w:hAnsiTheme="minorHAnsi" w:cstheme="minorHAnsi"/>
          <w:sz w:val="22"/>
          <w:szCs w:val="22"/>
        </w:rPr>
        <w:tab/>
      </w:r>
      <w:r w:rsidRPr="005F350C">
        <w:rPr>
          <w:rFonts w:asciiTheme="minorHAnsi" w:hAnsiTheme="minorHAnsi" w:cstheme="minorHAnsi"/>
          <w:sz w:val="22"/>
          <w:szCs w:val="22"/>
        </w:rPr>
        <w:tab/>
      </w:r>
    </w:p>
    <w:sectPr w:rsidR="00121B43" w:rsidRPr="00A00ABB" w:rsidSect="005C418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D0"/>
    <w:multiLevelType w:val="hybridMultilevel"/>
    <w:tmpl w:val="9ADA4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44847"/>
    <w:multiLevelType w:val="hybridMultilevel"/>
    <w:tmpl w:val="1C8A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97AE7"/>
    <w:multiLevelType w:val="hybridMultilevel"/>
    <w:tmpl w:val="68560DB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BB"/>
    <w:rsid w:val="00002991"/>
    <w:rsid w:val="0007531A"/>
    <w:rsid w:val="001C5021"/>
    <w:rsid w:val="00223FED"/>
    <w:rsid w:val="00401BE3"/>
    <w:rsid w:val="00432095"/>
    <w:rsid w:val="00473759"/>
    <w:rsid w:val="004E5B5D"/>
    <w:rsid w:val="00574C39"/>
    <w:rsid w:val="005B395C"/>
    <w:rsid w:val="005C4180"/>
    <w:rsid w:val="005F350C"/>
    <w:rsid w:val="00615A5F"/>
    <w:rsid w:val="00715AA0"/>
    <w:rsid w:val="007539AD"/>
    <w:rsid w:val="00883910"/>
    <w:rsid w:val="008842F7"/>
    <w:rsid w:val="0089260C"/>
    <w:rsid w:val="009605F6"/>
    <w:rsid w:val="00974F9E"/>
    <w:rsid w:val="009E0ABF"/>
    <w:rsid w:val="00A00ABB"/>
    <w:rsid w:val="00A0668C"/>
    <w:rsid w:val="00A30CCE"/>
    <w:rsid w:val="00A57268"/>
    <w:rsid w:val="00B96043"/>
    <w:rsid w:val="00CA38D4"/>
    <w:rsid w:val="00CC13D6"/>
    <w:rsid w:val="00D07442"/>
    <w:rsid w:val="00E11F57"/>
    <w:rsid w:val="00F60319"/>
    <w:rsid w:val="00F755E7"/>
    <w:rsid w:val="00FC6F4D"/>
    <w:rsid w:val="00FF19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BalloonText">
    <w:name w:val="Balloon Text"/>
    <w:basedOn w:val="Normal"/>
    <w:link w:val="BalloonTextChar"/>
    <w:uiPriority w:val="99"/>
    <w:semiHidden/>
    <w:unhideWhenUsed/>
    <w:rsid w:val="00A00ABB"/>
    <w:rPr>
      <w:rFonts w:ascii="Tahoma" w:hAnsi="Tahoma" w:cs="Tahoma"/>
      <w:sz w:val="16"/>
      <w:szCs w:val="16"/>
    </w:rPr>
  </w:style>
  <w:style w:type="character" w:customStyle="1" w:styleId="BalloonTextChar">
    <w:name w:val="Balloon Text Char"/>
    <w:basedOn w:val="DefaultParagraphFont"/>
    <w:link w:val="BalloonText"/>
    <w:uiPriority w:val="99"/>
    <w:semiHidden/>
    <w:rsid w:val="00A00AB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5F"/>
    <w:rPr>
      <w:sz w:val="24"/>
      <w:szCs w:val="24"/>
      <w:lang w:val="en-GB"/>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paragraph" w:styleId="BalloonText">
    <w:name w:val="Balloon Text"/>
    <w:basedOn w:val="Normal"/>
    <w:link w:val="BalloonTextChar"/>
    <w:uiPriority w:val="99"/>
    <w:semiHidden/>
    <w:unhideWhenUsed/>
    <w:rsid w:val="00A00ABB"/>
    <w:rPr>
      <w:rFonts w:ascii="Tahoma" w:hAnsi="Tahoma" w:cs="Tahoma"/>
      <w:sz w:val="16"/>
      <w:szCs w:val="16"/>
    </w:rPr>
  </w:style>
  <w:style w:type="character" w:customStyle="1" w:styleId="BalloonTextChar">
    <w:name w:val="Balloon Text Char"/>
    <w:basedOn w:val="DefaultParagraphFont"/>
    <w:link w:val="BalloonText"/>
    <w:uiPriority w:val="99"/>
    <w:semiHidden/>
    <w:rsid w:val="00A00AB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cp:lastPrinted>2013-03-08T13:59:00Z</cp:lastPrinted>
  <dcterms:created xsi:type="dcterms:W3CDTF">2013-03-11T07:16:00Z</dcterms:created>
  <dcterms:modified xsi:type="dcterms:W3CDTF">2013-03-11T07:16:00Z</dcterms:modified>
</cp:coreProperties>
</file>