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9C" w:rsidRDefault="009B319C" w:rsidP="009B319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SJMS Research Report: 2013</w:t>
      </w:r>
      <w:r>
        <w:rPr>
          <w:rFonts w:ascii="Times New Roman" w:hAnsi="Times New Roman" w:cs="Times New Roman"/>
          <w:b/>
          <w:lang w:val="en-US"/>
        </w:rPr>
        <w:t xml:space="preserve"> (condensed from original Rhodes University report) </w:t>
      </w:r>
    </w:p>
    <w:p w:rsidR="009B319C" w:rsidRDefault="009B319C" w:rsidP="009B319C">
      <w:pPr>
        <w:rPr>
          <w:rFonts w:ascii="Times New Roman" w:hAnsi="Times New Roman" w:cs="Times New Roman"/>
          <w:b/>
          <w:lang w:val="en-US"/>
        </w:rPr>
      </w:pPr>
      <w:hyperlink r:id="rId4" w:history="1">
        <w:r w:rsidRPr="000F477F">
          <w:rPr>
            <w:rStyle w:val="Hyperlink"/>
            <w:rFonts w:ascii="Times New Roman" w:hAnsi="Times New Roman" w:cs="Times New Roman"/>
            <w:b/>
            <w:lang w:val="en-US"/>
          </w:rPr>
          <w:t>https://www.ru.ac.za/media/rhodesuniversity/content/research/documents/Research%20Report%202013.pdf</w:t>
        </w:r>
      </w:hyperlink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ZA"/>
        </w:rPr>
      </w:pPr>
      <w:r>
        <w:rPr>
          <w:rFonts w:ascii="Arial" w:hAnsi="Arial" w:cs="Arial"/>
          <w:color w:val="231F20"/>
          <w:sz w:val="20"/>
          <w:szCs w:val="20"/>
          <w:lang w:val="en-ZA"/>
        </w:rPr>
        <w:t xml:space="preserve">Staff members of the School 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of Journalism and Media Studies </w:t>
      </w:r>
      <w:r>
        <w:rPr>
          <w:rFonts w:ascii="Arial" w:hAnsi="Arial" w:cs="Arial"/>
          <w:color w:val="231F20"/>
          <w:sz w:val="20"/>
          <w:szCs w:val="20"/>
          <w:lang w:val="en-ZA"/>
        </w:rPr>
        <w:t>e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ngaged in a variety of research activities during 2013. Outputs </w:t>
      </w:r>
      <w:r>
        <w:rPr>
          <w:rFonts w:ascii="Arial" w:hAnsi="Arial" w:cs="Arial"/>
          <w:color w:val="231F20"/>
          <w:sz w:val="20"/>
          <w:szCs w:val="20"/>
          <w:lang w:val="en-ZA"/>
        </w:rPr>
        <w:t>include journal articles and scholarly b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ook chapters, but also articles </w:t>
      </w:r>
      <w:r>
        <w:rPr>
          <w:rFonts w:ascii="Arial" w:hAnsi="Arial" w:cs="Arial"/>
          <w:color w:val="231F20"/>
          <w:sz w:val="20"/>
          <w:szCs w:val="20"/>
          <w:lang w:val="en-ZA"/>
        </w:rPr>
        <w:t>in popular media in which aca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demic research was communicated </w:t>
      </w:r>
      <w:r>
        <w:rPr>
          <w:rFonts w:ascii="Arial" w:hAnsi="Arial" w:cs="Arial"/>
          <w:color w:val="231F20"/>
          <w:sz w:val="20"/>
          <w:szCs w:val="20"/>
          <w:lang w:val="en-ZA"/>
        </w:rPr>
        <w:t>to a wider audience around issues of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 public interest, such as media </w:t>
      </w:r>
      <w:r>
        <w:rPr>
          <w:rFonts w:ascii="Arial" w:hAnsi="Arial" w:cs="Arial"/>
          <w:color w:val="231F20"/>
          <w:sz w:val="20"/>
          <w:szCs w:val="20"/>
          <w:lang w:val="en-ZA"/>
        </w:rPr>
        <w:t>transformation and freedom of expression. Staff partici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pated in </w:t>
      </w:r>
      <w:r>
        <w:rPr>
          <w:rFonts w:ascii="Arial" w:hAnsi="Arial" w:cs="Arial"/>
          <w:color w:val="231F20"/>
          <w:sz w:val="20"/>
          <w:szCs w:val="20"/>
          <w:lang w:val="en-ZA"/>
        </w:rPr>
        <w:t>conferences locally and internationall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y, paid visits to colleagues at </w:t>
      </w:r>
      <w:r>
        <w:rPr>
          <w:rFonts w:ascii="Arial" w:hAnsi="Arial" w:cs="Arial"/>
          <w:color w:val="231F20"/>
          <w:sz w:val="20"/>
          <w:szCs w:val="20"/>
          <w:lang w:val="en-ZA"/>
        </w:rPr>
        <w:t>universities abroad, and received internat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ional visitors that contributed </w:t>
      </w:r>
      <w:r>
        <w:rPr>
          <w:rFonts w:ascii="Arial" w:hAnsi="Arial" w:cs="Arial"/>
          <w:color w:val="231F20"/>
          <w:sz w:val="20"/>
          <w:szCs w:val="20"/>
          <w:lang w:val="en-ZA"/>
        </w:rPr>
        <w:t>to the research culture of the School.</w:t>
      </w: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ZA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ZA"/>
        </w:rPr>
      </w:pPr>
      <w:r>
        <w:rPr>
          <w:rFonts w:ascii="Arial" w:hAnsi="Arial" w:cs="Arial"/>
          <w:color w:val="231F20"/>
          <w:sz w:val="20"/>
          <w:szCs w:val="20"/>
          <w:lang w:val="en-ZA"/>
        </w:rPr>
        <w:t xml:space="preserve">The Mellon-funded Focus Area project, co-directed by </w:t>
      </w:r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Professor </w:t>
      </w:r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Herman Wasserman 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Professor </w:t>
      </w:r>
      <w:proofErr w:type="spellStart"/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>Anthea</w:t>
      </w:r>
      <w:proofErr w:type="spellEnd"/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 Garman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, on </w:t>
      </w:r>
      <w:r>
        <w:rPr>
          <w:rFonts w:ascii="Arial" w:hAnsi="Arial" w:cs="Arial"/>
          <w:i/>
          <w:iCs/>
          <w:color w:val="231F20"/>
          <w:sz w:val="20"/>
          <w:szCs w:val="20"/>
          <w:lang w:val="en-ZA"/>
        </w:rPr>
        <w:t>‘Media</w:t>
      </w:r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20"/>
          <w:szCs w:val="20"/>
          <w:lang w:val="en-ZA"/>
        </w:rPr>
        <w:t xml:space="preserve">and Citizenship: Between Marginalisation and Participation’ </w:t>
      </w:r>
      <w:r>
        <w:rPr>
          <w:rFonts w:ascii="Arial" w:hAnsi="Arial" w:cs="Arial"/>
          <w:color w:val="231F20"/>
          <w:sz w:val="20"/>
          <w:szCs w:val="20"/>
          <w:lang w:val="en-ZA"/>
        </w:rPr>
        <w:t>continued</w:t>
      </w:r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lang w:val="en-ZA"/>
        </w:rPr>
        <w:t>to produce several publications and conference papers, and the first</w:t>
      </w:r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lang w:val="en-ZA"/>
        </w:rPr>
        <w:t>group of MA students completed their theses in this area.</w:t>
      </w:r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lang w:val="en-ZA"/>
        </w:rPr>
        <w:t>A study on youth identity, media and the public sphere, led by</w:t>
      </w:r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Professor Jane Duncan </w:t>
      </w:r>
      <w:r>
        <w:rPr>
          <w:rFonts w:ascii="Arial" w:hAnsi="Arial" w:cs="Arial"/>
          <w:color w:val="231F20"/>
          <w:sz w:val="20"/>
          <w:szCs w:val="20"/>
          <w:lang w:val="en-ZA"/>
        </w:rPr>
        <w:t>and funded by the South Africa Netherlands</w:t>
      </w:r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lang w:val="en-ZA"/>
        </w:rPr>
        <w:t>Research Programme on Alternatives in Development (SANPAD),</w:t>
      </w:r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lang w:val="en-ZA"/>
        </w:rPr>
        <w:t>drew to a close with the publication of a baseline study of youth</w:t>
      </w:r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lang w:val="en-ZA"/>
        </w:rPr>
        <w:t>identity, the media and the public sphere.</w:t>
      </w:r>
    </w:p>
    <w:p w:rsidR="009B319C" w:rsidRP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  <w:lang w:val="en-ZA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ZA"/>
        </w:rPr>
      </w:pPr>
      <w:r>
        <w:rPr>
          <w:rFonts w:ascii="Arial" w:hAnsi="Arial" w:cs="Arial"/>
          <w:color w:val="231F20"/>
          <w:sz w:val="20"/>
          <w:szCs w:val="20"/>
          <w:lang w:val="en-ZA"/>
        </w:rPr>
        <w:t>Several members of staff from the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 School of Journalism and Media </w:t>
      </w:r>
      <w:r>
        <w:rPr>
          <w:rFonts w:ascii="Arial" w:hAnsi="Arial" w:cs="Arial"/>
          <w:color w:val="231F20"/>
          <w:sz w:val="20"/>
          <w:szCs w:val="20"/>
          <w:lang w:val="en-ZA"/>
        </w:rPr>
        <w:t>Studi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es participated in the project, </w:t>
      </w:r>
      <w:r>
        <w:rPr>
          <w:rFonts w:ascii="Arial" w:hAnsi="Arial" w:cs="Arial"/>
          <w:color w:val="231F20"/>
          <w:sz w:val="20"/>
          <w:szCs w:val="20"/>
          <w:lang w:val="en-ZA"/>
        </w:rPr>
        <w:t>a colla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borative effort with colleagues 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from </w:t>
      </w:r>
      <w:proofErr w:type="spellStart"/>
      <w:r>
        <w:rPr>
          <w:rFonts w:ascii="Arial" w:hAnsi="Arial" w:cs="Arial"/>
          <w:color w:val="231F20"/>
          <w:sz w:val="20"/>
          <w:szCs w:val="20"/>
          <w:lang w:val="en-ZA"/>
        </w:rPr>
        <w:t>Windesheim</w:t>
      </w:r>
      <w:proofErr w:type="spellEnd"/>
      <w:r>
        <w:rPr>
          <w:rFonts w:ascii="Arial" w:hAnsi="Arial" w:cs="Arial"/>
          <w:color w:val="231F20"/>
          <w:sz w:val="20"/>
          <w:szCs w:val="20"/>
          <w:lang w:val="en-ZA"/>
        </w:rPr>
        <w:t xml:space="preserve"> University in the Neth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erlands, the University of Cape </w:t>
      </w:r>
      <w:r>
        <w:rPr>
          <w:rFonts w:ascii="Arial" w:hAnsi="Arial" w:cs="Arial"/>
          <w:color w:val="231F20"/>
          <w:sz w:val="20"/>
          <w:szCs w:val="20"/>
          <w:lang w:val="en-ZA"/>
        </w:rPr>
        <w:t>Town and the media analysis company Media Tenor.</w:t>
      </w: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ZA"/>
        </w:rPr>
      </w:pPr>
    </w:p>
    <w:p w:rsidR="009B319C" w:rsidRP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  <w:r w:rsidRPr="009B319C">
        <w:rPr>
          <w:rFonts w:ascii="Arial" w:hAnsi="Arial" w:cs="Arial"/>
          <w:b/>
          <w:bCs/>
          <w:color w:val="7030A0"/>
          <w:sz w:val="24"/>
          <w:szCs w:val="24"/>
          <w:lang w:val="en-ZA"/>
        </w:rPr>
        <w:t>Distinguished Visitors/Overseas Visitors</w:t>
      </w: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ZA"/>
        </w:rPr>
      </w:pPr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Professor </w:t>
      </w:r>
      <w:proofErr w:type="spellStart"/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>Anthea</w:t>
      </w:r>
      <w:proofErr w:type="spellEnd"/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 Garman 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travelled to Australia </w:t>
      </w:r>
      <w:r>
        <w:rPr>
          <w:rFonts w:ascii="Arial" w:hAnsi="Arial" w:cs="Arial"/>
          <w:color w:val="231F20"/>
          <w:sz w:val="20"/>
          <w:szCs w:val="20"/>
          <w:lang w:val="en-ZA"/>
        </w:rPr>
        <w:t>during her sabbati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cal to visit colleagues working 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in areas related 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to the Mellon project. She also </w:t>
      </w:r>
      <w:r>
        <w:rPr>
          <w:rFonts w:ascii="Arial" w:hAnsi="Arial" w:cs="Arial"/>
          <w:color w:val="231F20"/>
          <w:sz w:val="20"/>
          <w:szCs w:val="20"/>
          <w:lang w:val="en-ZA"/>
        </w:rPr>
        <w:t>presented lectures on her own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 research at the University of Wollongong. 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Professor James </w:t>
      </w:r>
      <w:proofErr w:type="spellStart"/>
      <w:r>
        <w:rPr>
          <w:rFonts w:ascii="Arial" w:hAnsi="Arial" w:cs="Arial"/>
          <w:color w:val="231F20"/>
          <w:sz w:val="20"/>
          <w:szCs w:val="20"/>
          <w:lang w:val="en-ZA"/>
        </w:rPr>
        <w:t>Arvanitakis</w:t>
      </w:r>
      <w:proofErr w:type="spellEnd"/>
      <w:r>
        <w:rPr>
          <w:rFonts w:ascii="Arial" w:hAnsi="Arial" w:cs="Arial"/>
          <w:color w:val="231F20"/>
          <w:sz w:val="20"/>
          <w:szCs w:val="20"/>
          <w:lang w:val="en-ZA"/>
        </w:rPr>
        <w:t xml:space="preserve"> from the University </w:t>
      </w:r>
      <w:proofErr w:type="gramStart"/>
      <w:r>
        <w:rPr>
          <w:rFonts w:ascii="Arial" w:hAnsi="Arial" w:cs="Arial"/>
          <w:color w:val="231F20"/>
          <w:sz w:val="20"/>
          <w:szCs w:val="20"/>
          <w:lang w:val="en-ZA"/>
        </w:rPr>
        <w:t>of</w:t>
      </w:r>
      <w:proofErr w:type="gramEnd"/>
      <w:r>
        <w:rPr>
          <w:rFonts w:ascii="Arial" w:hAnsi="Arial" w:cs="Arial"/>
          <w:color w:val="231F20"/>
          <w:sz w:val="20"/>
          <w:szCs w:val="20"/>
          <w:lang w:val="en-ZA"/>
        </w:rPr>
        <w:t xml:space="preserve"> Western Sydney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, Australia, visited the School </w:t>
      </w:r>
      <w:r>
        <w:rPr>
          <w:rFonts w:ascii="Arial" w:hAnsi="Arial" w:cs="Arial"/>
          <w:color w:val="231F20"/>
          <w:sz w:val="20"/>
          <w:szCs w:val="20"/>
          <w:lang w:val="en-ZA"/>
        </w:rPr>
        <w:t>to meet with col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leagues and students working on </w:t>
      </w:r>
      <w:r>
        <w:rPr>
          <w:rFonts w:ascii="Arial" w:hAnsi="Arial" w:cs="Arial"/>
          <w:color w:val="231F20"/>
          <w:sz w:val="20"/>
          <w:szCs w:val="20"/>
          <w:lang w:val="en-ZA"/>
        </w:rPr>
        <w:t>the project and to present his own work.</w:t>
      </w: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ZA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ZA"/>
        </w:rPr>
      </w:pPr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Professor Lorenzo </w:t>
      </w:r>
      <w:proofErr w:type="spellStart"/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visited the Bruno Kessler </w:t>
      </w:r>
      <w:r>
        <w:rPr>
          <w:rFonts w:ascii="Arial" w:hAnsi="Arial" w:cs="Arial"/>
          <w:color w:val="231F20"/>
          <w:sz w:val="20"/>
          <w:szCs w:val="20"/>
          <w:lang w:val="en-ZA"/>
        </w:rPr>
        <w:t>Foundation in Trent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o, Italy to discuss his work on </w:t>
      </w:r>
      <w:r>
        <w:rPr>
          <w:rFonts w:ascii="Arial" w:hAnsi="Arial" w:cs="Arial"/>
          <w:color w:val="231F20"/>
          <w:sz w:val="20"/>
          <w:szCs w:val="20"/>
          <w:lang w:val="en-ZA"/>
        </w:rPr>
        <w:t>mobile and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 wireless media in marginalised </w:t>
      </w:r>
      <w:r>
        <w:rPr>
          <w:rFonts w:ascii="Arial" w:hAnsi="Arial" w:cs="Arial"/>
          <w:color w:val="231F20"/>
          <w:sz w:val="20"/>
          <w:szCs w:val="20"/>
          <w:lang w:val="en-ZA"/>
        </w:rPr>
        <w:t>communities.</w:t>
      </w: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ZA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ZA"/>
        </w:rPr>
      </w:pPr>
      <w:r>
        <w:rPr>
          <w:rFonts w:ascii="Arial" w:hAnsi="Arial" w:cs="Arial"/>
          <w:b/>
          <w:bCs/>
          <w:color w:val="231F20"/>
          <w:sz w:val="20"/>
          <w:szCs w:val="20"/>
          <w:lang w:val="en-ZA"/>
        </w:rPr>
        <w:t xml:space="preserve">Professor Herman Wasserman 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was invited to </w:t>
      </w:r>
      <w:r>
        <w:rPr>
          <w:rFonts w:ascii="Arial" w:hAnsi="Arial" w:cs="Arial"/>
          <w:color w:val="231F20"/>
          <w:sz w:val="20"/>
          <w:szCs w:val="20"/>
          <w:lang w:val="en-ZA"/>
        </w:rPr>
        <w:t>present a keynote lecture on China’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s media 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investments in Africa at the Forum for 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Media </w:t>
      </w:r>
      <w:r>
        <w:rPr>
          <w:rFonts w:ascii="Arial" w:hAnsi="Arial" w:cs="Arial"/>
          <w:color w:val="231F20"/>
          <w:sz w:val="20"/>
          <w:szCs w:val="20"/>
          <w:lang w:val="en-ZA"/>
        </w:rPr>
        <w:t>Development in Berlin, Germany.</w:t>
      </w:r>
    </w:p>
    <w:p w:rsidR="009B319C" w:rsidRP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20"/>
          <w:szCs w:val="20"/>
          <w:lang w:val="en-ZA"/>
        </w:rPr>
      </w:pPr>
    </w:p>
    <w:p w:rsidR="009B319C" w:rsidRP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  <w:r w:rsidRPr="009B319C">
        <w:rPr>
          <w:rFonts w:ascii="Arial" w:hAnsi="Arial" w:cs="Arial"/>
          <w:b/>
          <w:bCs/>
          <w:color w:val="7030A0"/>
          <w:sz w:val="24"/>
          <w:szCs w:val="24"/>
          <w:lang w:val="en-ZA"/>
        </w:rPr>
        <w:t>Significant Research Aligned Events</w:t>
      </w: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ZA"/>
        </w:rPr>
      </w:pPr>
      <w:r>
        <w:rPr>
          <w:rFonts w:ascii="Arial" w:hAnsi="Arial" w:cs="Arial"/>
          <w:color w:val="231F20"/>
          <w:sz w:val="20"/>
          <w:szCs w:val="20"/>
          <w:lang w:val="en-ZA"/>
        </w:rPr>
        <w:t>Professor Jan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e Duncan made a presentation to </w:t>
      </w:r>
      <w:r>
        <w:rPr>
          <w:rFonts w:ascii="Arial" w:hAnsi="Arial" w:cs="Arial"/>
          <w:color w:val="231F20"/>
          <w:sz w:val="20"/>
          <w:szCs w:val="20"/>
          <w:lang w:val="en-ZA"/>
        </w:rPr>
        <w:t>the Task Team inve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stigating transformation in the Print and Digital Media. 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Professor </w:t>
      </w:r>
      <w:proofErr w:type="spellStart"/>
      <w:r>
        <w:rPr>
          <w:rFonts w:ascii="Arial" w:hAnsi="Arial" w:cs="Arial"/>
          <w:color w:val="231F20"/>
          <w:sz w:val="20"/>
          <w:szCs w:val="20"/>
          <w:lang w:val="en-ZA"/>
        </w:rPr>
        <w:t>Anth</w:t>
      </w:r>
      <w:r>
        <w:rPr>
          <w:rFonts w:ascii="Arial" w:hAnsi="Arial" w:cs="Arial"/>
          <w:color w:val="231F20"/>
          <w:sz w:val="20"/>
          <w:szCs w:val="20"/>
          <w:lang w:val="en-ZA"/>
        </w:rPr>
        <w:t>ea</w:t>
      </w:r>
      <w:proofErr w:type="spellEnd"/>
      <w:r>
        <w:rPr>
          <w:rFonts w:ascii="Arial" w:hAnsi="Arial" w:cs="Arial"/>
          <w:color w:val="231F20"/>
          <w:sz w:val="20"/>
          <w:szCs w:val="20"/>
          <w:lang w:val="en-ZA"/>
        </w:rPr>
        <w:t xml:space="preserve"> Garman curated the programme 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for the </w:t>
      </w:r>
      <w:proofErr w:type="spellStart"/>
      <w:r>
        <w:rPr>
          <w:rFonts w:ascii="Arial" w:hAnsi="Arial" w:cs="Arial"/>
          <w:color w:val="231F20"/>
          <w:sz w:val="20"/>
          <w:szCs w:val="20"/>
          <w:lang w:val="en-ZA"/>
        </w:rPr>
        <w:t>Think</w:t>
      </w:r>
      <w:proofErr w:type="gramStart"/>
      <w:r>
        <w:rPr>
          <w:rFonts w:ascii="Arial" w:hAnsi="Arial" w:cs="Arial"/>
          <w:color w:val="231F20"/>
          <w:sz w:val="20"/>
          <w:szCs w:val="20"/>
          <w:lang w:val="en-ZA"/>
        </w:rPr>
        <w:t>!Fe</w:t>
      </w:r>
      <w:r>
        <w:rPr>
          <w:rFonts w:ascii="Arial" w:hAnsi="Arial" w:cs="Arial"/>
          <w:color w:val="231F20"/>
          <w:sz w:val="20"/>
          <w:szCs w:val="20"/>
          <w:lang w:val="en-ZA"/>
        </w:rPr>
        <w:t>st</w:t>
      </w:r>
      <w:proofErr w:type="spellEnd"/>
      <w:proofErr w:type="gramEnd"/>
      <w:r>
        <w:rPr>
          <w:rFonts w:ascii="Arial" w:hAnsi="Arial" w:cs="Arial"/>
          <w:color w:val="231F20"/>
          <w:sz w:val="20"/>
          <w:szCs w:val="20"/>
          <w:lang w:val="en-ZA"/>
        </w:rPr>
        <w:t xml:space="preserve"> programme of public lectures </w:t>
      </w:r>
      <w:r>
        <w:rPr>
          <w:rFonts w:ascii="Arial" w:hAnsi="Arial" w:cs="Arial"/>
          <w:color w:val="231F20"/>
          <w:sz w:val="20"/>
          <w:szCs w:val="20"/>
          <w:lang w:val="en-ZA"/>
        </w:rPr>
        <w:t>as part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 of the National Arts Festival. </w:t>
      </w:r>
      <w:r>
        <w:rPr>
          <w:rFonts w:ascii="Arial" w:hAnsi="Arial" w:cs="Arial"/>
          <w:color w:val="231F20"/>
          <w:sz w:val="20"/>
          <w:szCs w:val="20"/>
          <w:lang w:val="en-ZA"/>
        </w:rPr>
        <w:t>Several staff m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embers of the School as well as </w:t>
      </w:r>
      <w:r>
        <w:rPr>
          <w:rFonts w:ascii="Arial" w:hAnsi="Arial" w:cs="Arial"/>
          <w:color w:val="231F20"/>
          <w:sz w:val="20"/>
          <w:szCs w:val="20"/>
          <w:lang w:val="en-ZA"/>
        </w:rPr>
        <w:t>postgraduate s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tudents presented papers at the South African Communication Association's annual </w:t>
      </w:r>
      <w:r>
        <w:rPr>
          <w:rFonts w:ascii="Arial" w:hAnsi="Arial" w:cs="Arial"/>
          <w:color w:val="231F20"/>
          <w:sz w:val="20"/>
          <w:szCs w:val="20"/>
          <w:lang w:val="en-ZA"/>
        </w:rPr>
        <w:t>conference, which was held at the Nelson Ma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ndela </w:t>
      </w:r>
      <w:r>
        <w:rPr>
          <w:rFonts w:ascii="Arial" w:hAnsi="Arial" w:cs="Arial"/>
          <w:color w:val="231F20"/>
          <w:sz w:val="20"/>
          <w:szCs w:val="20"/>
          <w:lang w:val="en-ZA"/>
        </w:rPr>
        <w:t>Metropolitan Unive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rsity (NMMU) in Port Elizabeth. </w:t>
      </w:r>
      <w:r>
        <w:rPr>
          <w:rFonts w:ascii="Arial" w:hAnsi="Arial" w:cs="Arial"/>
          <w:color w:val="231F20"/>
          <w:sz w:val="20"/>
          <w:szCs w:val="20"/>
          <w:lang w:val="en-ZA"/>
        </w:rPr>
        <w:t>The School was al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so represented by several staff </w:t>
      </w:r>
      <w:r>
        <w:rPr>
          <w:rFonts w:ascii="Arial" w:hAnsi="Arial" w:cs="Arial"/>
          <w:color w:val="231F20"/>
          <w:sz w:val="20"/>
          <w:szCs w:val="20"/>
          <w:lang w:val="en-ZA"/>
        </w:rPr>
        <w:t>members at the Inte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rnational Association for Media </w:t>
      </w:r>
      <w:r>
        <w:rPr>
          <w:rFonts w:ascii="Arial" w:hAnsi="Arial" w:cs="Arial"/>
          <w:color w:val="231F20"/>
          <w:sz w:val="20"/>
          <w:szCs w:val="20"/>
          <w:lang w:val="en-ZA"/>
        </w:rPr>
        <w:t>and Communicatio</w:t>
      </w:r>
      <w:r>
        <w:rPr>
          <w:rFonts w:ascii="Arial" w:hAnsi="Arial" w:cs="Arial"/>
          <w:color w:val="231F20"/>
          <w:sz w:val="20"/>
          <w:szCs w:val="20"/>
          <w:lang w:val="en-ZA"/>
        </w:rPr>
        <w:t xml:space="preserve">n Research's annual conference, </w:t>
      </w:r>
      <w:r>
        <w:rPr>
          <w:rFonts w:ascii="Arial" w:hAnsi="Arial" w:cs="Arial"/>
          <w:color w:val="231F20"/>
          <w:sz w:val="20"/>
          <w:szCs w:val="20"/>
          <w:lang w:val="en-ZA"/>
        </w:rPr>
        <w:t>held in Dublin, Ireland.</w:t>
      </w: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ZA"/>
        </w:rPr>
      </w:pPr>
    </w:p>
    <w:p w:rsidR="009B319C" w:rsidRP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0"/>
          <w:szCs w:val="20"/>
          <w:lang w:val="en-ZA"/>
        </w:rPr>
      </w:pPr>
      <w:r w:rsidRPr="009B319C">
        <w:rPr>
          <w:rFonts w:ascii="Arial" w:hAnsi="Arial" w:cs="Arial"/>
          <w:b/>
          <w:bCs/>
          <w:color w:val="7030A0"/>
          <w:sz w:val="20"/>
          <w:szCs w:val="20"/>
          <w:lang w:val="en-ZA"/>
        </w:rPr>
        <w:t>Professor Herman Wasserman</w:t>
      </w:r>
    </w:p>
    <w:p w:rsidR="009B319C" w:rsidRP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20"/>
          <w:szCs w:val="20"/>
          <w:lang w:val="en-ZA"/>
        </w:rPr>
      </w:pPr>
      <w:r w:rsidRPr="009B319C">
        <w:rPr>
          <w:rFonts w:ascii="Arial" w:hAnsi="Arial" w:cs="Arial"/>
          <w:color w:val="7030A0"/>
          <w:sz w:val="20"/>
          <w:szCs w:val="20"/>
          <w:lang w:val="en-ZA"/>
        </w:rPr>
        <w:t>Deputy Head of School</w:t>
      </w: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0C9C0"/>
          <w:sz w:val="20"/>
          <w:szCs w:val="20"/>
          <w:lang w:val="en-ZA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0C9C0"/>
          <w:sz w:val="20"/>
          <w:szCs w:val="20"/>
          <w:lang w:val="en-ZA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0C9C0"/>
          <w:sz w:val="20"/>
          <w:szCs w:val="20"/>
          <w:lang w:val="en-ZA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0C9C0"/>
          <w:sz w:val="20"/>
          <w:szCs w:val="20"/>
          <w:lang w:val="en-ZA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0C9C0"/>
          <w:sz w:val="20"/>
          <w:szCs w:val="20"/>
          <w:lang w:val="en-ZA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0C9C0"/>
          <w:sz w:val="20"/>
          <w:szCs w:val="20"/>
          <w:lang w:val="en-ZA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0C9C0"/>
          <w:sz w:val="20"/>
          <w:szCs w:val="20"/>
          <w:lang w:val="en-ZA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0C9C0"/>
          <w:sz w:val="20"/>
          <w:szCs w:val="20"/>
          <w:lang w:val="en-ZA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0C9C0"/>
          <w:sz w:val="20"/>
          <w:szCs w:val="20"/>
          <w:lang w:val="en-ZA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0C9C0"/>
          <w:sz w:val="20"/>
          <w:szCs w:val="20"/>
          <w:lang w:val="en-ZA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0C9C0"/>
          <w:sz w:val="20"/>
          <w:szCs w:val="20"/>
          <w:lang w:val="en-ZA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0C9C0"/>
          <w:sz w:val="20"/>
          <w:szCs w:val="20"/>
          <w:lang w:val="en-ZA"/>
        </w:rPr>
      </w:pP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0C9C0"/>
          <w:sz w:val="28"/>
          <w:szCs w:val="28"/>
          <w:lang w:val="en-ZA"/>
        </w:rPr>
      </w:pPr>
      <w:r>
        <w:rPr>
          <w:rFonts w:ascii="Arial" w:hAnsi="Arial" w:cs="Arial"/>
          <w:b/>
          <w:bCs/>
          <w:color w:val="D0C9C0"/>
          <w:sz w:val="28"/>
          <w:szCs w:val="28"/>
          <w:lang w:val="en-ZA"/>
        </w:rPr>
        <w:lastRenderedPageBreak/>
        <w:t>SCHOOL OF JOURNALISM AND MEDIA STUDIES</w:t>
      </w:r>
    </w:p>
    <w:p w:rsid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0C9C0"/>
          <w:sz w:val="48"/>
          <w:szCs w:val="48"/>
          <w:lang w:val="en-ZA"/>
        </w:rPr>
      </w:pPr>
      <w:r>
        <w:rPr>
          <w:rFonts w:ascii="Arial" w:hAnsi="Arial" w:cs="Arial"/>
          <w:b/>
          <w:bCs/>
          <w:color w:val="D0C9C0"/>
          <w:sz w:val="48"/>
          <w:szCs w:val="48"/>
          <w:lang w:val="en-ZA"/>
        </w:rPr>
        <w:t>PUBLICATIONS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  <w:r w:rsidRPr="001830FF">
        <w:rPr>
          <w:rFonts w:ascii="Arial" w:hAnsi="Arial" w:cs="Arial"/>
          <w:b/>
          <w:bCs/>
          <w:color w:val="7030A0"/>
          <w:sz w:val="24"/>
          <w:szCs w:val="24"/>
          <w:lang w:val="en-ZA"/>
        </w:rPr>
        <w:t>Books/Chapters/Monographs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1830FF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Dugmore</w:t>
      </w:r>
      <w:proofErr w:type="spellEnd"/>
      <w:r w:rsidRPr="001830FF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H.L.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Dugmore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H.L.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Ligaga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D. (2013)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</w:t>
      </w:r>
      <w:proofErr w:type="gram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Future of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Quality News Journalism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London: Routledge. ISBN: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9780415532860.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030A0"/>
          <w:sz w:val="18"/>
          <w:szCs w:val="18"/>
          <w:lang w:val="en-ZA"/>
        </w:rPr>
      </w:pP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1830FF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Prinsloo</w:t>
      </w:r>
      <w:proofErr w:type="spellEnd"/>
      <w:r w:rsidRPr="001830FF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J.R.J.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Prinsloo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J.R.J.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3) Media and learning about the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social world. In: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Lemish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>, D. (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 Routledge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International Handbook of Children, Adolescents and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Media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London: Routledge.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p.247-254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ISBN: 9780415783682.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Prinsloo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J.R.J.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(2013) “You sexy thing”.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Z</w:t>
      </w:r>
      <w:r>
        <w:rPr>
          <w:rFonts w:ascii="Arial" w:hAnsi="Arial" w:cs="Arial"/>
          <w:color w:val="231F20"/>
          <w:sz w:val="18"/>
          <w:szCs w:val="18"/>
          <w:lang w:val="en-ZA"/>
        </w:rPr>
        <w:t>ur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sexualisierung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von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m</w:t>
      </w:r>
      <w:r>
        <w:rPr>
          <w:rFonts w:ascii="Arial" w:hAnsi="Arial" w:cs="Arial"/>
          <w:color w:val="231F20"/>
          <w:sz w:val="18"/>
          <w:szCs w:val="18"/>
          <w:lang w:val="en-ZA"/>
        </w:rPr>
        <w:t>adchen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in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kindersfernsehen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Die </w:t>
      </w:r>
      <w:proofErr w:type="spellStart"/>
      <w:proofErr w:type="gram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fernsehheld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(</w:t>
      </w:r>
      <w:proofErr w:type="gram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inn)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en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der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madchen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und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jungen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Munchen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: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Kopaed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p.79-92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ISBN: 9783867362856.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1830FF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Sipondo</w:t>
      </w:r>
      <w:proofErr w:type="spellEnd"/>
      <w:r w:rsidRPr="001830FF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A.A.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Oxtoby, C. 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Sipondo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A.A.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(2013) Judicial </w:t>
      </w:r>
      <w:r>
        <w:rPr>
          <w:rFonts w:ascii="Arial" w:hAnsi="Arial" w:cs="Arial"/>
          <w:color w:val="231F20"/>
          <w:sz w:val="18"/>
          <w:szCs w:val="18"/>
          <w:lang w:val="en-ZA"/>
        </w:rPr>
        <w:t>Appointments: Do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procedural shortcomings hinder </w:t>
      </w:r>
      <w:r>
        <w:rPr>
          <w:rFonts w:ascii="Arial" w:hAnsi="Arial" w:cs="Arial"/>
          <w:color w:val="231F20"/>
          <w:sz w:val="18"/>
          <w:szCs w:val="18"/>
          <w:lang w:val="en-ZA"/>
        </w:rPr>
        <w:t>access to justice? In: Bentle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y, k.,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Nathan ,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L. and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Calland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R. (eds.).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Falls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</w:t>
      </w:r>
      <w:proofErr w:type="gram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Shadow: Between the promise and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the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reality of the South African Constitution. </w:t>
      </w:r>
      <w:r>
        <w:rPr>
          <w:rFonts w:ascii="Arial" w:hAnsi="Arial" w:cs="Arial"/>
          <w:color w:val="231F20"/>
          <w:sz w:val="16"/>
          <w:szCs w:val="16"/>
          <w:lang w:val="en-ZA"/>
        </w:rPr>
        <w:t>Cape Town: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University of Cape Town Press.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p.127-147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ISBN: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9781919895901.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1830FF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Wasserman, H.J.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>and J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acobs, S. (2013) Media freedom, </w:t>
      </w:r>
      <w:r>
        <w:rPr>
          <w:rFonts w:ascii="Arial" w:hAnsi="Arial" w:cs="Arial"/>
          <w:color w:val="231F20"/>
          <w:sz w:val="18"/>
          <w:szCs w:val="18"/>
          <w:lang w:val="en-ZA"/>
        </w:rPr>
        <w:t>citizenship and social justi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ce in South Africa. In: Pillay,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U.,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Hagg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G.,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Nyamnjoh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>, F. and Jansen, J. (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eds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State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of the Nation: South Africa 2012 - 2013: Addressing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Inequality and Poverty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Cape Town: HSRC Press.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p.333-354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ISBN: 9780796924223.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(2013) Media Ethics in a New </w:t>
      </w:r>
      <w:r>
        <w:rPr>
          <w:rFonts w:ascii="Arial" w:hAnsi="Arial" w:cs="Arial"/>
          <w:color w:val="231F20"/>
          <w:sz w:val="18"/>
          <w:szCs w:val="18"/>
          <w:lang w:val="en-ZA"/>
        </w:rPr>
        <w:t>Democracy: South 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frican perspectives on freedom, </w:t>
      </w:r>
      <w:r>
        <w:rPr>
          <w:rFonts w:ascii="Arial" w:hAnsi="Arial" w:cs="Arial"/>
          <w:color w:val="231F20"/>
          <w:sz w:val="18"/>
          <w:szCs w:val="18"/>
          <w:lang w:val="en-ZA"/>
        </w:rPr>
        <w:t>dignity and citizenship. In: Ward, S.J.A. (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Global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Media Ethics: Problems and Perspectives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Oxford: Wiley-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Blackwell. p.126 </w:t>
      </w:r>
      <w:r>
        <w:rPr>
          <w:rFonts w:ascii="Arial" w:hAnsi="Arial" w:cs="Arial"/>
          <w:color w:val="231F20"/>
          <w:sz w:val="16"/>
          <w:szCs w:val="16"/>
          <w:lang w:val="en-ZA"/>
        </w:rPr>
        <w:t>145. ISBN: 9781405183918.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(ed.) (2013)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Press Freedom in Africa: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Comparative Perspectives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London: Routledge. ISBN: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9780415539067.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1830FF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Wasserman, H.J. </w:t>
      </w:r>
      <w:r w:rsidRPr="001830FF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r w:rsidRPr="001830FF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Garman, A.C.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(2013) Being South </w:t>
      </w:r>
      <w:r>
        <w:rPr>
          <w:rFonts w:ascii="Arial" w:hAnsi="Arial" w:cs="Arial"/>
          <w:color w:val="231F20"/>
          <w:sz w:val="18"/>
          <w:szCs w:val="18"/>
          <w:lang w:val="en-ZA"/>
        </w:rPr>
        <w:t>African and Belong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ing: The Status and Practice of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Mediated Citizenship in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 New Democracy. In: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Walthrust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- </w:t>
      </w:r>
      <w:r>
        <w:rPr>
          <w:rFonts w:ascii="Arial" w:hAnsi="Arial" w:cs="Arial"/>
          <w:color w:val="231F20"/>
          <w:sz w:val="18"/>
          <w:szCs w:val="18"/>
          <w:lang w:val="en-ZA"/>
        </w:rPr>
        <w:t>Jones, N. (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Diversity and turbulences in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Contemporary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Global Migration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Oxford: Inter-Disciplinary Press.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p.93-103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ISBN: 9781848881877.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  <w:r w:rsidRPr="001830FF">
        <w:rPr>
          <w:rFonts w:ascii="Arial" w:hAnsi="Arial" w:cs="Arial"/>
          <w:b/>
          <w:bCs/>
          <w:color w:val="7030A0"/>
          <w:sz w:val="24"/>
          <w:szCs w:val="24"/>
          <w:lang w:val="en-ZA"/>
        </w:rPr>
        <w:t>Concerts/Exhibitions/Performances/Events/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  <w:r w:rsidRPr="001830FF">
        <w:rPr>
          <w:rFonts w:ascii="Arial" w:hAnsi="Arial" w:cs="Arial"/>
          <w:b/>
          <w:bCs/>
          <w:color w:val="7030A0"/>
          <w:sz w:val="24"/>
          <w:szCs w:val="24"/>
          <w:lang w:val="en-ZA"/>
        </w:rPr>
        <w:t>Workshops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1830FF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Dalvit</w:t>
      </w:r>
      <w:proofErr w:type="spellEnd"/>
      <w:r w:rsidRPr="001830FF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L.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Presenter.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Discussions on the potential of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mobile devices for public service in America.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Forum on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Mobile Devices and Public Service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Annenberg Community </w:t>
      </w:r>
      <w:r>
        <w:rPr>
          <w:rFonts w:ascii="Arial" w:hAnsi="Arial" w:cs="Arial"/>
          <w:color w:val="231F20"/>
          <w:sz w:val="16"/>
          <w:szCs w:val="16"/>
          <w:lang w:val="en-ZA"/>
        </w:rPr>
        <w:t>Beach House, Santa Monica. United States of America. 3 - 5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6"/>
          <w:szCs w:val="16"/>
          <w:lang w:val="en-ZA"/>
        </w:rPr>
        <w:t>November 2013.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1830FF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Duncan, J.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Presentation.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Presentation to the Print and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Digital Media Transformation Task Team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,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. South Africa. 30 January 2013.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Presentati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on.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Marikana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and the paradox of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press transformation.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Wednesday Seminar: Departments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of Sociology and Anthropology and Development Studies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 of Johannesburg, Johannesburg. South Africa. 6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6"/>
          <w:szCs w:val="16"/>
          <w:lang w:val="en-ZA"/>
        </w:rPr>
        <w:t>March 2013.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Presentation.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Presentatio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n on the press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coverage of the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Marikana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massacre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Institute for the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Advancement of Journalism, Johannesburg. South Africa. 12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August 2013.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1830FF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Garman, A.C.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>Conven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or of the programme.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Think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!Fest</w:t>
      </w:r>
      <w:proofErr w:type="spellEnd"/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public lecture series for the National Arts Festival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2013.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N/A. Eden Grove,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. South Africa. 27 June - 6 July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2013.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1830FF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Wasserman, H.J.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>Invited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Presentation via Skype. Echoes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of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Levison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>: Press Fr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eedom, Regulation and Ethics in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South Africa.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Association for Journalism Education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Newcastle University, Newcastle. United Kingdom. 1 June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2013.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lastRenderedPageBreak/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Invited Address. South African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approaches towards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media development in the region and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perceptions of Chinese activities.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Forum Media and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Development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Berlin. Germany. 1 October 2013.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  <w:r w:rsidRPr="001830FF">
        <w:rPr>
          <w:rFonts w:ascii="Arial" w:hAnsi="Arial" w:cs="Arial"/>
          <w:b/>
          <w:bCs/>
          <w:color w:val="7030A0"/>
          <w:sz w:val="24"/>
          <w:szCs w:val="24"/>
          <w:lang w:val="en-ZA"/>
        </w:rPr>
        <w:t>Distinguished Visitors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Arvanitakis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Univer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sity of Western Sydney, Sydney,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Australia.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Lectures and research collaboration with the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Mellon Focus Area in Media and Citizenship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April 2013.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Organiser :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Garman, A.C.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  <w:r w:rsidRPr="001830FF">
        <w:rPr>
          <w:rFonts w:ascii="Arial" w:hAnsi="Arial" w:cs="Arial"/>
          <w:b/>
          <w:bCs/>
          <w:color w:val="7030A0"/>
          <w:sz w:val="24"/>
          <w:szCs w:val="24"/>
          <w:lang w:val="en-ZA"/>
        </w:rPr>
        <w:t>International Visits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1830FF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Dalvit</w:t>
      </w:r>
      <w:proofErr w:type="spellEnd"/>
      <w:r w:rsidRPr="001830FF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L.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>
        <w:rPr>
          <w:rFonts w:ascii="Arial" w:hAnsi="Arial" w:cs="Arial"/>
          <w:color w:val="231F20"/>
          <w:sz w:val="18"/>
          <w:szCs w:val="18"/>
          <w:lang w:val="en-ZA"/>
        </w:rPr>
        <w:t>Bruno Kes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sler Foundation, Trento, Italy.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Development and implementation of mobile and wireless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services for marginalised communities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1 July - 31 December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2013.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1830FF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Garman, A.C.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>Univer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sity of Wollongong, Wollongong,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Australia.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 Listening Project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18 - 29 November 2013.</w:t>
      </w: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P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  <w:r w:rsidRPr="001830FF">
        <w:rPr>
          <w:rFonts w:ascii="Arial" w:hAnsi="Arial" w:cs="Arial"/>
          <w:b/>
          <w:bCs/>
          <w:color w:val="7030A0"/>
          <w:sz w:val="24"/>
          <w:szCs w:val="24"/>
          <w:lang w:val="en-ZA"/>
        </w:rPr>
        <w:t>Other Publications</w:t>
      </w:r>
    </w:p>
    <w:p w:rsidR="001830FF" w:rsidRPr="00741094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741094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Duncan, J.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(2013)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The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imp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ossible task of global security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(05 June 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 New Age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 w:rsidR="00741094">
        <w:rPr>
          <w:rFonts w:ascii="Arial" w:hAnsi="Arial" w:cs="Arial"/>
          <w:color w:val="231F20"/>
          <w:sz w:val="16"/>
          <w:szCs w:val="16"/>
          <w:lang w:val="en-ZA"/>
        </w:rPr>
        <w:t xml:space="preserve">South Africa: TNA </w:t>
      </w:r>
      <w:r>
        <w:rPr>
          <w:rFonts w:ascii="Arial" w:hAnsi="Arial" w:cs="Arial"/>
          <w:color w:val="231F20"/>
          <w:sz w:val="16"/>
          <w:szCs w:val="16"/>
          <w:lang w:val="en-ZA"/>
        </w:rPr>
        <w:t>Media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(Pty) Ltd.</w:t>
      </w:r>
    </w:p>
    <w:p w:rsidR="00741094" w:rsidRPr="001830FF" w:rsidRDefault="00741094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Futu</w:t>
      </w:r>
      <w:r w:rsidR="00741094">
        <w:rPr>
          <w:rFonts w:ascii="Arial" w:hAnsi="Arial" w:cs="Arial"/>
          <w:color w:val="231F20"/>
          <w:sz w:val="18"/>
          <w:szCs w:val="18"/>
          <w:lang w:val="en-ZA"/>
        </w:rPr>
        <w:t xml:space="preserve">re of information leaks (06 May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 Witness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Johannesburg: Media24 Ltd.</w:t>
      </w:r>
    </w:p>
    <w:p w:rsidR="00741094" w:rsidRPr="00741094" w:rsidRDefault="00741094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Pr="00741094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Down</w:t>
      </w:r>
      <w:r w:rsidR="00741094">
        <w:rPr>
          <w:rFonts w:ascii="Arial" w:hAnsi="Arial" w:cs="Arial"/>
          <w:color w:val="231F20"/>
          <w:sz w:val="18"/>
          <w:szCs w:val="18"/>
          <w:lang w:val="en-ZA"/>
        </w:rPr>
        <w:t xml:space="preserve">sizing Press Transformation (04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October 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 Witness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Pietermaritzburg: The</w:t>
      </w: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6"/>
          <w:szCs w:val="16"/>
          <w:lang w:val="en-ZA"/>
        </w:rPr>
        <w:t>Witness.</w:t>
      </w:r>
    </w:p>
    <w:p w:rsidR="00741094" w:rsidRDefault="00741094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Sout</w:t>
      </w:r>
      <w:r w:rsidR="00741094">
        <w:rPr>
          <w:rFonts w:ascii="Arial" w:hAnsi="Arial" w:cs="Arial"/>
          <w:color w:val="231F20"/>
          <w:sz w:val="18"/>
          <w:szCs w:val="18"/>
          <w:lang w:val="en-ZA"/>
        </w:rPr>
        <w:t xml:space="preserve">h Africa: The Politics of South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Africa’s Intelligence Priorities - </w:t>
      </w:r>
      <w:hyperlink r:id="rId5" w:history="1">
        <w:r w:rsidR="00741094" w:rsidRPr="000F477F">
          <w:rPr>
            <w:rStyle w:val="Hyperlink"/>
            <w:rFonts w:ascii="Arial" w:hAnsi="Arial" w:cs="Arial"/>
            <w:sz w:val="18"/>
            <w:szCs w:val="18"/>
            <w:lang w:val="en-ZA"/>
          </w:rPr>
          <w:t>http://allafrica.com/</w:t>
        </w:r>
      </w:hyperlink>
      <w:r w:rsidR="00741094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stories/201310011109.html (01 October 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All</w:t>
      </w:r>
      <w:r w:rsidR="00741094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Africa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Africa: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AllAfrica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Global Media.</w:t>
      </w:r>
    </w:p>
    <w:p w:rsidR="00741094" w:rsidRPr="00741094" w:rsidRDefault="00741094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Political ‘hits’</w:t>
      </w:r>
      <w:r w:rsidR="00741094">
        <w:rPr>
          <w:rFonts w:ascii="Arial" w:hAnsi="Arial" w:cs="Arial"/>
          <w:color w:val="231F20"/>
          <w:sz w:val="18"/>
          <w:szCs w:val="18"/>
          <w:lang w:val="en-ZA"/>
        </w:rPr>
        <w:t xml:space="preserve"> concerning (13 November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EP Herald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Port Elizabeth: Times Media Group.</w:t>
      </w:r>
    </w:p>
    <w:p w:rsidR="00741094" w:rsidRPr="00741094" w:rsidRDefault="00741094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Media c</w:t>
      </w:r>
      <w:r w:rsidR="00741094">
        <w:rPr>
          <w:rFonts w:ascii="Arial" w:hAnsi="Arial" w:cs="Arial"/>
          <w:color w:val="231F20"/>
          <w:sz w:val="18"/>
          <w:szCs w:val="18"/>
          <w:lang w:val="en-ZA"/>
        </w:rPr>
        <w:t xml:space="preserve">hange a stalled cause.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 New Age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South Africa: TNA Media (Pty) Ltd.</w:t>
      </w:r>
    </w:p>
    <w:p w:rsidR="00741094" w:rsidRPr="00741094" w:rsidRDefault="00741094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Re</w:t>
      </w:r>
      <w:r w:rsidR="00741094">
        <w:rPr>
          <w:rFonts w:ascii="Arial" w:hAnsi="Arial" w:cs="Arial"/>
          <w:color w:val="231F20"/>
          <w:sz w:val="18"/>
          <w:szCs w:val="18"/>
          <w:lang w:val="en-ZA"/>
        </w:rPr>
        <w:t xml:space="preserve">trenchments, recession and rape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(11 March 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 Witness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Johannesburg: Media24</w:t>
      </w:r>
      <w:r w:rsidR="00741094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Ltd.</w:t>
      </w:r>
    </w:p>
    <w:p w:rsidR="00741094" w:rsidRPr="00741094" w:rsidRDefault="00741094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30FF" w:rsidRDefault="001830FF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The C</w:t>
      </w:r>
      <w:r w:rsidR="00741094">
        <w:rPr>
          <w:rFonts w:ascii="Arial" w:hAnsi="Arial" w:cs="Arial"/>
          <w:color w:val="231F20"/>
          <w:sz w:val="18"/>
          <w:szCs w:val="18"/>
          <w:lang w:val="en-ZA"/>
        </w:rPr>
        <w:t xml:space="preserve">riminal Injustice System (human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rights) - </w:t>
      </w:r>
      <w:hyperlink r:id="rId6" w:history="1">
        <w:r w:rsidR="00741094" w:rsidRPr="000F477F">
          <w:rPr>
            <w:rStyle w:val="Hyperlink"/>
            <w:rFonts w:ascii="Arial" w:hAnsi="Arial" w:cs="Arial"/>
            <w:sz w:val="18"/>
            <w:szCs w:val="18"/>
            <w:lang w:val="en-ZA"/>
          </w:rPr>
          <w:t>http://allafrica.com/stories/201302181208.html</w:t>
        </w:r>
      </w:hyperlink>
      <w:r w:rsidR="00741094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(18 February 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All Africa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Africa: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AllAfrica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Global</w:t>
      </w:r>
      <w:r w:rsidR="00741094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Media.</w:t>
      </w:r>
    </w:p>
    <w:p w:rsidR="00741094" w:rsidRPr="00741094" w:rsidRDefault="00741094" w:rsidP="00183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1830FF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(2013)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The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criminal injustice system in SA</w:t>
      </w:r>
      <w:r w:rsidR="00741094" w:rsidRPr="00741094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 w:rsidR="00741094">
        <w:rPr>
          <w:rFonts w:ascii="Arial" w:hAnsi="Arial" w:cs="Arial"/>
          <w:color w:val="231F20"/>
          <w:sz w:val="18"/>
          <w:szCs w:val="18"/>
          <w:lang w:val="en-ZA"/>
        </w:rPr>
        <w:t xml:space="preserve">(22 February 2013). In: </w:t>
      </w:r>
      <w:r w:rsidR="00741094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 New Age</w:t>
      </w:r>
      <w:r w:rsidR="00741094"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 w:rsidR="00741094">
        <w:rPr>
          <w:rFonts w:ascii="Arial" w:hAnsi="Arial" w:cs="Arial"/>
          <w:color w:val="231F20"/>
          <w:sz w:val="16"/>
          <w:szCs w:val="16"/>
          <w:lang w:val="en-ZA"/>
        </w:rPr>
        <w:t>South Africa: TNA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6"/>
          <w:szCs w:val="16"/>
          <w:lang w:val="en-ZA"/>
        </w:rPr>
        <w:t>Media (Pty) Ltd.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Royeppen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A. (2013) Death by a thousand </w:t>
      </w:r>
      <w:r>
        <w:rPr>
          <w:rFonts w:ascii="Arial" w:hAnsi="Arial" w:cs="Arial"/>
          <w:color w:val="231F20"/>
          <w:sz w:val="18"/>
          <w:szCs w:val="18"/>
          <w:lang w:val="en-ZA"/>
        </w:rPr>
        <w:t>pinpricks: South Africa’s 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very-vanishing right to protest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- </w:t>
      </w:r>
      <w:hyperlink r:id="rId7" w:history="1">
        <w:r w:rsidRPr="000F477F">
          <w:rPr>
            <w:rStyle w:val="Hyperlink"/>
            <w:rFonts w:ascii="Arial" w:hAnsi="Arial" w:cs="Arial"/>
            <w:sz w:val="18"/>
            <w:szCs w:val="18"/>
            <w:lang w:val="en-ZA"/>
          </w:rPr>
          <w:t>http://www.dailymaverick.co.za/article/2013-03-08-</w:t>
        </w:r>
      </w:hyperlink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death-by-a-t</w:t>
      </w:r>
      <w:r>
        <w:rPr>
          <w:rFonts w:ascii="Arial" w:hAnsi="Arial" w:cs="Arial"/>
          <w:color w:val="231F20"/>
          <w:sz w:val="18"/>
          <w:szCs w:val="18"/>
          <w:lang w:val="en-ZA"/>
        </w:rPr>
        <w:t>housand-pinpricks-south-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africas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evervanishing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- </w:t>
      </w:r>
      <w:r>
        <w:rPr>
          <w:rFonts w:ascii="Arial" w:hAnsi="Arial" w:cs="Arial"/>
          <w:color w:val="231F20"/>
          <w:sz w:val="18"/>
          <w:szCs w:val="18"/>
          <w:lang w:val="en-ZA"/>
        </w:rPr>
        <w:t>right-to-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protest/#.UgzxJ9JHJMg (08 March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Daily Maverick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South Africa: Daily Maverick.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Royeppen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>, A. (2013) Inside Rustenburg’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banned gatherings - </w:t>
      </w:r>
      <w:hyperlink r:id="rId8" w:history="1">
        <w:r w:rsidRPr="000F477F">
          <w:rPr>
            <w:rStyle w:val="Hyperlink"/>
            <w:rFonts w:ascii="Arial" w:hAnsi="Arial" w:cs="Arial"/>
            <w:sz w:val="18"/>
            <w:szCs w:val="18"/>
            <w:lang w:val="en-ZA"/>
          </w:rPr>
          <w:t>http://www.dailymaverick.co.za/</w:t>
        </w:r>
      </w:hyperlink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article/2013-03-07-inside-rustenbergs-bannedprotests/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#.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UgzwvdJHJMg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(07 March 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Daily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Maverick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South Africa: Daily Maverick.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Lesson from Mbeki’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 exit (30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September 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Daily Dispatch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Port Elizabeth: Times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Media Group.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Danger of stifling artistic expressio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(06 September 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Star Africa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Johannesburg: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Independent News and Media.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(2013)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Th</w:t>
      </w:r>
      <w:r>
        <w:rPr>
          <w:rFonts w:ascii="Arial" w:hAnsi="Arial" w:cs="Arial"/>
          <w:color w:val="231F20"/>
          <w:sz w:val="18"/>
          <w:szCs w:val="18"/>
          <w:lang w:val="en-ZA"/>
        </w:rPr>
        <w:t>e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spooks, the worms and the net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(14 June 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 Mail and Guardian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Johannesburg: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Mail and Guardian.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(2013)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Ta</w:t>
      </w:r>
      <w:r>
        <w:rPr>
          <w:rFonts w:ascii="Arial" w:hAnsi="Arial" w:cs="Arial"/>
          <w:color w:val="231F20"/>
          <w:sz w:val="18"/>
          <w:szCs w:val="18"/>
          <w:lang w:val="en-ZA"/>
        </w:rPr>
        <w:t>tane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case: tragic comedy staged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to shield cops (12 April 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 New Age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South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Africa: TNA Media (Pty) Ltd.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(2013)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Getting away with murder (human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rights) - </w:t>
      </w:r>
      <w:hyperlink r:id="rId9" w:history="1">
        <w:r w:rsidRPr="000F477F">
          <w:rPr>
            <w:rStyle w:val="Hyperlink"/>
            <w:rFonts w:ascii="Arial" w:hAnsi="Arial" w:cs="Arial"/>
            <w:sz w:val="18"/>
            <w:szCs w:val="18"/>
            <w:lang w:val="en-ZA"/>
          </w:rPr>
          <w:t>http://www.dispatch.co.za/insight-getting-awaywith-</w:t>
        </w:r>
      </w:hyperlink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murder/ (09 April 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Dispatch Online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Port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Elizabeth: Times Media Group.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The Sex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Regulators - </w:t>
      </w:r>
      <w:hyperlink r:id="rId10" w:history="1">
        <w:r w:rsidRPr="000F477F">
          <w:rPr>
            <w:rStyle w:val="Hyperlink"/>
            <w:rFonts w:ascii="Arial" w:hAnsi="Arial" w:cs="Arial"/>
            <w:sz w:val="18"/>
            <w:szCs w:val="18"/>
            <w:lang w:val="en-ZA"/>
          </w:rPr>
          <w:t>http://afrimoney</w:t>
        </w:r>
      </w:hyperlink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com/2013/08/south-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africa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>-the-sex-regulators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/ (30 August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Afrimoney.com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Africa: AfriMoney.com.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lastRenderedPageBreak/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(2013)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It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will take 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strong media to navigate </w:t>
      </w:r>
      <w:r>
        <w:rPr>
          <w:rFonts w:ascii="Arial" w:hAnsi="Arial" w:cs="Arial"/>
          <w:color w:val="231F20"/>
          <w:sz w:val="18"/>
          <w:szCs w:val="18"/>
          <w:lang w:val="en-ZA"/>
        </w:rPr>
        <w:t>treacherous secrecy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bill waters (05 May 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Sunday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Weekend Argus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Johannesburg: Independent News and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Media.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3) The Auditor and the Hitmen - </w:t>
      </w:r>
      <w:r>
        <w:rPr>
          <w:rFonts w:ascii="Arial" w:hAnsi="Arial" w:cs="Arial"/>
          <w:color w:val="231F20"/>
          <w:sz w:val="18"/>
          <w:szCs w:val="18"/>
          <w:lang w:val="en-ZA"/>
        </w:rPr>
        <w:t>http://allafrica.co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m/stories/201311060354.html (06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November 2013). In: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AllAfrica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online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Africa: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AllAfrica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Global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Media.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(2013)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H</w:t>
      </w:r>
      <w:r>
        <w:rPr>
          <w:rFonts w:ascii="Arial" w:hAnsi="Arial" w:cs="Arial"/>
          <w:color w:val="231F20"/>
          <w:sz w:val="18"/>
          <w:szCs w:val="18"/>
          <w:lang w:val="en-ZA"/>
        </w:rPr>
        <w:t>ow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deep does bugging run in SA?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(06 August 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 New Age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South Africa: TNA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Media (Pty) Ltd.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Get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ting away with murder (09 April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Daily Dispatch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Port Elizabeth: Times Media Group.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Sec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recy must not imperil state (06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October 2013).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Sunday Weekend Argus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Johannesburg: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6"/>
          <w:szCs w:val="16"/>
          <w:lang w:val="en-ZA"/>
        </w:rPr>
        <w:t>Sunday Independent.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0C9C0"/>
          <w:sz w:val="18"/>
          <w:szCs w:val="18"/>
          <w:lang w:val="en-ZA"/>
        </w:rPr>
      </w:pP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741094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Garman, A.C.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“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At Home in the Many-Roomed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House of Misfits.” Response to Robert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Boyton’s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Keynote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Address at the IALJS, T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ampere, May 2013. In: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Hartsock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r>
        <w:rPr>
          <w:rFonts w:ascii="Arial" w:hAnsi="Arial" w:cs="Arial"/>
          <w:color w:val="231F20"/>
          <w:sz w:val="18"/>
          <w:szCs w:val="18"/>
          <w:lang w:val="en-ZA"/>
        </w:rPr>
        <w:t>J. (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eds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Literary Journalism Studies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United States: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International Association of Literary Journalism Studies.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741094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Garman, A.C. </w:t>
      </w:r>
      <w:r w:rsidRPr="00741094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proofErr w:type="spellStart"/>
      <w:r w:rsidRPr="00741094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Steenveld</w:t>
      </w:r>
      <w:proofErr w:type="spellEnd"/>
      <w:r w:rsidRPr="00741094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L.N.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Steenveld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L.N.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(2013) Literature </w:t>
      </w:r>
      <w:r>
        <w:rPr>
          <w:rFonts w:ascii="Arial" w:hAnsi="Arial" w:cs="Arial"/>
          <w:color w:val="231F20"/>
          <w:sz w:val="18"/>
          <w:szCs w:val="18"/>
          <w:lang w:val="en-ZA"/>
        </w:rPr>
        <w:t>Review. In: Malila, V. (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eds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 Baseline Study of Youth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Identity, the Media and the Public Sphere in South Africa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: Rhodes University School of Journalism and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6"/>
          <w:szCs w:val="16"/>
          <w:lang w:val="en-ZA"/>
        </w:rPr>
        <w:t>Media Studies.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8"/>
          <w:szCs w:val="18"/>
          <w:lang w:val="en-ZA"/>
        </w:rPr>
      </w:pPr>
      <w:r w:rsidRPr="00741094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Garman, A.C.</w:t>
      </w:r>
      <w:r w:rsidRPr="00741094">
        <w:rPr>
          <w:rFonts w:ascii="Arial" w:hAnsi="Arial" w:cs="Arial"/>
          <w:color w:val="7030A0"/>
          <w:sz w:val="18"/>
          <w:szCs w:val="18"/>
          <w:lang w:val="en-ZA"/>
        </w:rPr>
        <w:t xml:space="preserve">, </w:t>
      </w:r>
      <w:r w:rsidRPr="00741094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Strelitz, L.N.</w:t>
      </w:r>
      <w:r w:rsidRPr="00741094">
        <w:rPr>
          <w:rFonts w:ascii="Arial" w:hAnsi="Arial" w:cs="Arial"/>
          <w:color w:val="7030A0"/>
          <w:sz w:val="18"/>
          <w:szCs w:val="18"/>
          <w:lang w:val="en-ZA"/>
        </w:rPr>
        <w:t xml:space="preserve">, </w:t>
      </w:r>
      <w:proofErr w:type="spellStart"/>
      <w:r w:rsidRPr="00741094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Steenveld</w:t>
      </w:r>
      <w:proofErr w:type="spellEnd"/>
      <w:r w:rsidRPr="00741094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, L.N. </w:t>
      </w:r>
      <w:r w:rsidRPr="00741094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r w:rsidRPr="00741094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Duncan, J.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Garman, A.C.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Strelitz, L.N.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Steenveld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L.N.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J.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Bosch, T.,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Ndlovu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>, M. and Media Tenor. (2013). In: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Malila, V. (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 baseline study of youth identity, the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media and public sphere in South Africa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: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6"/>
          <w:szCs w:val="16"/>
          <w:lang w:val="en-ZA"/>
        </w:rPr>
        <w:t>Rhodes University School of Journalism and Media Studies.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6"/>
          <w:szCs w:val="16"/>
          <w:lang w:val="en-ZA"/>
        </w:rPr>
      </w:pP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741094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Malila, V.C.M.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Malila, V.C.M.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Born free without a cause. In: </w:t>
      </w:r>
      <w:r>
        <w:rPr>
          <w:rFonts w:ascii="Arial" w:hAnsi="Arial" w:cs="Arial"/>
          <w:color w:val="231F20"/>
          <w:sz w:val="18"/>
          <w:szCs w:val="18"/>
          <w:lang w:val="en-ZA"/>
        </w:rPr>
        <w:t>Garman, A. (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Rhodes Journalism Review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: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Rhodes University School of Journalism and Media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Studies.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741094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Rennie, G.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Rennie, G.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Editor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of daily newspaper of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Wordfest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at the National Arts Festival. In: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WordStock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newspaper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: Rhodes School of Journalism and Media Studies.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8"/>
          <w:szCs w:val="18"/>
          <w:lang w:val="en-ZA"/>
        </w:rPr>
      </w:pP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741094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Steenveld</w:t>
      </w:r>
      <w:proofErr w:type="spellEnd"/>
      <w:r w:rsidRPr="00741094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L.N.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Steenveld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L.N.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(2013) In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search of the Holy Grail: youth </w:t>
      </w:r>
      <w:r>
        <w:rPr>
          <w:rFonts w:ascii="Arial" w:hAnsi="Arial" w:cs="Arial"/>
          <w:color w:val="231F20"/>
          <w:sz w:val="18"/>
          <w:szCs w:val="18"/>
          <w:lang w:val="en-ZA"/>
        </w:rPr>
        <w:t>media consumption and t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he construction of citizenship.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Rhodes Journalism Review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: Rhodes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School of Journalism and Media Studies.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8"/>
          <w:szCs w:val="18"/>
          <w:lang w:val="en-ZA"/>
        </w:rPr>
      </w:pP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741094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Wasserman, H.J.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) Birth of a new communications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order.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China Daily Africa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China.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>(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2013)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What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on earth is going on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downstairs.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China Daily Africa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China.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)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Beyond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the tired stereotypes.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China Daily Africa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China.</w:t>
      </w:r>
    </w:p>
    <w:p w:rsidR="00741094" w:rsidRP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B319C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Brics through the media’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 eyes.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 Star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Johannesburg: Independent Newspapers.</w:t>
      </w:r>
    </w:p>
    <w:p w:rsid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24"/>
          <w:szCs w:val="24"/>
          <w:lang w:val="en-ZA"/>
        </w:rPr>
        <w:t>Peer Reviewed Non-Subsidy-Earning Journal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0C9C0"/>
          <w:sz w:val="24"/>
          <w:szCs w:val="24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24"/>
          <w:szCs w:val="24"/>
          <w:lang w:val="en-ZA"/>
        </w:rPr>
        <w:t>Research Publications</w:t>
      </w: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Duncan, J.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S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outh African journalism and the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Marikana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massacre: A case study of an editorial failure.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 Political Economy of Communication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1 (2).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p.65-88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Schoon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A.J.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A.J.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Boo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k review: Lynn Schofield Clark, </w:t>
      </w:r>
      <w:r>
        <w:rPr>
          <w:rFonts w:ascii="Arial" w:hAnsi="Arial" w:cs="Arial"/>
          <w:color w:val="231F20"/>
          <w:sz w:val="18"/>
          <w:szCs w:val="18"/>
          <w:lang w:val="en-ZA"/>
        </w:rPr>
        <w:t>The Parent App: Unders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tanding families in the digital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age.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Mobile Media &amp; Communication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1 (3).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p.374-375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24"/>
          <w:szCs w:val="24"/>
          <w:lang w:val="en-ZA"/>
        </w:rPr>
        <w:t>Peer Reviewed Subsidy-Earning Journal</w:t>
      </w: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24"/>
          <w:szCs w:val="24"/>
          <w:lang w:val="en-ZA"/>
        </w:rPr>
        <w:t>Research Publications</w:t>
      </w: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Boshoff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P.A.</w:t>
      </w: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Boshoff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P.A.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3) Sexy Girls, Heroes and Funny </w:t>
      </w:r>
      <w:r>
        <w:rPr>
          <w:rFonts w:ascii="Arial" w:hAnsi="Arial" w:cs="Arial"/>
          <w:color w:val="231F20"/>
          <w:sz w:val="18"/>
          <w:szCs w:val="18"/>
          <w:lang w:val="en-ZA"/>
        </w:rPr>
        <w:t>Losers. Gender Representations in Children’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s TV </w:t>
      </w:r>
      <w:proofErr w:type="gramStart"/>
      <w:r w:rsidR="00C15F13">
        <w:rPr>
          <w:rFonts w:ascii="Arial" w:hAnsi="Arial" w:cs="Arial"/>
          <w:color w:val="231F20"/>
          <w:sz w:val="18"/>
          <w:szCs w:val="18"/>
          <w:lang w:val="en-ZA"/>
        </w:rPr>
        <w:t>Around</w:t>
      </w:r>
      <w:proofErr w:type="gramEnd"/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the World edited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by Maya </w:t>
      </w:r>
      <w:proofErr w:type="spellStart"/>
      <w:r w:rsidR="00C15F13">
        <w:rPr>
          <w:rFonts w:ascii="Arial" w:hAnsi="Arial" w:cs="Arial"/>
          <w:color w:val="231F20"/>
          <w:sz w:val="18"/>
          <w:szCs w:val="18"/>
          <w:lang w:val="en-ZA"/>
        </w:rPr>
        <w:t>Gotz</w:t>
      </w:r>
      <w:proofErr w:type="spellEnd"/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and </w:t>
      </w:r>
      <w:proofErr w:type="spellStart"/>
      <w:r w:rsidR="00C15F13">
        <w:rPr>
          <w:rFonts w:ascii="Arial" w:hAnsi="Arial" w:cs="Arial"/>
          <w:color w:val="231F20"/>
          <w:sz w:val="18"/>
          <w:szCs w:val="18"/>
          <w:lang w:val="en-ZA"/>
        </w:rPr>
        <w:t>Dafna</w:t>
      </w:r>
      <w:proofErr w:type="spellEnd"/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 w:rsidR="00C15F13">
        <w:rPr>
          <w:rFonts w:ascii="Arial" w:hAnsi="Arial" w:cs="Arial"/>
          <w:color w:val="231F20"/>
          <w:sz w:val="18"/>
          <w:szCs w:val="18"/>
          <w:lang w:val="en-ZA"/>
        </w:rPr>
        <w:t>Lemish</w:t>
      </w:r>
      <w:proofErr w:type="spellEnd"/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Agenda: Empowering women for gender equity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27 (3).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p.133-136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lastRenderedPageBreak/>
        <w:t>Boshoff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P.A.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13) The Supernatural Detective: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Witchcraft Crime Narratives in the Daily Sun.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Current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Writing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25 (2).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p.164-175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8"/>
          <w:szCs w:val="18"/>
          <w:lang w:val="en-ZA"/>
        </w:rPr>
      </w:pP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Boshoff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, P.A. 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Prinsloo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J.R.J.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Boshoff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P.A.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Prinsloo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J.R.J.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“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Face the </w:t>
      </w:r>
      <w:r>
        <w:rPr>
          <w:rFonts w:ascii="Arial" w:hAnsi="Arial" w:cs="Arial"/>
          <w:color w:val="231F20"/>
          <w:sz w:val="18"/>
          <w:szCs w:val="18"/>
          <w:lang w:val="en-ZA"/>
        </w:rPr>
        <w:t>music!” The Daily Sun’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s representation of adolescent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sex in the Jules High sex scandal.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Agenda: Empowering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women for gender equity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27 (3).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p.39-49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Duncan, J.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Mobile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network society? Affordability </w:t>
      </w:r>
      <w:r>
        <w:rPr>
          <w:rFonts w:ascii="Arial" w:hAnsi="Arial" w:cs="Arial"/>
          <w:color w:val="231F20"/>
          <w:sz w:val="18"/>
          <w:szCs w:val="18"/>
          <w:lang w:val="en-ZA"/>
        </w:rPr>
        <w:t>and mobile p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hone usage in </w:t>
      </w:r>
      <w:proofErr w:type="spellStart"/>
      <w:r w:rsidR="00C15F13">
        <w:rPr>
          <w:rFonts w:ascii="Arial" w:hAnsi="Arial" w:cs="Arial"/>
          <w:color w:val="231F20"/>
          <w:sz w:val="18"/>
          <w:szCs w:val="18"/>
          <w:lang w:val="en-ZA"/>
        </w:rPr>
        <w:t>Grahamstown</w:t>
      </w:r>
      <w:proofErr w:type="spellEnd"/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East.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Communicatio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: South African Journal for Communication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Theory and Research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39 (1).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p.35-52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>and Reid,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J. (2013) </w:t>
      </w:r>
      <w:proofErr w:type="gramStart"/>
      <w:r w:rsidR="00C15F13">
        <w:rPr>
          <w:rFonts w:ascii="Arial" w:hAnsi="Arial" w:cs="Arial"/>
          <w:color w:val="231F20"/>
          <w:sz w:val="18"/>
          <w:szCs w:val="18"/>
          <w:lang w:val="en-ZA"/>
        </w:rPr>
        <w:t>Toward</w:t>
      </w:r>
      <w:proofErr w:type="gramEnd"/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a measurement </w:t>
      </w:r>
      <w:r>
        <w:rPr>
          <w:rFonts w:ascii="Arial" w:hAnsi="Arial" w:cs="Arial"/>
          <w:color w:val="231F20"/>
          <w:sz w:val="18"/>
          <w:szCs w:val="18"/>
          <w:lang w:val="en-ZA"/>
        </w:rPr>
        <w:t>tool for the monitoring of media di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versity and pluralism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in South Africa: A public-centred approach.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Communicatio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: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South African Journal for Communication Theory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and Research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39 (4).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p.483-500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Hills, P.R.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Steiner ,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L.,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Guo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J., McCaffrey, R. 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Hills, P.R. 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(2013) </w:t>
      </w:r>
      <w:r>
        <w:rPr>
          <w:rFonts w:ascii="Arial" w:hAnsi="Arial" w:cs="Arial"/>
          <w:color w:val="231F20"/>
          <w:sz w:val="18"/>
          <w:szCs w:val="18"/>
          <w:lang w:val="en-ZA"/>
        </w:rPr>
        <w:t>The Wire and repair of t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he journalistic paradigm.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Journalism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14 (6).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p.703-720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Malila, V.C.M.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Paterson, C. 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Malila, V.C.M. 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(2013) Beyond the </w:t>
      </w:r>
      <w:r>
        <w:rPr>
          <w:rFonts w:ascii="Arial" w:hAnsi="Arial" w:cs="Arial"/>
          <w:color w:val="231F20"/>
          <w:sz w:val="18"/>
          <w:szCs w:val="18"/>
          <w:lang w:val="en-ZA"/>
        </w:rPr>
        <w:t>Information Scandal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: When South Africa bought into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global news.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Ecquid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Novi-African Journalism Studies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34 (2).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p.1-14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0C9C0"/>
          <w:sz w:val="18"/>
          <w:szCs w:val="18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Malila, V.C.M.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, </w:t>
      </w: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Oelofsen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H.M.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, </w:t>
      </w: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Garman, A.C. </w:t>
      </w:r>
      <w:r w:rsidR="00C15F13"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Wasserman, H.J.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Malila, V.C.M.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Oelofsen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H.M.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Making meaning of citizenship: </w:t>
      </w:r>
      <w:r>
        <w:rPr>
          <w:rFonts w:ascii="Arial" w:hAnsi="Arial" w:cs="Arial"/>
          <w:color w:val="231F20"/>
          <w:sz w:val="18"/>
          <w:szCs w:val="18"/>
          <w:lang w:val="en-ZA"/>
        </w:rPr>
        <w:t>How ‘born frees’ use media in South Africa’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s democratic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evolution.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Communicatio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: South African Journal for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Communication Theory and Research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39 (4).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p.415-431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Mare, A.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Mare, A.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(2013)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New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media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, pirate radio and the creative </w:t>
      </w:r>
      <w:r>
        <w:rPr>
          <w:rFonts w:ascii="Arial" w:hAnsi="Arial" w:cs="Arial"/>
          <w:color w:val="231F20"/>
          <w:sz w:val="18"/>
          <w:szCs w:val="18"/>
          <w:lang w:val="en-ZA"/>
        </w:rPr>
        <w:t>appropriation of techno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logy in Zimbabwe: case of Radio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Voice of the People.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Journal of African Cultural Studies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25 (1).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p.30-41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Mare, A.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A compli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cated but symbiotic affair: The </w:t>
      </w:r>
      <w:r>
        <w:rPr>
          <w:rFonts w:ascii="Arial" w:hAnsi="Arial" w:cs="Arial"/>
          <w:color w:val="231F20"/>
          <w:sz w:val="18"/>
          <w:szCs w:val="18"/>
          <w:lang w:val="en-ZA"/>
        </w:rPr>
        <w:t>relationship between ma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instream media and social media </w:t>
      </w:r>
      <w:r>
        <w:rPr>
          <w:rFonts w:ascii="Arial" w:hAnsi="Arial" w:cs="Arial"/>
          <w:color w:val="231F20"/>
          <w:sz w:val="18"/>
          <w:szCs w:val="18"/>
          <w:lang w:val="en-ZA"/>
        </w:rPr>
        <w:t>in the coverage of social protests in southern Africa.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Ecquid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Novi: African Journalism Studies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34 (1).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p.83-98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Mukorombindo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Y.C.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Mukorombindo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Y.C.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Coetzee, J.K. 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(2013) A better </w:t>
      </w:r>
      <w:r>
        <w:rPr>
          <w:rFonts w:ascii="Arial" w:hAnsi="Arial" w:cs="Arial"/>
          <w:color w:val="231F20"/>
          <w:sz w:val="18"/>
          <w:szCs w:val="18"/>
          <w:lang w:val="en-ZA"/>
        </w:rPr>
        <w:t>life through networks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and support? Vulnerable people </w:t>
      </w:r>
      <w:r>
        <w:rPr>
          <w:rFonts w:ascii="Arial" w:hAnsi="Arial" w:cs="Arial"/>
          <w:color w:val="231F20"/>
          <w:sz w:val="18"/>
          <w:szCs w:val="18"/>
          <w:lang w:val="en-ZA"/>
        </w:rPr>
        <w:t>living in a new h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uman settlement in </w:t>
      </w:r>
      <w:proofErr w:type="spellStart"/>
      <w:r w:rsidR="00C15F13">
        <w:rPr>
          <w:rFonts w:ascii="Arial" w:hAnsi="Arial" w:cs="Arial"/>
          <w:color w:val="231F20"/>
          <w:sz w:val="18"/>
          <w:szCs w:val="18"/>
          <w:lang w:val="en-ZA"/>
        </w:rPr>
        <w:t>Grahamstown</w:t>
      </w:r>
      <w:proofErr w:type="spellEnd"/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Africanus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: Journal of Development Studies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43 (1).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p.49-</w:t>
      </w:r>
      <w:proofErr w:type="gramEnd"/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64.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8"/>
          <w:szCs w:val="18"/>
          <w:lang w:val="en-ZA"/>
        </w:rPr>
      </w:pP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Prinsloo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J.R.J.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Prinsloo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J.R.J. </w:t>
      </w:r>
      <w:r>
        <w:rPr>
          <w:rFonts w:ascii="Arial" w:hAnsi="Arial" w:cs="Arial"/>
          <w:color w:val="231F20"/>
          <w:sz w:val="18"/>
          <w:szCs w:val="18"/>
          <w:lang w:val="en-ZA"/>
        </w:rPr>
        <w:t>an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d </w:t>
      </w:r>
      <w:proofErr w:type="spellStart"/>
      <w:r w:rsidR="00C15F13">
        <w:rPr>
          <w:rFonts w:ascii="Arial" w:hAnsi="Arial" w:cs="Arial"/>
          <w:color w:val="231F20"/>
          <w:sz w:val="18"/>
          <w:szCs w:val="18"/>
          <w:lang w:val="en-ZA"/>
        </w:rPr>
        <w:t>Moletsane</w:t>
      </w:r>
      <w:proofErr w:type="spellEnd"/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, R. (2013) </w:t>
      </w:r>
      <w:proofErr w:type="gramStart"/>
      <w:r w:rsidR="00C15F13">
        <w:rPr>
          <w:rFonts w:ascii="Arial" w:hAnsi="Arial" w:cs="Arial"/>
          <w:color w:val="231F20"/>
          <w:sz w:val="18"/>
          <w:szCs w:val="18"/>
          <w:lang w:val="en-ZA"/>
        </w:rPr>
        <w:t>The</w:t>
      </w:r>
      <w:proofErr w:type="gramEnd"/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complexities of sex, gen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der and childhood in </w:t>
      </w:r>
      <w:proofErr w:type="spellStart"/>
      <w:r w:rsidR="00C15F13">
        <w:rPr>
          <w:rFonts w:ascii="Arial" w:hAnsi="Arial" w:cs="Arial"/>
          <w:color w:val="231F20"/>
          <w:sz w:val="18"/>
          <w:szCs w:val="18"/>
          <w:lang w:val="en-ZA"/>
        </w:rPr>
        <w:t>presentday</w:t>
      </w:r>
      <w:proofErr w:type="spellEnd"/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South Africa: Mapping the issues.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Agenda: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Empowering women for gender equity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27 (3).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p.3-13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Schoon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A.J.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A.J.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) Exploring Participatory Video </w:t>
      </w:r>
      <w:r>
        <w:rPr>
          <w:rFonts w:ascii="Arial" w:hAnsi="Arial" w:cs="Arial"/>
          <w:color w:val="231F20"/>
          <w:sz w:val="18"/>
          <w:szCs w:val="18"/>
          <w:lang w:val="en-ZA"/>
        </w:rPr>
        <w:t>Journalism in t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he Classroom and the Community.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Communitas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:Journal</w:t>
      </w:r>
      <w:proofErr w:type="spellEnd"/>
      <w:proofErr w:type="gram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for Community Communication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and Information Impact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18 (2013).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p.57-75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Wasserman, H.J.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 xml:space="preserve">Richards, I. 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(2013) Review Essay: </w:t>
      </w:r>
      <w:r>
        <w:rPr>
          <w:rFonts w:ascii="Arial" w:hAnsi="Arial" w:cs="Arial"/>
          <w:color w:val="231F20"/>
          <w:sz w:val="18"/>
          <w:szCs w:val="18"/>
          <w:lang w:val="en-ZA"/>
        </w:rPr>
        <w:t>The heart of the matter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: Journal editors and journals.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Journalism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14 (6).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p.823-836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Journalism in a new democracy: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 ethics of listening.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Communicatio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: South African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Journal for Communication Theory and Research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39 (1).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p.67-84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>(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2013) South Africa and China as </w:t>
      </w:r>
      <w:r>
        <w:rPr>
          <w:rFonts w:ascii="Arial" w:hAnsi="Arial" w:cs="Arial"/>
          <w:color w:val="231F20"/>
          <w:sz w:val="18"/>
          <w:szCs w:val="18"/>
          <w:lang w:val="en-ZA"/>
        </w:rPr>
        <w:t>BRICS Partners: Med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ia Perspectives on Geopolitical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Shifts.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Journal of Asian and African studies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2013 (2013).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p.1-15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(2013) Die media, </w:t>
      </w:r>
      <w:proofErr w:type="spellStart"/>
      <w:r w:rsidR="00C15F13">
        <w:rPr>
          <w:rFonts w:ascii="Arial" w:hAnsi="Arial" w:cs="Arial"/>
          <w:color w:val="231F20"/>
          <w:sz w:val="18"/>
          <w:szCs w:val="18"/>
          <w:lang w:val="en-ZA"/>
        </w:rPr>
        <w:t>demokrasie</w:t>
      </w:r>
      <w:proofErr w:type="spellEnd"/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 w:rsidR="00C15F13">
        <w:rPr>
          <w:rFonts w:ascii="Arial" w:hAnsi="Arial" w:cs="Arial"/>
          <w:color w:val="231F20"/>
          <w:sz w:val="18"/>
          <w:szCs w:val="18"/>
          <w:lang w:val="en-ZA"/>
        </w:rPr>
        <w:t>en</w:t>
      </w:r>
      <w:proofErr w:type="spellEnd"/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burgerlike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deelname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: ’n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Etiek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van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luister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LitNet</w:t>
      </w:r>
      <w:proofErr w:type="spellEnd"/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Akademies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10 (2).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p.506-522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</w:p>
    <w:p w:rsid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</w:p>
    <w:p w:rsid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</w:p>
    <w:p w:rsid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</w:p>
    <w:p w:rsid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24"/>
          <w:szCs w:val="24"/>
          <w:lang w:val="en-ZA"/>
        </w:rPr>
        <w:lastRenderedPageBreak/>
        <w:t>Research Papers Presented at Academic/</w:t>
      </w: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24"/>
          <w:szCs w:val="24"/>
          <w:lang w:val="en-ZA"/>
        </w:rPr>
        <w:t>Scientific Conferences (Proceedings, Booklets</w:t>
      </w: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lang w:val="en-ZA"/>
        </w:rPr>
      </w:pPr>
      <w:proofErr w:type="gramStart"/>
      <w:r w:rsidRPr="00C15F13">
        <w:rPr>
          <w:rFonts w:ascii="Arial" w:hAnsi="Arial" w:cs="Arial"/>
          <w:b/>
          <w:bCs/>
          <w:color w:val="7030A0"/>
          <w:sz w:val="24"/>
          <w:szCs w:val="24"/>
          <w:lang w:val="en-ZA"/>
        </w:rPr>
        <w:t>and</w:t>
      </w:r>
      <w:proofErr w:type="gramEnd"/>
      <w:r w:rsidRPr="00C15F13">
        <w:rPr>
          <w:rFonts w:ascii="Arial" w:hAnsi="Arial" w:cs="Arial"/>
          <w:b/>
          <w:bCs/>
          <w:color w:val="7030A0"/>
          <w:sz w:val="24"/>
          <w:szCs w:val="24"/>
          <w:lang w:val="en-ZA"/>
        </w:rPr>
        <w:t xml:space="preserve"> Attendance)</w:t>
      </w: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Cristoferi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, M. 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Dalvit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L.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Cristoferi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M.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>
        <w:rPr>
          <w:rFonts w:ascii="Arial" w:hAnsi="Arial" w:cs="Arial"/>
          <w:color w:val="231F20"/>
          <w:sz w:val="18"/>
          <w:szCs w:val="18"/>
          <w:lang w:val="en-ZA"/>
        </w:rPr>
        <w:t>Money-related uses of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mobile phones in a South African rural area.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Mobile</w:t>
      </w:r>
      <w:r w:rsidR="00C15F13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Telephony in the Developing World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 w:rsidR="00C15F13">
        <w:rPr>
          <w:rFonts w:ascii="Arial" w:hAnsi="Arial" w:cs="Arial"/>
          <w:color w:val="231F20"/>
          <w:sz w:val="16"/>
          <w:szCs w:val="16"/>
          <w:lang w:val="en-ZA"/>
        </w:rPr>
        <w:t xml:space="preserve">University of Jyvaskyla, </w:t>
      </w:r>
      <w:r>
        <w:rPr>
          <w:rFonts w:ascii="Arial" w:hAnsi="Arial" w:cs="Arial"/>
          <w:color w:val="231F20"/>
          <w:sz w:val="16"/>
          <w:szCs w:val="16"/>
          <w:lang w:val="en-ZA"/>
        </w:rPr>
        <w:t>Jyvaskyla. Finland. May 2013.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6"/>
          <w:szCs w:val="16"/>
          <w:lang w:val="en-ZA"/>
        </w:rPr>
      </w:pPr>
      <w:bookmarkStart w:id="0" w:name="_GoBack"/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Dalvit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L.</w:t>
      </w:r>
    </w:p>
    <w:bookmarkEnd w:id="0"/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Hamwedi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A.M.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Wikipedia Translation as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 Additive Pedagogy for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Oshikwanyama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Language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 xml:space="preserve">Learning.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UNAM Annual Education Conference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 w:rsidR="00C15F13">
        <w:rPr>
          <w:rFonts w:ascii="Arial" w:hAnsi="Arial" w:cs="Arial"/>
          <w:color w:val="231F20"/>
          <w:sz w:val="16"/>
          <w:szCs w:val="16"/>
          <w:lang w:val="en-ZA"/>
        </w:rPr>
        <w:t xml:space="preserve">University </w:t>
      </w:r>
      <w:r>
        <w:rPr>
          <w:rFonts w:ascii="Arial" w:hAnsi="Arial" w:cs="Arial"/>
          <w:color w:val="231F20"/>
          <w:sz w:val="16"/>
          <w:szCs w:val="16"/>
          <w:lang w:val="en-ZA"/>
        </w:rPr>
        <w:t>of Namibia, Windhoek. Namibia. September 2013.</w:t>
      </w:r>
    </w:p>
    <w:p w:rsid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Gunzo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F.T. 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Teaching educators to use </w:t>
      </w:r>
      <w:r>
        <w:rPr>
          <w:rFonts w:ascii="Arial" w:hAnsi="Arial" w:cs="Arial"/>
          <w:color w:val="231F20"/>
          <w:sz w:val="18"/>
          <w:szCs w:val="18"/>
          <w:lang w:val="en-ZA"/>
        </w:rPr>
        <w:t>computers in their soc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ial science classrooms: A South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African experience.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International Association for Media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and Communication Research (IAMCR)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Dublin City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University, Dublin. Ireland. June 2013.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L.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Gumbo, S.,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Ntshinga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L.B.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 w:rsidR="00C15F13"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Terzoli</w:t>
      </w:r>
      <w:proofErr w:type="spellEnd"/>
      <w:r w:rsidR="00C15F13"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A.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TeleWeaver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>: An Innovative Telecommunication Platform</w:t>
      </w:r>
      <w:r w:rsidR="00C15F13"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for Marginalized Communities in Africa.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Proceedings of</w:t>
      </w:r>
      <w:r w:rsidR="00C15F13"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the13th European Conference on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eGovernment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Universita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’</w:t>
      </w:r>
      <w:r w:rsidR="00C15F13"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dell’Insubria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, Como. Italy. June 2013.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Dalvit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, L. 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Kromberg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S.G.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Kromberg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S.G. </w:t>
      </w:r>
      <w:proofErr w:type="spellStart"/>
      <w:r w:rsidR="00C15F13">
        <w:rPr>
          <w:rFonts w:ascii="Arial" w:hAnsi="Arial" w:cs="Arial"/>
          <w:color w:val="231F20"/>
          <w:sz w:val="18"/>
          <w:szCs w:val="18"/>
          <w:lang w:val="en-ZA"/>
        </w:rPr>
        <w:t>NikaNOW</w:t>
      </w:r>
      <w:proofErr w:type="spellEnd"/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: a hyperlocal </w:t>
      </w:r>
      <w:r>
        <w:rPr>
          <w:rFonts w:ascii="Arial" w:hAnsi="Arial" w:cs="Arial"/>
          <w:color w:val="231F20"/>
          <w:sz w:val="18"/>
          <w:szCs w:val="18"/>
          <w:lang w:val="en-ZA"/>
        </w:rPr>
        <w:t>content and busine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ss model for community media in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South Africa.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Media and Reality: Breaking the Value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Chain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Ramon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Llull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University, Barcelona. Spain. June 2013.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Dalvit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, L. 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Schoon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A.J.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A.J. </w:t>
      </w:r>
      <w:proofErr w:type="spellStart"/>
      <w:r w:rsidR="00C15F13">
        <w:rPr>
          <w:rFonts w:ascii="Arial" w:hAnsi="Arial" w:cs="Arial"/>
          <w:color w:val="231F20"/>
          <w:sz w:val="18"/>
          <w:szCs w:val="18"/>
          <w:lang w:val="en-ZA"/>
        </w:rPr>
        <w:t>Siyashuta</w:t>
      </w:r>
      <w:proofErr w:type="spellEnd"/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! Capturing police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brutality on mobile phones in South Africa.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3rd Mobile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Innovation Networks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Aotearoa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Auckland University of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Technology, Auckland. New Zealand. November 2013.</w:t>
      </w:r>
    </w:p>
    <w:p w:rsidR="00C15F13" w:rsidRP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Dalvit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, L. 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Strelitz, L.N.</w:t>
      </w:r>
    </w:p>
    <w:p w:rsidR="00741094" w:rsidRPr="00C15F13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Strelitz, L.N. 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Media and mobile phones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in a South African rural area: A baseline study.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Media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and mobile phones in a South African rural are: A baseline</w:t>
      </w:r>
      <w:r w:rsidR="00C15F1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study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 of Canberra, Canberra. Australia. November</w:t>
      </w:r>
    </w:p>
    <w:p w:rsidR="00741094" w:rsidRDefault="00741094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6"/>
          <w:szCs w:val="16"/>
          <w:lang w:val="en-ZA"/>
        </w:rPr>
        <w:t>2013.</w:t>
      </w:r>
    </w:p>
    <w:p w:rsidR="00C15F13" w:rsidRDefault="00C15F13" w:rsidP="00741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Dugmore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, H.L. 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Braun, J.S.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Dugmore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H.L.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Braun, J.S. </w:t>
      </w:r>
      <w:r>
        <w:rPr>
          <w:rFonts w:ascii="Arial" w:hAnsi="Arial" w:cs="Arial"/>
          <w:color w:val="231F20"/>
          <w:sz w:val="18"/>
          <w:szCs w:val="18"/>
          <w:lang w:val="en-ZA"/>
        </w:rPr>
        <w:t>and Jobson, M.R. “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 serious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public health risk?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Virodene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>, Viagra, Vitamins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and a failed </w:t>
      </w:r>
      <w:r>
        <w:rPr>
          <w:rFonts w:ascii="Arial" w:hAnsi="Arial" w:cs="Arial"/>
          <w:color w:val="231F20"/>
          <w:sz w:val="18"/>
          <w:szCs w:val="18"/>
          <w:lang w:val="en-ZA"/>
        </w:rPr>
        <w:t>regulatory system - implic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ations for South African health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journalism”.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South African Communication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Association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Conference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Nelson Mandela Metropolitan University, Port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Elizabeth. South Africa. September 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Dugmore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, H.L. 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Smith, J.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Dugmore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H.L.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Smith, 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 Five elements of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effective and ethical health journalism.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South African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Communication Association Conference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Nelson Mandela </w:t>
      </w:r>
      <w:r>
        <w:rPr>
          <w:rFonts w:ascii="Arial" w:hAnsi="Arial" w:cs="Arial"/>
          <w:color w:val="231F20"/>
          <w:sz w:val="16"/>
          <w:szCs w:val="16"/>
          <w:lang w:val="en-ZA"/>
        </w:rPr>
        <w:t>Metropolitan University, Port Eli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zabeth. South Africa. September </w:t>
      </w:r>
      <w:r>
        <w:rPr>
          <w:rFonts w:ascii="Arial" w:hAnsi="Arial" w:cs="Arial"/>
          <w:color w:val="231F20"/>
          <w:sz w:val="16"/>
          <w:szCs w:val="16"/>
          <w:lang w:val="en-ZA"/>
        </w:rPr>
        <w:t>2013.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Fuel, I.C. 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Dalvit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L.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Fuel, I.C.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Percepação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Da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Informação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Agrícola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Online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Dis</w:t>
      </w:r>
      <w:r>
        <w:rPr>
          <w:rFonts w:ascii="Arial" w:hAnsi="Arial" w:cs="Arial"/>
          <w:color w:val="231F20"/>
          <w:sz w:val="18"/>
          <w:szCs w:val="18"/>
          <w:lang w:val="en-ZA"/>
        </w:rPr>
        <w:t>seminada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Via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Rádio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Comunitária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: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Caso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Aso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CMCs Da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Namaacha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E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Murrombene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Ensino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e a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pesquisa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em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Comunicacao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: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desafios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e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perspectiva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Conferencia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Joaquim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Chissano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, Maputo. Mozambique. April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Garman, A.C.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It was not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 voice, but the ear that was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lacking.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Media, Listening and Citizenship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 of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Wollongong Business School, Sydney. Australia. November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Who can be a citizen?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South African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Communication Association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Nelson Mandela Metropolitan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University, Port Elizabeth. South Africa. September 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South African Media: Quo Vadis?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Menell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Fellows Annual Journalism Conference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 of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Johannesburg, Johannesburg. South Africa. June 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Mark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Gevisser’</w:t>
      </w:r>
      <w:r>
        <w:rPr>
          <w:rFonts w:ascii="Arial" w:hAnsi="Arial" w:cs="Arial"/>
          <w:color w:val="231F20"/>
          <w:sz w:val="18"/>
          <w:szCs w:val="18"/>
          <w:lang w:val="en-ZA"/>
        </w:rPr>
        <w:t>s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Portraits of Power: giving </w:t>
      </w:r>
      <w:r>
        <w:rPr>
          <w:rFonts w:ascii="Arial" w:hAnsi="Arial" w:cs="Arial"/>
          <w:color w:val="231F20"/>
          <w:sz w:val="18"/>
          <w:szCs w:val="18"/>
          <w:lang w:val="en-ZA"/>
        </w:rPr>
        <w:t>white South Africa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ns interlocutors to negotiate a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postapartheid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world.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International Association of Literary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Journalism Studies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 of Tampere, Tampere. Finland.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May 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>Bongos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and Beneficiaries: being white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(not) talking about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privilege and inequality in the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South African (white) media.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Whitewash 1: Negotiating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Whiteness in 21st Century South Africa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 of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Johannesburg, Johannesburg. South Africa. March 2013.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8"/>
          <w:szCs w:val="18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lastRenderedPageBreak/>
        <w:t>Garman, A.C.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, </w:t>
      </w: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Wasserman, H.J.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, </w:t>
      </w: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Malila, V.C.M. 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Oelofsen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H.M.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Garman, A.C.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Wasserman, H.J.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Malila, V.C.M.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Oelofsen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H.M. </w:t>
      </w:r>
      <w:r>
        <w:rPr>
          <w:rFonts w:ascii="Arial" w:hAnsi="Arial" w:cs="Arial"/>
          <w:color w:val="231F20"/>
          <w:sz w:val="18"/>
          <w:szCs w:val="18"/>
          <w:lang w:val="en-ZA"/>
        </w:rPr>
        <w:t>Making meaning of citizenship: citizens’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use of the media in South Africa’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 democratic evolution.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Media and Citizenship: Identity Politics, Politicised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Identities and the Question of Belonging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UNISA, Pretoria.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South Africa. February 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Malila, V.C.M.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Malila, V.C.M.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Engaged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citizens: The role of the media </w:t>
      </w:r>
      <w:r>
        <w:rPr>
          <w:rFonts w:ascii="Arial" w:hAnsi="Arial" w:cs="Arial"/>
          <w:color w:val="231F20"/>
          <w:sz w:val="18"/>
          <w:szCs w:val="18"/>
          <w:lang w:val="en-ZA"/>
        </w:rPr>
        <w:t>in the construction of ci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tizenship amongst South African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youth.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SACOMM 2013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Nelson Mandela Metropolitan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University, Port Elizabeth. South Africa. September 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8"/>
          <w:szCs w:val="18"/>
          <w:lang w:val="en-ZA"/>
        </w:rPr>
      </w:pP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Malila, V.C.M. 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Oelofsen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H.M.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Malila, V.C.M.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Oelofsen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H.M.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Young People, Media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Citizenship.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International Association for Media and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Communications Research (IAMCR) 2013 annual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conference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Dublin City University, Dublin. Ireland. June 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Nkwera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, G. 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Dalvit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L.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Nkwera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G.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Mobile phone sharing in rural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Tanzania: a case study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using a domestication approach.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Mobile Telephony in the Developing World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 of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Jyvaskyla, Jyvaskyla. Finland. May 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Rennie, G.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Rennie, G. </w:t>
      </w:r>
      <w:r>
        <w:rPr>
          <w:rFonts w:ascii="Arial" w:hAnsi="Arial" w:cs="Arial"/>
          <w:color w:val="231F20"/>
          <w:sz w:val="18"/>
          <w:szCs w:val="18"/>
          <w:lang w:val="en-ZA"/>
        </w:rPr>
        <w:t>Interpreting Tur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bulence: South African Literary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Journalism in a Violent Time.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Literary Journalism: Text 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and</w:t>
      </w:r>
      <w:proofErr w:type="gram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Context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 of Tampere, Tampere.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Finland. May </w:t>
      </w:r>
      <w:r>
        <w:rPr>
          <w:rFonts w:ascii="Arial" w:hAnsi="Arial" w:cs="Arial"/>
          <w:color w:val="231F20"/>
          <w:sz w:val="16"/>
          <w:szCs w:val="16"/>
          <w:lang w:val="en-ZA"/>
        </w:rPr>
        <w:t>2013.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0C9C0"/>
          <w:sz w:val="18"/>
          <w:szCs w:val="18"/>
          <w:lang w:val="en-ZA"/>
        </w:rPr>
      </w:pP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Schoeman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, M. 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Dalvit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L.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Schoeman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M.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Magadza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A.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 brick </w:t>
      </w:r>
      <w:r>
        <w:rPr>
          <w:rFonts w:ascii="Arial" w:hAnsi="Arial" w:cs="Arial"/>
          <w:color w:val="231F20"/>
          <w:sz w:val="18"/>
          <w:szCs w:val="18"/>
          <w:lang w:val="en-ZA"/>
        </w:rPr>
        <w:t>generation: South African students’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memories of their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first mobile phone.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Mobile Communication preconference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workshop of the International Communication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Asso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ciation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(ICA)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The London School of Economics and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Political Science, London. United Kingdom. June 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Schoeman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M.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 Phenomenological </w:t>
      </w:r>
      <w:r>
        <w:rPr>
          <w:rFonts w:ascii="Arial" w:hAnsi="Arial" w:cs="Arial"/>
          <w:color w:val="231F20"/>
          <w:sz w:val="18"/>
          <w:szCs w:val="18"/>
          <w:lang w:val="en-ZA"/>
        </w:rPr>
        <w:t>Approach to Micro-blogg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ing as a Cultural Form - A Case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Study of Twitter.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International Association for Media and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Communication Research (IAMCR)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Dublin City University,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Dublin. Ireland. January 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proofErr w:type="spellStart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Steenveld</w:t>
      </w:r>
      <w:proofErr w:type="spellEnd"/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, L.N.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Steenveld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L.N. </w:t>
      </w:r>
      <w:r>
        <w:rPr>
          <w:rFonts w:ascii="Arial" w:hAnsi="Arial" w:cs="Arial"/>
          <w:color w:val="231F20"/>
          <w:sz w:val="18"/>
          <w:szCs w:val="18"/>
          <w:lang w:val="en-ZA"/>
        </w:rPr>
        <w:t>The 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ilemma of ethical publishing in </w:t>
      </w:r>
      <w:r>
        <w:rPr>
          <w:rFonts w:ascii="Arial" w:hAnsi="Arial" w:cs="Arial"/>
          <w:color w:val="231F20"/>
          <w:sz w:val="18"/>
          <w:szCs w:val="18"/>
          <w:lang w:val="en-ZA"/>
        </w:rPr>
        <w:t>post-apartheid in South Afri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ca: the politics of dignity vs. </w:t>
      </w:r>
      <w:r>
        <w:rPr>
          <w:rFonts w:ascii="Arial" w:hAnsi="Arial" w:cs="Arial"/>
          <w:color w:val="231F20"/>
          <w:sz w:val="18"/>
          <w:szCs w:val="18"/>
          <w:lang w:val="en-ZA"/>
        </w:rPr>
        <w:t>freedom of expression r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aised by the case of The Spear.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International Conference of Media Ethics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Seville. Spain.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April 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Steenveld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L.N. </w:t>
      </w:r>
      <w:r>
        <w:rPr>
          <w:rFonts w:ascii="Arial" w:hAnsi="Arial" w:cs="Arial"/>
          <w:color w:val="231F20"/>
          <w:sz w:val="18"/>
          <w:szCs w:val="18"/>
          <w:lang w:val="en-ZA"/>
        </w:rPr>
        <w:t>Young Pe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ople and the News: Implications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for journalism education.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World Journalism Education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Conference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Mechelen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. Belgium. July 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8"/>
          <w:szCs w:val="18"/>
          <w:lang w:val="en-ZA"/>
        </w:rPr>
      </w:pP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Wasserman, H.J.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Control and Navigation: People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searching to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Reach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their Goa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ls in an Ever More (In) Flexible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World.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Mobile Africa Revisited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Afrika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Studiecentrum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,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Universiteit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Leiden. Netherlands. February 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>Ubu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ntu, rationality and listening: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Normative exploration for the media.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Ubuntu, Communication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and Freedom of Expression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University of </w:t>
      </w:r>
      <w:r>
        <w:rPr>
          <w:rFonts w:ascii="Arial" w:hAnsi="Arial" w:cs="Arial"/>
          <w:color w:val="231F20"/>
          <w:sz w:val="16"/>
          <w:szCs w:val="16"/>
          <w:lang w:val="en-ZA"/>
        </w:rPr>
        <w:t>Johannesburg, Johannesburg. South Africa. November 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>Me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dia, Democracy and Citizenship: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 Ethics of Listening.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South African Communication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Association Annual Conference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Port Elizabeth. South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Africa. September 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>China’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 soft power within the BRICS </w:t>
      </w:r>
      <w:r>
        <w:rPr>
          <w:rFonts w:ascii="Arial" w:hAnsi="Arial" w:cs="Arial"/>
          <w:color w:val="231F20"/>
          <w:sz w:val="18"/>
          <w:szCs w:val="18"/>
          <w:lang w:val="en-ZA"/>
        </w:rPr>
        <w:t>alignment: The view from the South African media.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Communicating Soft Power: Contras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ting Perspectives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from India and China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 of Westminster, London.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United Kingdom. September 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Wasserman, H.J.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Mano, W. and Zhang, X.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Charting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the future of global journalism: China’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 soft power in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Africa.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Future of Journalism Conference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Cardiff, Wales.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United Kingdom. September 2013.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Ramaprasad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J. Comparing </w:t>
      </w:r>
      <w:r>
        <w:rPr>
          <w:rFonts w:ascii="Arial" w:hAnsi="Arial" w:cs="Arial"/>
          <w:color w:val="231F20"/>
          <w:sz w:val="18"/>
          <w:szCs w:val="18"/>
          <w:lang w:val="en-ZA"/>
        </w:rPr>
        <w:t>across continents: Journal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ists in South Africa and India.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Annual Conference of the International Association for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Media and Communication Research (IAMCR)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Dublin.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Ireland. June 2013.</w:t>
      </w: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Wasserman, H.J. 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Garman, A.C.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 meaning of </w:t>
      </w:r>
      <w:r>
        <w:rPr>
          <w:rFonts w:ascii="Arial" w:hAnsi="Arial" w:cs="Arial"/>
          <w:color w:val="231F20"/>
          <w:sz w:val="18"/>
          <w:szCs w:val="18"/>
          <w:lang w:val="en-ZA"/>
        </w:rPr>
        <w:t>citizenship: Media use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and democracy in South Africa. </w:t>
      </w:r>
      <w:r>
        <w:rPr>
          <w:rFonts w:ascii="Arial" w:hAnsi="Arial" w:cs="Arial"/>
          <w:color w:val="231F20"/>
          <w:sz w:val="18"/>
          <w:szCs w:val="18"/>
          <w:lang w:val="en-ZA"/>
        </w:rPr>
        <w:t>Annual conference of th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 International Association for </w:t>
      </w:r>
      <w:r>
        <w:rPr>
          <w:rFonts w:ascii="Arial" w:hAnsi="Arial" w:cs="Arial"/>
          <w:color w:val="231F20"/>
          <w:sz w:val="18"/>
          <w:szCs w:val="18"/>
          <w:lang w:val="en-ZA"/>
        </w:rPr>
        <w:t>Media and Communication Research (IAMCR). Dublin.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Ireland. June 2013.</w:t>
      </w:r>
    </w:p>
    <w:p w:rsid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C15F13" w:rsidRPr="00C15F13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18"/>
          <w:szCs w:val="18"/>
          <w:lang w:val="en-ZA"/>
        </w:rPr>
      </w:pP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Wasserman, H.J.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, </w:t>
      </w: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 xml:space="preserve">Garman, A.C. </w:t>
      </w:r>
      <w:r w:rsidRPr="00C15F13">
        <w:rPr>
          <w:rFonts w:ascii="Arial" w:hAnsi="Arial" w:cs="Arial"/>
          <w:color w:val="7030A0"/>
          <w:sz w:val="18"/>
          <w:szCs w:val="18"/>
          <w:lang w:val="en-ZA"/>
        </w:rPr>
        <w:t xml:space="preserve">and </w:t>
      </w:r>
      <w:r w:rsidRPr="00C15F13">
        <w:rPr>
          <w:rFonts w:ascii="Arial" w:hAnsi="Arial" w:cs="Arial"/>
          <w:b/>
          <w:bCs/>
          <w:color w:val="7030A0"/>
          <w:sz w:val="18"/>
          <w:szCs w:val="18"/>
          <w:lang w:val="en-ZA"/>
        </w:rPr>
        <w:t>Malila, V.</w:t>
      </w:r>
    </w:p>
    <w:p w:rsidR="00C15F13" w:rsidRPr="00741094" w:rsidRDefault="00C15F13" w:rsidP="00C15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Wasserman, H.J.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Malila, V.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Making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meaning of citizenship: Citizens’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use of the media in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South Africa’s democratic evolution.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Colloquium ‘Media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and Citizenship: Identity Politics, Politicized Identities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and the Question of Belonging’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 of South Africa,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Pretoria. South Africa. February 2013</w:t>
      </w:r>
    </w:p>
    <w:p w:rsidR="009B319C" w:rsidRPr="009B319C" w:rsidRDefault="009B319C" w:rsidP="009B3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ZA"/>
        </w:rPr>
      </w:pPr>
    </w:p>
    <w:p w:rsidR="00081F1F" w:rsidRDefault="00081F1F"/>
    <w:sectPr w:rsidR="00081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9C"/>
    <w:rsid w:val="00081F1F"/>
    <w:rsid w:val="001830FF"/>
    <w:rsid w:val="00741094"/>
    <w:rsid w:val="009B319C"/>
    <w:rsid w:val="00C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EC6934"/>
  <w15:chartTrackingRefBased/>
  <w15:docId w15:val="{3E7AC2D6-B13B-4375-9D9E-DD7B75D0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19C"/>
    <w:pPr>
      <w:spacing w:line="252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maverick.co.z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ilymaverick.co.za/article/2013-03-08-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lafrica.com/stories/20130218120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llafrica.com/" TargetMode="External"/><Relationship Id="rId10" Type="http://schemas.openxmlformats.org/officeDocument/2006/relationships/hyperlink" Target="http://afrimoney" TargetMode="External"/><Relationship Id="rId4" Type="http://schemas.openxmlformats.org/officeDocument/2006/relationships/hyperlink" Target="https://www.ru.ac.za/media/rhodesuniversity/content/research/documents/Research%20Report%202013.pdf" TargetMode="External"/><Relationship Id="rId9" Type="http://schemas.openxmlformats.org/officeDocument/2006/relationships/hyperlink" Target="http://www.dispatch.co.za/insight-getting-awaywith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Jesame Geldenhuys</dc:creator>
  <cp:keywords/>
  <dc:description/>
  <cp:lastModifiedBy>Jesame Geldenhuys</cp:lastModifiedBy>
  <cp:revision>1</cp:revision>
  <dcterms:created xsi:type="dcterms:W3CDTF">2018-07-26T11:05:00Z</dcterms:created>
  <dcterms:modified xsi:type="dcterms:W3CDTF">2018-07-26T11:51:00Z</dcterms:modified>
</cp:coreProperties>
</file>