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3B" w:rsidRDefault="0083703B"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1668"/>
        <w:gridCol w:w="7612"/>
      </w:tblGrid>
      <w:tr w:rsidR="00D4309E" w:rsidRPr="0048579D" w:rsidTr="0048579D">
        <w:tc>
          <w:tcPr>
            <w:tcW w:w="1668" w:type="dxa"/>
            <w:shd w:val="clear" w:color="auto" w:fill="0000FF"/>
          </w:tcPr>
          <w:p w:rsidR="00D4309E" w:rsidRPr="0048579D" w:rsidRDefault="00D4309E">
            <w:pPr>
              <w:rPr>
                <w:rFonts w:ascii="Times" w:hAnsi="Times"/>
                <w:b/>
                <w:sz w:val="22"/>
                <w:szCs w:val="22"/>
              </w:rPr>
            </w:pPr>
            <w:r w:rsidRPr="0048579D">
              <w:rPr>
                <w:rFonts w:ascii="Times" w:hAnsi="Times" w:cs="Helvetica"/>
                <w:b/>
                <w:bCs/>
                <w:sz w:val="22"/>
                <w:szCs w:val="22"/>
                <w:lang w:val="en-US"/>
              </w:rPr>
              <w:t>09h00 − 09h30</w:t>
            </w:r>
          </w:p>
        </w:tc>
        <w:tc>
          <w:tcPr>
            <w:tcW w:w="7612" w:type="dxa"/>
            <w:shd w:val="clear" w:color="auto" w:fill="0000FF"/>
          </w:tcPr>
          <w:p w:rsidR="00D4309E" w:rsidRPr="0048579D" w:rsidRDefault="001C2B22" w:rsidP="0048579D">
            <w:pPr>
              <w:spacing w:line="276" w:lineRule="auto"/>
              <w:jc w:val="center"/>
              <w:rPr>
                <w:rFonts w:ascii="Times" w:hAnsi="Times"/>
                <w:b/>
              </w:rPr>
            </w:pPr>
            <w:r w:rsidRPr="0048579D">
              <w:rPr>
                <w:rFonts w:ascii="Times" w:hAnsi="Times" w:cs="Helvetica"/>
                <w:b/>
                <w:bCs/>
                <w:lang w:val="en-US"/>
              </w:rPr>
              <w:t>Registration (if appropriate) and</w:t>
            </w:r>
            <w:r w:rsidR="00D4309E" w:rsidRPr="0048579D">
              <w:rPr>
                <w:rFonts w:ascii="Times" w:hAnsi="Times" w:cs="Helvetica"/>
                <w:b/>
                <w:bCs/>
                <w:lang w:val="en-US"/>
              </w:rPr>
              <w:t xml:space="preserve"> tea </w:t>
            </w:r>
            <w:r w:rsidRPr="0048579D">
              <w:rPr>
                <w:rFonts w:ascii="Times" w:hAnsi="Times" w:cs="Helvetica"/>
                <w:b/>
                <w:bCs/>
                <w:lang w:val="en-US"/>
              </w:rPr>
              <w:t xml:space="preserve">/ </w:t>
            </w:r>
            <w:r w:rsidR="00D4309E" w:rsidRPr="0048579D">
              <w:rPr>
                <w:rFonts w:ascii="Times" w:hAnsi="Times" w:cs="Helvetica"/>
                <w:b/>
                <w:bCs/>
                <w:lang w:val="en-US"/>
              </w:rPr>
              <w:t>coffee</w:t>
            </w:r>
            <w:r w:rsidRPr="0048579D">
              <w:rPr>
                <w:rFonts w:ascii="Times" w:hAnsi="Times" w:cs="Helvetica"/>
                <w:b/>
                <w:bCs/>
                <w:lang w:val="en-US"/>
              </w:rPr>
              <w:t xml:space="preserve"> upon arrival</w:t>
            </w:r>
          </w:p>
        </w:tc>
      </w:tr>
      <w:tr w:rsidR="00D4309E" w:rsidTr="00E83434">
        <w:tc>
          <w:tcPr>
            <w:tcW w:w="1668" w:type="dxa"/>
          </w:tcPr>
          <w:p w:rsidR="00D4309E" w:rsidRPr="00E83434" w:rsidRDefault="00D4309E">
            <w:pPr>
              <w:rPr>
                <w:rFonts w:ascii="Times" w:hAnsi="Times"/>
                <w:sz w:val="22"/>
                <w:szCs w:val="22"/>
              </w:rPr>
            </w:pPr>
            <w:r w:rsidRPr="00E83434">
              <w:rPr>
                <w:rFonts w:ascii="Times" w:hAnsi="Times" w:cs="Helvetica"/>
                <w:bCs/>
                <w:sz w:val="22"/>
                <w:szCs w:val="22"/>
                <w:lang w:val="en-US"/>
              </w:rPr>
              <w:t>09h30 – 09h45</w:t>
            </w:r>
          </w:p>
        </w:tc>
        <w:tc>
          <w:tcPr>
            <w:tcW w:w="7612" w:type="dxa"/>
          </w:tcPr>
          <w:p w:rsidR="00D4309E" w:rsidRPr="008023EB" w:rsidRDefault="001C2B22" w:rsidP="008023EB">
            <w:pPr>
              <w:spacing w:line="276" w:lineRule="auto"/>
              <w:rPr>
                <w:rFonts w:ascii="Times" w:hAnsi="Times"/>
                <w:b/>
              </w:rPr>
            </w:pPr>
            <w:r w:rsidRPr="008023EB">
              <w:rPr>
                <w:rFonts w:ascii="Times" w:hAnsi="Times" w:cs="Helvetica"/>
                <w:bCs/>
                <w:lang w:val="en-US"/>
              </w:rPr>
              <w:t>Welcome &amp; overview</w:t>
            </w:r>
            <w:r w:rsidR="00011DE9">
              <w:rPr>
                <w:rFonts w:ascii="Times" w:hAnsi="Times" w:cs="Helvetica"/>
                <w:bCs/>
                <w:lang w:val="en-US"/>
              </w:rPr>
              <w:t xml:space="preserve"> of symposium</w:t>
            </w:r>
            <w:r w:rsidRPr="008023EB">
              <w:rPr>
                <w:rFonts w:ascii="Times" w:hAnsi="Times" w:cs="Helvetica"/>
                <w:bCs/>
                <w:lang w:val="en-US"/>
              </w:rPr>
              <w:t xml:space="preserve">. </w:t>
            </w:r>
            <w:r w:rsidRPr="008023EB">
              <w:rPr>
                <w:rFonts w:ascii="Times" w:hAnsi="Times" w:cs="Helvetica"/>
                <w:b/>
                <w:bCs/>
                <w:lang w:val="en-US"/>
              </w:rPr>
              <w:t>Prof. Denis Hughes</w:t>
            </w:r>
          </w:p>
        </w:tc>
      </w:tr>
      <w:tr w:rsidR="00D4309E" w:rsidTr="00E83434">
        <w:tc>
          <w:tcPr>
            <w:tcW w:w="1668" w:type="dxa"/>
          </w:tcPr>
          <w:p w:rsidR="00D4309E" w:rsidRPr="00E83434" w:rsidRDefault="001C2B22">
            <w:pPr>
              <w:rPr>
                <w:rFonts w:ascii="Times" w:hAnsi="Times"/>
                <w:sz w:val="22"/>
                <w:szCs w:val="22"/>
              </w:rPr>
            </w:pPr>
            <w:r w:rsidRPr="00E83434">
              <w:rPr>
                <w:rFonts w:ascii="Times" w:hAnsi="Times" w:cs="Helvetica"/>
                <w:bCs/>
                <w:sz w:val="22"/>
                <w:szCs w:val="22"/>
                <w:lang w:val="en-US"/>
              </w:rPr>
              <w:t>09h45 – 10h05</w:t>
            </w:r>
          </w:p>
        </w:tc>
        <w:tc>
          <w:tcPr>
            <w:tcW w:w="7612" w:type="dxa"/>
          </w:tcPr>
          <w:p w:rsidR="00D4309E" w:rsidRPr="008023EB" w:rsidRDefault="001C2B22" w:rsidP="00EA4AD3">
            <w:pPr>
              <w:spacing w:line="276" w:lineRule="auto"/>
              <w:rPr>
                <w:rFonts w:ascii="Times" w:hAnsi="Times"/>
                <w:b/>
              </w:rPr>
            </w:pPr>
            <w:r w:rsidRPr="008023EB">
              <w:rPr>
                <w:rFonts w:ascii="Times" w:hAnsi="Times" w:cs="Helvetica"/>
                <w:lang w:val="en-US"/>
              </w:rPr>
              <w:t xml:space="preserve">Avoiding naive simplicities </w:t>
            </w:r>
            <w:r w:rsidR="00EA4AD3">
              <w:rPr>
                <w:rFonts w:ascii="Times" w:hAnsi="Times" w:cs="Helvetica"/>
                <w:lang w:val="en-US"/>
              </w:rPr>
              <w:t xml:space="preserve">and aiming for requisite simplicities </w:t>
            </w:r>
            <w:r w:rsidRPr="008023EB">
              <w:rPr>
                <w:rFonts w:ascii="Times" w:hAnsi="Times" w:cs="Helvetica"/>
                <w:lang w:val="en-US"/>
              </w:rPr>
              <w:t xml:space="preserve">in models of complex social-ecological systems. </w:t>
            </w:r>
            <w:r w:rsidRPr="008023EB">
              <w:rPr>
                <w:rFonts w:ascii="Times" w:hAnsi="Times" w:cs="Helvetica"/>
                <w:b/>
                <w:lang w:val="en-US"/>
              </w:rPr>
              <w:t>Prof. Tally Palmer</w:t>
            </w:r>
          </w:p>
        </w:tc>
      </w:tr>
      <w:tr w:rsidR="00D4309E" w:rsidTr="00E83434">
        <w:tc>
          <w:tcPr>
            <w:tcW w:w="1668" w:type="dxa"/>
          </w:tcPr>
          <w:p w:rsidR="00D4309E" w:rsidRPr="00E83434" w:rsidRDefault="00076555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 w:cs="Helvetica"/>
                <w:bCs/>
                <w:sz w:val="22"/>
                <w:szCs w:val="22"/>
                <w:lang w:val="en-US"/>
              </w:rPr>
              <w:t>10h05</w:t>
            </w:r>
            <w:r w:rsidR="005A5D8D" w:rsidRPr="00E83434">
              <w:rPr>
                <w:rFonts w:ascii="Times" w:hAnsi="Times" w:cs="Helvetica"/>
                <w:bCs/>
                <w:sz w:val="22"/>
                <w:szCs w:val="22"/>
                <w:lang w:val="en-US"/>
              </w:rPr>
              <w:t xml:space="preserve"> – 10h25</w:t>
            </w:r>
          </w:p>
        </w:tc>
        <w:tc>
          <w:tcPr>
            <w:tcW w:w="7612" w:type="dxa"/>
          </w:tcPr>
          <w:p w:rsidR="00D4309E" w:rsidRPr="008023EB" w:rsidRDefault="005A5D8D" w:rsidP="008023EB">
            <w:pPr>
              <w:spacing w:line="276" w:lineRule="auto"/>
              <w:rPr>
                <w:rFonts w:ascii="Times" w:hAnsi="Times"/>
              </w:rPr>
            </w:pPr>
            <w:r w:rsidRPr="008023EB">
              <w:rPr>
                <w:rFonts w:ascii="Times" w:hAnsi="Times" w:cs="Helvetica"/>
                <w:lang w:val="en-US"/>
              </w:rPr>
              <w:t>The philosophy and practice of modeling complex and uncertain hydrological phenomena - complex models and simple models in hydrology</w:t>
            </w:r>
            <w:r w:rsidR="009C189D" w:rsidRPr="008023EB">
              <w:rPr>
                <w:rFonts w:ascii="Times" w:hAnsi="Times" w:cs="Helvetica"/>
                <w:bCs/>
                <w:lang w:val="en-US"/>
              </w:rPr>
              <w:t xml:space="preserve">. </w:t>
            </w:r>
            <w:r w:rsidR="009C189D" w:rsidRPr="008023EB">
              <w:rPr>
                <w:rFonts w:ascii="Times" w:hAnsi="Times" w:cs="Helvetica"/>
                <w:b/>
                <w:bCs/>
                <w:lang w:val="en-US"/>
              </w:rPr>
              <w:t>Prof. Denis Hughes</w:t>
            </w:r>
          </w:p>
        </w:tc>
      </w:tr>
      <w:tr w:rsidR="00D4309E" w:rsidTr="00E83434">
        <w:tc>
          <w:tcPr>
            <w:tcW w:w="1668" w:type="dxa"/>
          </w:tcPr>
          <w:p w:rsidR="00D4309E" w:rsidRPr="00E83434" w:rsidRDefault="00A70FAF">
            <w:pPr>
              <w:rPr>
                <w:rFonts w:ascii="Times" w:hAnsi="Times"/>
                <w:sz w:val="22"/>
                <w:szCs w:val="22"/>
              </w:rPr>
            </w:pPr>
            <w:r w:rsidRPr="00E83434">
              <w:rPr>
                <w:rFonts w:ascii="Times" w:hAnsi="Times"/>
                <w:sz w:val="22"/>
                <w:szCs w:val="22"/>
              </w:rPr>
              <w:t>10h25 – 10h30</w:t>
            </w:r>
          </w:p>
        </w:tc>
        <w:tc>
          <w:tcPr>
            <w:tcW w:w="7612" w:type="dxa"/>
          </w:tcPr>
          <w:p w:rsidR="00D4309E" w:rsidRPr="008023EB" w:rsidRDefault="009C189D" w:rsidP="008023EB">
            <w:pPr>
              <w:spacing w:line="276" w:lineRule="auto"/>
              <w:rPr>
                <w:rFonts w:ascii="Times" w:hAnsi="Times"/>
              </w:rPr>
            </w:pPr>
            <w:r w:rsidRPr="008023EB">
              <w:rPr>
                <w:rFonts w:ascii="Times" w:hAnsi="Times"/>
                <w:i/>
              </w:rPr>
              <w:t>Introduction to Keynote 1</w:t>
            </w:r>
            <w:r w:rsidR="008E58D5" w:rsidRPr="008023EB">
              <w:rPr>
                <w:rFonts w:ascii="Times" w:hAnsi="Times"/>
                <w:i/>
              </w:rPr>
              <w:t xml:space="preserve"> speaker</w:t>
            </w:r>
          </w:p>
        </w:tc>
      </w:tr>
      <w:tr w:rsidR="00D4309E" w:rsidTr="00E83434">
        <w:tc>
          <w:tcPr>
            <w:tcW w:w="1668" w:type="dxa"/>
          </w:tcPr>
          <w:p w:rsidR="00D4309E" w:rsidRPr="00E83434" w:rsidRDefault="00A70E5C">
            <w:pPr>
              <w:rPr>
                <w:rFonts w:ascii="Times" w:hAnsi="Times"/>
                <w:sz w:val="22"/>
                <w:szCs w:val="22"/>
              </w:rPr>
            </w:pPr>
            <w:r w:rsidRPr="00E83434">
              <w:rPr>
                <w:rFonts w:ascii="Times" w:hAnsi="Times"/>
                <w:sz w:val="22"/>
                <w:szCs w:val="22"/>
              </w:rPr>
              <w:t>10h30 – 11h00</w:t>
            </w:r>
          </w:p>
        </w:tc>
        <w:tc>
          <w:tcPr>
            <w:tcW w:w="7612" w:type="dxa"/>
          </w:tcPr>
          <w:p w:rsidR="00822B12" w:rsidRDefault="00A70FAF" w:rsidP="004857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Times" w:hAnsi="Times" w:cs="Helvetica"/>
                <w:bCs/>
                <w:lang w:val="en-US"/>
              </w:rPr>
            </w:pPr>
            <w:r w:rsidRPr="004D1D87">
              <w:rPr>
                <w:rFonts w:ascii="Times" w:hAnsi="Times" w:cs="Helvetica"/>
                <w:bCs/>
                <w:u w:val="single"/>
                <w:lang w:val="en-US"/>
              </w:rPr>
              <w:t>Ke</w:t>
            </w:r>
            <w:r w:rsidR="0048579D" w:rsidRPr="004D1D87">
              <w:rPr>
                <w:rFonts w:ascii="Times" w:hAnsi="Times" w:cs="Helvetica"/>
                <w:bCs/>
                <w:u w:val="single"/>
                <w:lang w:val="en-US"/>
              </w:rPr>
              <w:t>ynote 1</w:t>
            </w:r>
            <w:r w:rsidR="0048579D">
              <w:rPr>
                <w:rFonts w:ascii="Times" w:hAnsi="Times" w:cs="Helvetica"/>
                <w:bCs/>
                <w:lang w:val="en-US"/>
              </w:rPr>
              <w:t>: Hydrological model</w:t>
            </w:r>
            <w:r w:rsidR="00C06716">
              <w:rPr>
                <w:rFonts w:ascii="Times" w:hAnsi="Times" w:cs="Helvetica"/>
                <w:bCs/>
                <w:lang w:val="en-US"/>
              </w:rPr>
              <w:t>ing</w:t>
            </w:r>
            <w:r w:rsidR="0048579D">
              <w:rPr>
                <w:rFonts w:ascii="Times" w:hAnsi="Times" w:cs="Helvetica"/>
                <w:bCs/>
                <w:lang w:val="en-US"/>
              </w:rPr>
              <w:t xml:space="preserve"> </w:t>
            </w:r>
          </w:p>
          <w:p w:rsidR="00D4309E" w:rsidRPr="0048579D" w:rsidRDefault="00084561" w:rsidP="00C067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Times" w:hAnsi="Times" w:cs="Helvetica"/>
                <w:bCs/>
                <w:lang w:val="en-US"/>
              </w:rPr>
            </w:pPr>
            <w:r>
              <w:rPr>
                <w:rFonts w:ascii="Times" w:hAnsi="Times" w:cs="Helvetica"/>
                <w:b/>
                <w:lang w:val="en-US"/>
              </w:rPr>
              <w:t>Speaker</w:t>
            </w:r>
            <w:r w:rsidR="00C06716">
              <w:rPr>
                <w:rFonts w:ascii="Times" w:hAnsi="Times" w:cs="Helvetica"/>
                <w:b/>
                <w:lang w:val="en-US"/>
              </w:rPr>
              <w:t xml:space="preserve"> and Title to be confirmed</w:t>
            </w:r>
            <w:r>
              <w:rPr>
                <w:rFonts w:ascii="Times" w:hAnsi="Times" w:cs="Helvetica"/>
                <w:b/>
                <w:lang w:val="en-US"/>
              </w:rPr>
              <w:t xml:space="preserve"> </w:t>
            </w:r>
            <w:r w:rsidR="00385E06" w:rsidRPr="008023EB">
              <w:rPr>
                <w:rFonts w:ascii="Times" w:hAnsi="Times" w:cs="Helvetica"/>
                <w:lang w:val="en-US"/>
              </w:rPr>
              <w:t>(</w:t>
            </w:r>
            <w:r>
              <w:rPr>
                <w:rFonts w:ascii="Times" w:hAnsi="Times" w:cs="Helvetica"/>
                <w:lang w:val="en-US"/>
              </w:rPr>
              <w:t>DWA</w:t>
            </w:r>
            <w:r w:rsidR="00385E06" w:rsidRPr="008023EB">
              <w:rPr>
                <w:rFonts w:ascii="Times" w:hAnsi="Times" w:cs="Helvetica"/>
                <w:lang w:val="en-US"/>
              </w:rPr>
              <w:t>)</w:t>
            </w:r>
          </w:p>
        </w:tc>
      </w:tr>
      <w:tr w:rsidR="00D4309E" w:rsidTr="00647B6C">
        <w:tc>
          <w:tcPr>
            <w:tcW w:w="1668" w:type="dxa"/>
            <w:tcBorders>
              <w:bottom w:val="single" w:sz="4" w:space="0" w:color="auto"/>
            </w:tcBorders>
          </w:tcPr>
          <w:p w:rsidR="00D4309E" w:rsidRPr="00E83434" w:rsidRDefault="00A70E5C">
            <w:pPr>
              <w:rPr>
                <w:rFonts w:ascii="Times" w:hAnsi="Times"/>
                <w:sz w:val="22"/>
                <w:szCs w:val="22"/>
              </w:rPr>
            </w:pPr>
            <w:r w:rsidRPr="00E83434">
              <w:rPr>
                <w:rFonts w:ascii="Times" w:hAnsi="Times"/>
                <w:sz w:val="22"/>
                <w:szCs w:val="22"/>
              </w:rPr>
              <w:t>11h00 – 11h10</w:t>
            </w:r>
          </w:p>
        </w:tc>
        <w:tc>
          <w:tcPr>
            <w:tcW w:w="7612" w:type="dxa"/>
            <w:tcBorders>
              <w:bottom w:val="single" w:sz="4" w:space="0" w:color="auto"/>
            </w:tcBorders>
          </w:tcPr>
          <w:p w:rsidR="00D4309E" w:rsidRPr="0048579D" w:rsidRDefault="00A70E5C" w:rsidP="008023EB">
            <w:pPr>
              <w:spacing w:line="276" w:lineRule="auto"/>
              <w:rPr>
                <w:rFonts w:ascii="Times" w:hAnsi="Times"/>
                <w:i/>
              </w:rPr>
            </w:pPr>
            <w:r w:rsidRPr="0048579D">
              <w:rPr>
                <w:rFonts w:ascii="Times" w:hAnsi="Times"/>
                <w:i/>
              </w:rPr>
              <w:t>Questions for Keynote 1</w:t>
            </w:r>
            <w:r w:rsidR="0048579D" w:rsidRPr="0048579D">
              <w:rPr>
                <w:rFonts w:ascii="Times" w:hAnsi="Times"/>
                <w:i/>
              </w:rPr>
              <w:t xml:space="preserve"> speaker</w:t>
            </w:r>
          </w:p>
        </w:tc>
      </w:tr>
      <w:tr w:rsidR="00D4309E" w:rsidTr="00647B6C">
        <w:tc>
          <w:tcPr>
            <w:tcW w:w="1668" w:type="dxa"/>
            <w:shd w:val="clear" w:color="auto" w:fill="0000FF"/>
          </w:tcPr>
          <w:p w:rsidR="00D4309E" w:rsidRPr="00647B6C" w:rsidRDefault="00A70E5C">
            <w:pPr>
              <w:rPr>
                <w:rFonts w:ascii="Times" w:hAnsi="Times"/>
                <w:b/>
                <w:sz w:val="22"/>
                <w:szCs w:val="22"/>
              </w:rPr>
            </w:pPr>
            <w:r w:rsidRPr="00647B6C">
              <w:rPr>
                <w:rFonts w:ascii="Times" w:hAnsi="Times"/>
                <w:b/>
                <w:sz w:val="22"/>
                <w:szCs w:val="22"/>
              </w:rPr>
              <w:t>11h10 – 11h25</w:t>
            </w:r>
          </w:p>
        </w:tc>
        <w:tc>
          <w:tcPr>
            <w:tcW w:w="7612" w:type="dxa"/>
            <w:shd w:val="clear" w:color="auto" w:fill="0000FF"/>
          </w:tcPr>
          <w:p w:rsidR="00D4309E" w:rsidRPr="00647B6C" w:rsidRDefault="00647B6C" w:rsidP="00647B6C">
            <w:pPr>
              <w:spacing w:line="276" w:lineRule="auto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TEA</w:t>
            </w:r>
          </w:p>
        </w:tc>
      </w:tr>
      <w:tr w:rsidR="00D4309E" w:rsidTr="00E83434">
        <w:tc>
          <w:tcPr>
            <w:tcW w:w="1668" w:type="dxa"/>
          </w:tcPr>
          <w:p w:rsidR="00D4309E" w:rsidRPr="00E83434" w:rsidRDefault="00385E06">
            <w:pPr>
              <w:rPr>
                <w:rFonts w:ascii="Times" w:hAnsi="Times"/>
                <w:sz w:val="22"/>
                <w:szCs w:val="22"/>
              </w:rPr>
            </w:pPr>
            <w:r w:rsidRPr="00E83434">
              <w:rPr>
                <w:rFonts w:ascii="Times" w:hAnsi="Times"/>
                <w:sz w:val="22"/>
                <w:szCs w:val="22"/>
              </w:rPr>
              <w:t>11h30 – 11h50</w:t>
            </w:r>
          </w:p>
        </w:tc>
        <w:tc>
          <w:tcPr>
            <w:tcW w:w="7612" w:type="dxa"/>
          </w:tcPr>
          <w:p w:rsidR="00D4309E" w:rsidRPr="008023EB" w:rsidRDefault="003F1C54" w:rsidP="008023EB">
            <w:pPr>
              <w:spacing w:line="276" w:lineRule="auto"/>
              <w:rPr>
                <w:rFonts w:ascii="Times" w:hAnsi="Times"/>
              </w:rPr>
            </w:pPr>
            <w:r w:rsidRPr="008023EB">
              <w:rPr>
                <w:rFonts w:ascii="Times" w:hAnsi="Times" w:cs="Helvetica"/>
                <w:lang w:val="en-US"/>
              </w:rPr>
              <w:t xml:space="preserve">(Improving) understanding and modeling of surface water and groundwater interactions in a data-scarce country. </w:t>
            </w:r>
            <w:r w:rsidRPr="008023EB">
              <w:rPr>
                <w:rFonts w:ascii="Times" w:hAnsi="Times" w:cs="Helvetica"/>
                <w:b/>
                <w:lang w:val="en-US"/>
              </w:rPr>
              <w:t>Ms</w:t>
            </w:r>
            <w:r w:rsidR="00111034">
              <w:rPr>
                <w:rFonts w:ascii="Times" w:hAnsi="Times" w:cs="Helvetica"/>
                <w:b/>
                <w:lang w:val="en-US"/>
              </w:rPr>
              <w:t>.</w:t>
            </w:r>
            <w:r w:rsidRPr="008023EB">
              <w:rPr>
                <w:rFonts w:ascii="Times" w:hAnsi="Times" w:cs="Helvetica"/>
                <w:b/>
                <w:lang w:val="en-US"/>
              </w:rPr>
              <w:t xml:space="preserve"> Jane Tanner</w:t>
            </w:r>
            <w:r w:rsidR="00BC6A1A" w:rsidRPr="008023EB">
              <w:rPr>
                <w:rFonts w:ascii="Times" w:hAnsi="Times" w:cs="Helvetica"/>
                <w:b/>
                <w:lang w:val="en-US"/>
              </w:rPr>
              <w:t xml:space="preserve"> </w:t>
            </w:r>
            <w:r w:rsidR="00BC6A1A" w:rsidRPr="008023EB">
              <w:rPr>
                <w:rFonts w:ascii="Times" w:hAnsi="Times" w:cs="Helvetica"/>
                <w:lang w:val="en-US"/>
              </w:rPr>
              <w:t>(IWR)</w:t>
            </w:r>
          </w:p>
        </w:tc>
      </w:tr>
      <w:tr w:rsidR="00B617B2" w:rsidTr="00E83434">
        <w:tc>
          <w:tcPr>
            <w:tcW w:w="1668" w:type="dxa"/>
          </w:tcPr>
          <w:p w:rsidR="00B617B2" w:rsidRPr="00E83434" w:rsidRDefault="00B617B2" w:rsidP="007D7128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11h50 –</w:t>
            </w:r>
            <w:r w:rsidR="007D7128">
              <w:rPr>
                <w:rFonts w:ascii="Times" w:hAnsi="Times"/>
                <w:sz w:val="22"/>
                <w:szCs w:val="22"/>
              </w:rPr>
              <w:t xml:space="preserve"> 11h55</w:t>
            </w:r>
          </w:p>
        </w:tc>
        <w:tc>
          <w:tcPr>
            <w:tcW w:w="7612" w:type="dxa"/>
          </w:tcPr>
          <w:p w:rsidR="00B617B2" w:rsidRPr="008023EB" w:rsidRDefault="00B617B2" w:rsidP="00B617B2">
            <w:pPr>
              <w:spacing w:line="276" w:lineRule="auto"/>
              <w:rPr>
                <w:rFonts w:ascii="Times" w:hAnsi="Times" w:cs="Helvetica"/>
                <w:lang w:val="en-US"/>
              </w:rPr>
            </w:pPr>
            <w:r>
              <w:rPr>
                <w:rFonts w:ascii="Times" w:hAnsi="Times" w:cs="Helvetica"/>
                <w:i/>
                <w:lang w:val="en-US"/>
              </w:rPr>
              <w:t>Questions about surface-groundwater modeling</w:t>
            </w:r>
          </w:p>
        </w:tc>
      </w:tr>
      <w:tr w:rsidR="00D4309E" w:rsidTr="00E83434">
        <w:tc>
          <w:tcPr>
            <w:tcW w:w="1668" w:type="dxa"/>
          </w:tcPr>
          <w:p w:rsidR="00D4309E" w:rsidRPr="00E83434" w:rsidRDefault="007D7128" w:rsidP="007D7128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11h55 </w:t>
            </w:r>
            <w:r w:rsidR="003F1C54" w:rsidRPr="00E83434">
              <w:rPr>
                <w:rFonts w:ascii="Times" w:hAnsi="Times"/>
                <w:sz w:val="22"/>
                <w:szCs w:val="22"/>
              </w:rPr>
              <w:t>–</w:t>
            </w:r>
            <w:r w:rsidR="00B617B2">
              <w:rPr>
                <w:rFonts w:ascii="Times" w:hAnsi="Times"/>
                <w:sz w:val="22"/>
                <w:szCs w:val="22"/>
              </w:rPr>
              <w:t xml:space="preserve"> 12h</w:t>
            </w:r>
            <w:r>
              <w:rPr>
                <w:rFonts w:ascii="Times" w:hAnsi="Times"/>
                <w:sz w:val="22"/>
                <w:szCs w:val="22"/>
              </w:rPr>
              <w:t>15</w:t>
            </w:r>
          </w:p>
        </w:tc>
        <w:tc>
          <w:tcPr>
            <w:tcW w:w="7612" w:type="dxa"/>
          </w:tcPr>
          <w:p w:rsidR="00D4309E" w:rsidRPr="008023EB" w:rsidRDefault="00A824A1" w:rsidP="00A824A1">
            <w:pPr>
              <w:spacing w:line="276" w:lineRule="auto"/>
              <w:rPr>
                <w:rFonts w:ascii="Times" w:hAnsi="Times"/>
              </w:rPr>
            </w:pPr>
            <w:r>
              <w:rPr>
                <w:rFonts w:ascii="Times" w:hAnsi="Times" w:cs="Helvetica"/>
                <w:lang w:val="en-US"/>
              </w:rPr>
              <w:t>Mode</w:t>
            </w:r>
            <w:r w:rsidR="00E24601" w:rsidRPr="00A824A1">
              <w:rPr>
                <w:rFonts w:ascii="Times" w:hAnsi="Times" w:cs="Helvetica"/>
                <w:lang w:val="en-US"/>
              </w:rPr>
              <w:t>ling landscape water use in Eastern Cape rural catchments using remote sensing</w:t>
            </w:r>
            <w:r>
              <w:rPr>
                <w:rFonts w:ascii="Times" w:hAnsi="Times" w:cs="Helvetica"/>
                <w:lang w:val="en-US"/>
              </w:rPr>
              <w:t xml:space="preserve">. </w:t>
            </w:r>
            <w:r w:rsidR="003F1C54" w:rsidRPr="008023EB">
              <w:rPr>
                <w:rFonts w:ascii="Times" w:hAnsi="Times" w:cs="Helvetica"/>
                <w:b/>
                <w:lang w:val="en-US"/>
              </w:rPr>
              <w:t xml:space="preserve">Dr. Tony Palmer </w:t>
            </w:r>
            <w:r w:rsidR="003F1C54" w:rsidRPr="008023EB">
              <w:rPr>
                <w:rFonts w:ascii="Times" w:hAnsi="Times" w:cs="Helvetica"/>
                <w:lang w:val="en-US"/>
              </w:rPr>
              <w:t>(ARC and IWR).</w:t>
            </w:r>
          </w:p>
        </w:tc>
      </w:tr>
      <w:tr w:rsidR="00890788" w:rsidTr="00E83434">
        <w:tc>
          <w:tcPr>
            <w:tcW w:w="1668" w:type="dxa"/>
          </w:tcPr>
          <w:p w:rsidR="00890788" w:rsidRPr="00E83434" w:rsidRDefault="007D7128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12h15</w:t>
            </w:r>
            <w:r w:rsidR="00890788">
              <w:rPr>
                <w:rFonts w:ascii="Times" w:hAnsi="Times"/>
                <w:sz w:val="22"/>
                <w:szCs w:val="22"/>
              </w:rPr>
              <w:t xml:space="preserve"> –</w:t>
            </w:r>
            <w:r>
              <w:rPr>
                <w:rFonts w:ascii="Times" w:hAnsi="Times"/>
                <w:sz w:val="22"/>
                <w:szCs w:val="22"/>
              </w:rPr>
              <w:t xml:space="preserve"> 12h20</w:t>
            </w:r>
          </w:p>
        </w:tc>
        <w:tc>
          <w:tcPr>
            <w:tcW w:w="7612" w:type="dxa"/>
          </w:tcPr>
          <w:p w:rsidR="00890788" w:rsidRPr="00E24601" w:rsidRDefault="00890788" w:rsidP="00E24601">
            <w:pPr>
              <w:spacing w:line="276" w:lineRule="auto"/>
              <w:rPr>
                <w:rFonts w:ascii="Times" w:hAnsi="Times" w:cs="Helvetica"/>
                <w:i/>
                <w:lang w:val="en-US"/>
              </w:rPr>
            </w:pPr>
            <w:r w:rsidRPr="00E24601">
              <w:rPr>
                <w:rFonts w:ascii="Times" w:hAnsi="Times" w:cs="Helvetica"/>
                <w:i/>
                <w:lang w:val="en-US"/>
              </w:rPr>
              <w:t>Questions about</w:t>
            </w:r>
            <w:r w:rsidR="00E24601" w:rsidRPr="00E24601">
              <w:rPr>
                <w:rFonts w:ascii="Times" w:hAnsi="Times" w:cs="Helvetica"/>
                <w:i/>
                <w:lang w:val="en-US"/>
              </w:rPr>
              <w:t xml:space="preserve"> remote sensing and Geographical Information Systems</w:t>
            </w:r>
          </w:p>
        </w:tc>
      </w:tr>
      <w:tr w:rsidR="00D4309E" w:rsidTr="00E83434">
        <w:tc>
          <w:tcPr>
            <w:tcW w:w="1668" w:type="dxa"/>
          </w:tcPr>
          <w:p w:rsidR="00D4309E" w:rsidRPr="00E83434" w:rsidRDefault="007D7128" w:rsidP="007D7128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12h20</w:t>
            </w:r>
            <w:r w:rsidR="001173FE" w:rsidRPr="00E83434">
              <w:rPr>
                <w:rFonts w:ascii="Times" w:hAnsi="Times"/>
                <w:sz w:val="22"/>
                <w:szCs w:val="22"/>
              </w:rPr>
              <w:t xml:space="preserve"> – 12h</w:t>
            </w:r>
            <w:r>
              <w:rPr>
                <w:rFonts w:ascii="Times" w:hAnsi="Times"/>
                <w:sz w:val="22"/>
                <w:szCs w:val="22"/>
              </w:rPr>
              <w:t>40</w:t>
            </w:r>
          </w:p>
        </w:tc>
        <w:tc>
          <w:tcPr>
            <w:tcW w:w="7612" w:type="dxa"/>
          </w:tcPr>
          <w:p w:rsidR="00D4309E" w:rsidRPr="008023EB" w:rsidRDefault="001173FE" w:rsidP="008023EB">
            <w:pPr>
              <w:spacing w:line="276" w:lineRule="auto"/>
              <w:rPr>
                <w:rFonts w:ascii="Times" w:hAnsi="Times"/>
              </w:rPr>
            </w:pPr>
            <w:r w:rsidRPr="008023EB">
              <w:rPr>
                <w:rFonts w:ascii="Times" w:hAnsi="Times" w:cs="Helvetica"/>
                <w:lang w:val="en-US"/>
              </w:rPr>
              <w:t xml:space="preserve">Developing the Water Quality Systems Assessment Model (WQSAM) for management of South African freshwater resources. </w:t>
            </w:r>
            <w:r w:rsidRPr="008023EB">
              <w:rPr>
                <w:rFonts w:ascii="Times" w:hAnsi="Times" w:cs="Helvetica"/>
                <w:b/>
                <w:lang w:val="en-US"/>
              </w:rPr>
              <w:t>Dr. Andrew Slaughter</w:t>
            </w:r>
            <w:r w:rsidR="00BC6A1A" w:rsidRPr="008023EB">
              <w:rPr>
                <w:rFonts w:ascii="Times" w:hAnsi="Times" w:cs="Helvetica"/>
                <w:b/>
                <w:lang w:val="en-US"/>
              </w:rPr>
              <w:t xml:space="preserve"> </w:t>
            </w:r>
            <w:r w:rsidR="00BC6A1A" w:rsidRPr="008023EB">
              <w:rPr>
                <w:rFonts w:ascii="Times" w:hAnsi="Times" w:cs="Helvetica"/>
                <w:lang w:val="en-US"/>
              </w:rPr>
              <w:t>(IWR)</w:t>
            </w:r>
          </w:p>
        </w:tc>
      </w:tr>
      <w:tr w:rsidR="00D4309E" w:rsidTr="007F106B">
        <w:tc>
          <w:tcPr>
            <w:tcW w:w="1668" w:type="dxa"/>
            <w:shd w:val="clear" w:color="auto" w:fill="0000FF"/>
          </w:tcPr>
          <w:p w:rsidR="00D4309E" w:rsidRPr="007F106B" w:rsidRDefault="001173FE">
            <w:pPr>
              <w:rPr>
                <w:rFonts w:ascii="Times" w:hAnsi="Times"/>
                <w:b/>
                <w:sz w:val="22"/>
                <w:szCs w:val="22"/>
              </w:rPr>
            </w:pPr>
            <w:r w:rsidRPr="007F106B">
              <w:rPr>
                <w:rFonts w:ascii="Times" w:hAnsi="Times"/>
                <w:b/>
                <w:sz w:val="22"/>
                <w:szCs w:val="22"/>
              </w:rPr>
              <w:t>12h40 – 13h25</w:t>
            </w:r>
          </w:p>
        </w:tc>
        <w:tc>
          <w:tcPr>
            <w:tcW w:w="7612" w:type="dxa"/>
            <w:shd w:val="clear" w:color="auto" w:fill="0000FF"/>
          </w:tcPr>
          <w:p w:rsidR="00D4309E" w:rsidRPr="007F106B" w:rsidRDefault="007B5367" w:rsidP="007F106B">
            <w:pPr>
              <w:spacing w:line="276" w:lineRule="auto"/>
              <w:jc w:val="center"/>
              <w:rPr>
                <w:rFonts w:ascii="Times" w:hAnsi="Times"/>
                <w:b/>
              </w:rPr>
            </w:pPr>
            <w:r w:rsidRPr="007F106B">
              <w:rPr>
                <w:rFonts w:ascii="Times" w:hAnsi="Times"/>
                <w:b/>
              </w:rPr>
              <w:t>LUNCH</w:t>
            </w:r>
          </w:p>
        </w:tc>
      </w:tr>
      <w:tr w:rsidR="00D4309E" w:rsidTr="00E83434">
        <w:tc>
          <w:tcPr>
            <w:tcW w:w="1668" w:type="dxa"/>
          </w:tcPr>
          <w:p w:rsidR="00D4309E" w:rsidRPr="00E83434" w:rsidRDefault="007B5367">
            <w:pPr>
              <w:rPr>
                <w:rFonts w:ascii="Times" w:hAnsi="Times"/>
                <w:sz w:val="22"/>
                <w:szCs w:val="22"/>
              </w:rPr>
            </w:pPr>
            <w:r w:rsidRPr="00E83434">
              <w:rPr>
                <w:rFonts w:ascii="Times" w:hAnsi="Times"/>
                <w:sz w:val="22"/>
                <w:szCs w:val="22"/>
              </w:rPr>
              <w:t xml:space="preserve">13h30 </w:t>
            </w:r>
            <w:r w:rsidR="0099238C" w:rsidRPr="00E83434">
              <w:rPr>
                <w:rFonts w:ascii="Times" w:hAnsi="Times"/>
                <w:sz w:val="22"/>
                <w:szCs w:val="22"/>
              </w:rPr>
              <w:t>–</w:t>
            </w:r>
            <w:r w:rsidRPr="00E83434">
              <w:rPr>
                <w:rFonts w:ascii="Times" w:hAnsi="Times"/>
                <w:sz w:val="22"/>
                <w:szCs w:val="22"/>
              </w:rPr>
              <w:t xml:space="preserve"> </w:t>
            </w:r>
            <w:r w:rsidR="0099238C" w:rsidRPr="00E83434">
              <w:rPr>
                <w:rFonts w:ascii="Times" w:hAnsi="Times"/>
                <w:sz w:val="22"/>
                <w:szCs w:val="22"/>
              </w:rPr>
              <w:t>13h50</w:t>
            </w:r>
          </w:p>
        </w:tc>
        <w:tc>
          <w:tcPr>
            <w:tcW w:w="7612" w:type="dxa"/>
          </w:tcPr>
          <w:p w:rsidR="00D4309E" w:rsidRPr="008023EB" w:rsidRDefault="0099238C" w:rsidP="008023EB">
            <w:pPr>
              <w:spacing w:line="276" w:lineRule="auto"/>
              <w:rPr>
                <w:rFonts w:ascii="Times" w:hAnsi="Times"/>
              </w:rPr>
            </w:pPr>
            <w:r w:rsidRPr="008023EB">
              <w:rPr>
                <w:rFonts w:ascii="Times" w:hAnsi="Times" w:cs="Helvetica"/>
                <w:lang w:val="en-US"/>
              </w:rPr>
              <w:t xml:space="preserve">The application of WQSAM in the Crocodile River Catchment: a water quality decision support system to facilitate a co-operative management process. </w:t>
            </w:r>
            <w:r w:rsidRPr="008023EB">
              <w:rPr>
                <w:rFonts w:ascii="Times" w:hAnsi="Times" w:cs="Helvetica"/>
                <w:b/>
                <w:lang w:val="en-US"/>
              </w:rPr>
              <w:t>Mr. Hugo Retief</w:t>
            </w:r>
            <w:r w:rsidR="00BC6A1A" w:rsidRPr="008023EB">
              <w:rPr>
                <w:rFonts w:ascii="Times" w:hAnsi="Times" w:cs="Helvetica"/>
                <w:b/>
                <w:lang w:val="en-US"/>
              </w:rPr>
              <w:t xml:space="preserve"> (</w:t>
            </w:r>
            <w:r w:rsidR="00BC6A1A" w:rsidRPr="008023EB">
              <w:rPr>
                <w:rFonts w:ascii="Times" w:hAnsi="Times" w:cs="Helvetica"/>
                <w:lang w:val="en-US"/>
              </w:rPr>
              <w:t>IWR &amp; UCEWQ)</w:t>
            </w:r>
          </w:p>
        </w:tc>
      </w:tr>
      <w:tr w:rsidR="00D4309E" w:rsidTr="00E83434">
        <w:tc>
          <w:tcPr>
            <w:tcW w:w="1668" w:type="dxa"/>
          </w:tcPr>
          <w:p w:rsidR="00D4309E" w:rsidRPr="00E83434" w:rsidRDefault="00234C63">
            <w:pPr>
              <w:rPr>
                <w:rFonts w:ascii="Times" w:hAnsi="Times"/>
                <w:sz w:val="22"/>
                <w:szCs w:val="22"/>
              </w:rPr>
            </w:pPr>
            <w:r w:rsidRPr="00E83434">
              <w:rPr>
                <w:rFonts w:ascii="Times" w:hAnsi="Times"/>
                <w:sz w:val="22"/>
                <w:szCs w:val="22"/>
              </w:rPr>
              <w:t>1</w:t>
            </w:r>
            <w:r w:rsidR="001C3090" w:rsidRPr="00E83434">
              <w:rPr>
                <w:rFonts w:ascii="Times" w:hAnsi="Times"/>
                <w:sz w:val="22"/>
                <w:szCs w:val="22"/>
              </w:rPr>
              <w:t>3h50 – 14h00</w:t>
            </w:r>
          </w:p>
        </w:tc>
        <w:tc>
          <w:tcPr>
            <w:tcW w:w="7612" w:type="dxa"/>
          </w:tcPr>
          <w:p w:rsidR="00D4309E" w:rsidRPr="0048579D" w:rsidRDefault="001C3090" w:rsidP="008023EB">
            <w:pPr>
              <w:spacing w:line="276" w:lineRule="auto"/>
              <w:rPr>
                <w:rFonts w:ascii="Times" w:hAnsi="Times"/>
                <w:i/>
              </w:rPr>
            </w:pPr>
            <w:r w:rsidRPr="0048579D">
              <w:rPr>
                <w:rFonts w:ascii="Times" w:hAnsi="Times"/>
                <w:i/>
              </w:rPr>
              <w:t>Questions</w:t>
            </w:r>
            <w:r w:rsidR="0048579D">
              <w:rPr>
                <w:rFonts w:ascii="Times" w:hAnsi="Times"/>
                <w:i/>
              </w:rPr>
              <w:t xml:space="preserve"> </w:t>
            </w:r>
            <w:r w:rsidR="00890788">
              <w:rPr>
                <w:rFonts w:ascii="Times" w:hAnsi="Times"/>
                <w:i/>
              </w:rPr>
              <w:t xml:space="preserve">about WQSAM and </w:t>
            </w:r>
            <w:r w:rsidR="002B7C9A">
              <w:rPr>
                <w:rFonts w:ascii="Times" w:hAnsi="Times"/>
                <w:i/>
              </w:rPr>
              <w:t xml:space="preserve">WQSAM </w:t>
            </w:r>
            <w:r w:rsidR="00890788">
              <w:rPr>
                <w:rFonts w:ascii="Times" w:hAnsi="Times"/>
                <w:i/>
              </w:rPr>
              <w:t>application</w:t>
            </w:r>
            <w:r w:rsidR="000E4495">
              <w:rPr>
                <w:rFonts w:ascii="Times" w:hAnsi="Times"/>
                <w:i/>
              </w:rPr>
              <w:t>s in the Crocodile</w:t>
            </w:r>
          </w:p>
        </w:tc>
      </w:tr>
      <w:tr w:rsidR="001C3090" w:rsidTr="00E83434">
        <w:tc>
          <w:tcPr>
            <w:tcW w:w="1668" w:type="dxa"/>
          </w:tcPr>
          <w:p w:rsidR="001C3090" w:rsidRPr="00E83434" w:rsidRDefault="001C3090">
            <w:pPr>
              <w:rPr>
                <w:rFonts w:ascii="Times" w:hAnsi="Times"/>
                <w:sz w:val="22"/>
                <w:szCs w:val="22"/>
              </w:rPr>
            </w:pPr>
            <w:r w:rsidRPr="00E83434">
              <w:rPr>
                <w:rFonts w:ascii="Times" w:hAnsi="Times"/>
                <w:sz w:val="22"/>
                <w:szCs w:val="22"/>
              </w:rPr>
              <w:t>14h00 – 14h05</w:t>
            </w:r>
          </w:p>
        </w:tc>
        <w:tc>
          <w:tcPr>
            <w:tcW w:w="7612" w:type="dxa"/>
          </w:tcPr>
          <w:p w:rsidR="001C3090" w:rsidRPr="008023EB" w:rsidRDefault="001C3090" w:rsidP="008023EB">
            <w:pPr>
              <w:spacing w:line="276" w:lineRule="auto"/>
              <w:rPr>
                <w:rFonts w:ascii="Times" w:hAnsi="Times" w:cs="Helvetica"/>
                <w:lang w:val="en-US"/>
              </w:rPr>
            </w:pPr>
            <w:r w:rsidRPr="008023EB">
              <w:rPr>
                <w:rFonts w:ascii="Times" w:hAnsi="Times"/>
                <w:i/>
              </w:rPr>
              <w:t>Introduction to Keynote 2 speaker</w:t>
            </w:r>
          </w:p>
        </w:tc>
      </w:tr>
      <w:tr w:rsidR="00D4309E" w:rsidTr="00E83434">
        <w:tc>
          <w:tcPr>
            <w:tcW w:w="1668" w:type="dxa"/>
          </w:tcPr>
          <w:p w:rsidR="00D4309E" w:rsidRPr="00E83434" w:rsidRDefault="008E58D5">
            <w:pPr>
              <w:rPr>
                <w:rFonts w:ascii="Times" w:hAnsi="Times"/>
                <w:sz w:val="22"/>
                <w:szCs w:val="22"/>
              </w:rPr>
            </w:pPr>
            <w:r w:rsidRPr="00E83434">
              <w:rPr>
                <w:rFonts w:ascii="Times" w:hAnsi="Times"/>
                <w:sz w:val="22"/>
                <w:szCs w:val="22"/>
              </w:rPr>
              <w:t>14h</w:t>
            </w:r>
            <w:r w:rsidR="001C3090" w:rsidRPr="00E83434">
              <w:rPr>
                <w:rFonts w:ascii="Times" w:hAnsi="Times"/>
                <w:sz w:val="22"/>
                <w:szCs w:val="22"/>
              </w:rPr>
              <w:t>05 – 14h35</w:t>
            </w:r>
          </w:p>
        </w:tc>
        <w:tc>
          <w:tcPr>
            <w:tcW w:w="7612" w:type="dxa"/>
          </w:tcPr>
          <w:p w:rsidR="008C566E" w:rsidRDefault="008E58D5" w:rsidP="008023EB">
            <w:pPr>
              <w:spacing w:line="276" w:lineRule="auto"/>
              <w:rPr>
                <w:rFonts w:ascii="Times" w:hAnsi="Times" w:cs="Helvetica"/>
                <w:lang w:val="en-US"/>
              </w:rPr>
            </w:pPr>
            <w:r w:rsidRPr="004D1D87">
              <w:rPr>
                <w:rFonts w:ascii="Times" w:hAnsi="Times" w:cs="Helvetica"/>
                <w:u w:val="single"/>
                <w:lang w:val="en-US"/>
              </w:rPr>
              <w:t>Keynote 2</w:t>
            </w:r>
            <w:r w:rsidRPr="008023EB">
              <w:rPr>
                <w:rFonts w:ascii="Times" w:hAnsi="Times" w:cs="Helvetica"/>
                <w:lang w:val="en-US"/>
              </w:rPr>
              <w:t xml:space="preserve">: The use of system dynamics modeling in water management. </w:t>
            </w:r>
          </w:p>
          <w:p w:rsidR="00D4309E" w:rsidRPr="008023EB" w:rsidRDefault="008E58D5" w:rsidP="008023EB">
            <w:pPr>
              <w:spacing w:line="276" w:lineRule="auto"/>
              <w:rPr>
                <w:rFonts w:ascii="Times" w:hAnsi="Times"/>
              </w:rPr>
            </w:pPr>
            <w:r w:rsidRPr="008023EB">
              <w:rPr>
                <w:rFonts w:ascii="Times" w:hAnsi="Times" w:cs="Helvetica"/>
                <w:b/>
                <w:lang w:val="en-US"/>
              </w:rPr>
              <w:t>Dr. Jill Slinger</w:t>
            </w:r>
            <w:r w:rsidRPr="008023EB">
              <w:rPr>
                <w:rFonts w:ascii="Times" w:hAnsi="Times" w:cs="Helvetica"/>
                <w:lang w:val="en-US"/>
              </w:rPr>
              <w:t xml:space="preserve"> (TU Delft)</w:t>
            </w:r>
          </w:p>
        </w:tc>
      </w:tr>
      <w:tr w:rsidR="00D4309E" w:rsidTr="00E83434">
        <w:tc>
          <w:tcPr>
            <w:tcW w:w="1668" w:type="dxa"/>
          </w:tcPr>
          <w:p w:rsidR="00D4309E" w:rsidRPr="00E83434" w:rsidRDefault="001C3090">
            <w:pPr>
              <w:rPr>
                <w:rFonts w:ascii="Times" w:hAnsi="Times"/>
                <w:sz w:val="22"/>
                <w:szCs w:val="22"/>
              </w:rPr>
            </w:pPr>
            <w:r w:rsidRPr="00E83434">
              <w:rPr>
                <w:rFonts w:ascii="Times" w:hAnsi="Times"/>
                <w:sz w:val="22"/>
                <w:szCs w:val="22"/>
              </w:rPr>
              <w:t xml:space="preserve">14h35 </w:t>
            </w:r>
            <w:r w:rsidR="00F36A33" w:rsidRPr="00E83434">
              <w:rPr>
                <w:rFonts w:ascii="Times" w:hAnsi="Times"/>
                <w:sz w:val="22"/>
                <w:szCs w:val="22"/>
              </w:rPr>
              <w:t>–</w:t>
            </w:r>
            <w:r w:rsidRPr="00E83434">
              <w:rPr>
                <w:rFonts w:ascii="Times" w:hAnsi="Times"/>
                <w:sz w:val="22"/>
                <w:szCs w:val="22"/>
              </w:rPr>
              <w:t xml:space="preserve"> 14</w:t>
            </w:r>
            <w:r w:rsidR="00F36A33" w:rsidRPr="00E83434">
              <w:rPr>
                <w:rFonts w:ascii="Times" w:hAnsi="Times"/>
                <w:sz w:val="22"/>
                <w:szCs w:val="22"/>
              </w:rPr>
              <w:t>h55</w:t>
            </w:r>
          </w:p>
        </w:tc>
        <w:tc>
          <w:tcPr>
            <w:tcW w:w="7612" w:type="dxa"/>
          </w:tcPr>
          <w:p w:rsidR="00D4309E" w:rsidRPr="008023EB" w:rsidRDefault="000763EE" w:rsidP="008023EB">
            <w:pPr>
              <w:spacing w:line="276" w:lineRule="auto"/>
              <w:rPr>
                <w:rFonts w:ascii="Times" w:hAnsi="Times"/>
              </w:rPr>
            </w:pPr>
            <w:r w:rsidRPr="008023EB">
              <w:rPr>
                <w:rFonts w:ascii="Times" w:hAnsi="Times" w:cs="Helvetica"/>
                <w:lang w:val="en-US"/>
              </w:rPr>
              <w:t xml:space="preserve">Modeling to </w:t>
            </w:r>
            <w:r w:rsidR="00BC6A1A" w:rsidRPr="008023EB">
              <w:rPr>
                <w:rFonts w:ascii="Times" w:hAnsi="Times" w:cs="Helvetica"/>
                <w:lang w:val="en-US"/>
              </w:rPr>
              <w:t>facilitate strategic conversation</w:t>
            </w:r>
            <w:r w:rsidRPr="008023EB">
              <w:rPr>
                <w:rFonts w:ascii="Times" w:hAnsi="Times" w:cs="Helvetica"/>
                <w:lang w:val="en-US"/>
              </w:rPr>
              <w:t>s</w:t>
            </w:r>
            <w:r w:rsidR="00BC6A1A" w:rsidRPr="008023EB">
              <w:rPr>
                <w:rFonts w:ascii="Times" w:hAnsi="Times" w:cs="Helvetica"/>
                <w:lang w:val="en-US"/>
              </w:rPr>
              <w:t xml:space="preserve"> between conflicting actors at the municipal level: the use of </w:t>
            </w:r>
            <w:r w:rsidRPr="008023EB">
              <w:rPr>
                <w:rFonts w:ascii="Times" w:hAnsi="Times" w:cs="Helvetica"/>
                <w:lang w:val="en-US"/>
              </w:rPr>
              <w:t>system dynamics</w:t>
            </w:r>
            <w:r w:rsidR="00BC6A1A" w:rsidRPr="008023EB">
              <w:rPr>
                <w:rFonts w:ascii="Times" w:hAnsi="Times" w:cs="Helvetica"/>
                <w:lang w:val="en-US"/>
              </w:rPr>
              <w:t xml:space="preserve"> in the Greater Kirkwood water supply scheme</w:t>
            </w:r>
            <w:r w:rsidRPr="008023EB">
              <w:rPr>
                <w:rFonts w:ascii="Times" w:hAnsi="Times" w:cs="Helvetica"/>
                <w:lang w:val="en-US"/>
              </w:rPr>
              <w:t xml:space="preserve">. </w:t>
            </w:r>
            <w:r w:rsidRPr="008023EB">
              <w:rPr>
                <w:rFonts w:ascii="Times" w:hAnsi="Times" w:cs="Helvetica"/>
                <w:b/>
                <w:lang w:val="en-US"/>
              </w:rPr>
              <w:t xml:space="preserve">Mr. Jai Clifford-Holmes </w:t>
            </w:r>
            <w:r w:rsidRPr="008023EB">
              <w:rPr>
                <w:rFonts w:ascii="Times" w:hAnsi="Times" w:cs="Helvetica"/>
                <w:lang w:val="en-US"/>
              </w:rPr>
              <w:t>(IWR &amp; UCEWQ)</w:t>
            </w:r>
          </w:p>
        </w:tc>
      </w:tr>
      <w:tr w:rsidR="00D4309E" w:rsidTr="00E83434">
        <w:tc>
          <w:tcPr>
            <w:tcW w:w="1668" w:type="dxa"/>
          </w:tcPr>
          <w:p w:rsidR="00D4309E" w:rsidRPr="00E83434" w:rsidRDefault="00F36A33">
            <w:pPr>
              <w:rPr>
                <w:rFonts w:ascii="Times" w:hAnsi="Times"/>
                <w:sz w:val="22"/>
                <w:szCs w:val="22"/>
              </w:rPr>
            </w:pPr>
            <w:r w:rsidRPr="00E83434">
              <w:rPr>
                <w:rFonts w:ascii="Times" w:hAnsi="Times"/>
                <w:sz w:val="22"/>
                <w:szCs w:val="22"/>
              </w:rPr>
              <w:t>14h55 – 15h05</w:t>
            </w:r>
          </w:p>
        </w:tc>
        <w:tc>
          <w:tcPr>
            <w:tcW w:w="7612" w:type="dxa"/>
          </w:tcPr>
          <w:p w:rsidR="00D4309E" w:rsidRPr="00890788" w:rsidRDefault="00890788" w:rsidP="00890788">
            <w:pPr>
              <w:spacing w:line="276" w:lineRule="auto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Q</w:t>
            </w:r>
            <w:r w:rsidR="00F36A33" w:rsidRPr="00890788">
              <w:rPr>
                <w:rFonts w:ascii="Times" w:hAnsi="Times"/>
                <w:i/>
              </w:rPr>
              <w:t>uestions</w:t>
            </w:r>
            <w:r>
              <w:rPr>
                <w:rFonts w:ascii="Times" w:hAnsi="Times"/>
                <w:i/>
              </w:rPr>
              <w:t xml:space="preserve"> about </w:t>
            </w:r>
            <w:r w:rsidR="00CE0945">
              <w:rPr>
                <w:rFonts w:ascii="Times" w:hAnsi="Times"/>
                <w:i/>
              </w:rPr>
              <w:t>system d</w:t>
            </w:r>
            <w:r w:rsidRPr="00890788">
              <w:rPr>
                <w:rFonts w:ascii="Times" w:hAnsi="Times"/>
                <w:i/>
              </w:rPr>
              <w:t>ynamics</w:t>
            </w:r>
            <w:r w:rsidR="000E4495">
              <w:rPr>
                <w:rFonts w:ascii="Times" w:hAnsi="Times"/>
                <w:i/>
              </w:rPr>
              <w:t xml:space="preserve"> and system dynamics applications in the </w:t>
            </w:r>
            <w:r w:rsidR="005144C7">
              <w:rPr>
                <w:rFonts w:ascii="Times" w:hAnsi="Times"/>
                <w:i/>
              </w:rPr>
              <w:t>Greater Kirkwood area</w:t>
            </w:r>
            <w:r w:rsidRPr="00890788">
              <w:rPr>
                <w:rFonts w:ascii="Times" w:hAnsi="Times"/>
                <w:i/>
              </w:rPr>
              <w:t xml:space="preserve"> </w:t>
            </w:r>
          </w:p>
        </w:tc>
      </w:tr>
      <w:tr w:rsidR="00D4309E" w:rsidTr="007F106B">
        <w:tc>
          <w:tcPr>
            <w:tcW w:w="1668" w:type="dxa"/>
            <w:tcBorders>
              <w:bottom w:val="single" w:sz="4" w:space="0" w:color="auto"/>
            </w:tcBorders>
          </w:tcPr>
          <w:p w:rsidR="00D4309E" w:rsidRPr="00E83434" w:rsidRDefault="00F36A33">
            <w:pPr>
              <w:rPr>
                <w:rFonts w:ascii="Times" w:hAnsi="Times"/>
                <w:sz w:val="22"/>
                <w:szCs w:val="22"/>
              </w:rPr>
            </w:pPr>
            <w:r w:rsidRPr="00E83434">
              <w:rPr>
                <w:rFonts w:ascii="Times" w:hAnsi="Times"/>
                <w:sz w:val="22"/>
                <w:szCs w:val="22"/>
              </w:rPr>
              <w:t>15h05 –</w:t>
            </w:r>
            <w:r w:rsidR="00281350" w:rsidRPr="00E83434">
              <w:rPr>
                <w:rFonts w:ascii="Times" w:hAnsi="Times"/>
                <w:sz w:val="22"/>
                <w:szCs w:val="22"/>
              </w:rPr>
              <w:t xml:space="preserve"> 15h30</w:t>
            </w:r>
          </w:p>
        </w:tc>
        <w:tc>
          <w:tcPr>
            <w:tcW w:w="7612" w:type="dxa"/>
            <w:tcBorders>
              <w:bottom w:val="single" w:sz="4" w:space="0" w:color="auto"/>
            </w:tcBorders>
          </w:tcPr>
          <w:p w:rsidR="00D4309E" w:rsidRPr="008023EB" w:rsidRDefault="00F36A33" w:rsidP="008023EB">
            <w:pPr>
              <w:spacing w:line="276" w:lineRule="auto"/>
              <w:rPr>
                <w:rFonts w:ascii="Times" w:hAnsi="Times"/>
              </w:rPr>
            </w:pPr>
            <w:r w:rsidRPr="008023EB">
              <w:rPr>
                <w:rFonts w:ascii="Times" w:hAnsi="Times" w:cs="Helvetica"/>
                <w:lang w:val="en-US"/>
              </w:rPr>
              <w:t>Discussi</w:t>
            </w:r>
            <w:r w:rsidR="00281350" w:rsidRPr="008023EB">
              <w:rPr>
                <w:rFonts w:ascii="Times" w:hAnsi="Times" w:cs="Helvetica"/>
                <w:lang w:val="en-US"/>
              </w:rPr>
              <w:t xml:space="preserve">on and concluding remarks </w:t>
            </w:r>
            <w:r w:rsidR="00281350" w:rsidRPr="008023EB">
              <w:rPr>
                <w:rFonts w:ascii="Times" w:hAnsi="Times" w:cs="Helvetica"/>
                <w:b/>
                <w:lang w:val="en-US"/>
              </w:rPr>
              <w:t>(Chaired by</w:t>
            </w:r>
            <w:r w:rsidR="005443D0">
              <w:rPr>
                <w:rFonts w:ascii="Times" w:hAnsi="Times" w:cs="Helvetica"/>
                <w:b/>
                <w:lang w:val="en-US"/>
              </w:rPr>
              <w:t xml:space="preserve"> Prof. Denis</w:t>
            </w:r>
            <w:r w:rsidRPr="008023EB">
              <w:rPr>
                <w:rFonts w:ascii="Times" w:hAnsi="Times" w:cs="Helvetica"/>
                <w:b/>
                <w:lang w:val="en-US"/>
              </w:rPr>
              <w:t xml:space="preserve"> Hughes)</w:t>
            </w:r>
          </w:p>
        </w:tc>
      </w:tr>
      <w:tr w:rsidR="00D4309E" w:rsidRPr="00523C55" w:rsidTr="007F106B">
        <w:tc>
          <w:tcPr>
            <w:tcW w:w="1668" w:type="dxa"/>
            <w:shd w:val="clear" w:color="auto" w:fill="0000FF"/>
          </w:tcPr>
          <w:p w:rsidR="00D4309E" w:rsidRPr="00523C55" w:rsidRDefault="00281350">
            <w:pPr>
              <w:rPr>
                <w:rFonts w:ascii="Times" w:hAnsi="Times"/>
                <w:b/>
                <w:sz w:val="22"/>
                <w:szCs w:val="22"/>
              </w:rPr>
            </w:pPr>
            <w:r w:rsidRPr="00523C55">
              <w:rPr>
                <w:rFonts w:ascii="Times" w:hAnsi="Times"/>
                <w:b/>
                <w:sz w:val="22"/>
                <w:szCs w:val="22"/>
              </w:rPr>
              <w:t>15h30 – close</w:t>
            </w:r>
          </w:p>
        </w:tc>
        <w:tc>
          <w:tcPr>
            <w:tcW w:w="7612" w:type="dxa"/>
            <w:shd w:val="clear" w:color="auto" w:fill="0000FF"/>
          </w:tcPr>
          <w:p w:rsidR="00D4309E" w:rsidRPr="00523C55" w:rsidRDefault="00081C9A" w:rsidP="007F106B">
            <w:pPr>
              <w:spacing w:line="276" w:lineRule="auto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CLOSING</w:t>
            </w:r>
            <w:r w:rsidR="00D01C74">
              <w:rPr>
                <w:rFonts w:ascii="Times" w:hAnsi="Times"/>
                <w:b/>
              </w:rPr>
              <w:t xml:space="preserve"> </w:t>
            </w:r>
            <w:r w:rsidR="007F106B" w:rsidRPr="00523C55">
              <w:rPr>
                <w:rFonts w:ascii="Times" w:hAnsi="Times"/>
                <w:b/>
              </w:rPr>
              <w:t>TEA</w:t>
            </w:r>
          </w:p>
        </w:tc>
      </w:tr>
    </w:tbl>
    <w:p w:rsidR="00F27529" w:rsidRPr="00523C55" w:rsidRDefault="00F27529">
      <w:pPr>
        <w:rPr>
          <w:rFonts w:ascii="Times" w:hAnsi="Times"/>
        </w:rPr>
      </w:pPr>
    </w:p>
    <w:p w:rsidR="00E67A74" w:rsidRDefault="003F0455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 xml:space="preserve">Key to institutional affiliations and </w:t>
      </w:r>
      <w:r w:rsidR="00523C55" w:rsidRPr="00523C55">
        <w:rPr>
          <w:rFonts w:ascii="Times" w:hAnsi="Times"/>
          <w:u w:val="single"/>
        </w:rPr>
        <w:t>acronyms:</w:t>
      </w:r>
    </w:p>
    <w:p w:rsidR="0010643A" w:rsidRPr="0010643A" w:rsidRDefault="0010643A">
      <w:pPr>
        <w:rPr>
          <w:rFonts w:ascii="Times" w:hAnsi="Times"/>
          <w:sz w:val="12"/>
          <w:szCs w:val="12"/>
          <w:u w:val="single"/>
        </w:rPr>
      </w:pPr>
    </w:p>
    <w:p w:rsidR="00E67A74" w:rsidRPr="00523C55" w:rsidRDefault="00E67A74">
      <w:pPr>
        <w:rPr>
          <w:rFonts w:ascii="Times" w:hAnsi="Times"/>
        </w:rPr>
      </w:pPr>
      <w:r w:rsidRPr="00523C55">
        <w:rPr>
          <w:rFonts w:ascii="Times" w:hAnsi="Times"/>
        </w:rPr>
        <w:t xml:space="preserve">ARC </w:t>
      </w:r>
      <w:r w:rsidR="00DA3390">
        <w:rPr>
          <w:rFonts w:ascii="Times" w:hAnsi="Times"/>
        </w:rPr>
        <w:tab/>
      </w:r>
      <w:r w:rsidR="00DA3390">
        <w:rPr>
          <w:rFonts w:ascii="Times" w:hAnsi="Times"/>
        </w:rPr>
        <w:tab/>
      </w:r>
      <w:r w:rsidRPr="00523C55">
        <w:rPr>
          <w:rFonts w:ascii="Times" w:hAnsi="Times"/>
        </w:rPr>
        <w:t xml:space="preserve">= </w:t>
      </w:r>
      <w:r w:rsidR="00DA3390">
        <w:rPr>
          <w:rFonts w:ascii="Times" w:hAnsi="Times"/>
        </w:rPr>
        <w:tab/>
      </w:r>
      <w:r w:rsidRPr="00523C55">
        <w:rPr>
          <w:rFonts w:ascii="Times" w:hAnsi="Times"/>
        </w:rPr>
        <w:t>Agricultural Research Council</w:t>
      </w:r>
    </w:p>
    <w:p w:rsidR="00E67A74" w:rsidRPr="00523C55" w:rsidRDefault="00E67A74">
      <w:pPr>
        <w:rPr>
          <w:rFonts w:ascii="Times" w:hAnsi="Times"/>
        </w:rPr>
      </w:pPr>
      <w:r w:rsidRPr="00523C55">
        <w:rPr>
          <w:rFonts w:ascii="Times" w:hAnsi="Times"/>
        </w:rPr>
        <w:t xml:space="preserve">DWA </w:t>
      </w:r>
      <w:r w:rsidR="00E25322">
        <w:rPr>
          <w:rFonts w:ascii="Times" w:hAnsi="Times"/>
        </w:rPr>
        <w:tab/>
      </w:r>
      <w:r w:rsidR="00E25322">
        <w:rPr>
          <w:rFonts w:ascii="Times" w:hAnsi="Times"/>
        </w:rPr>
        <w:tab/>
      </w:r>
      <w:r w:rsidRPr="00523C55">
        <w:rPr>
          <w:rFonts w:ascii="Times" w:hAnsi="Times"/>
        </w:rPr>
        <w:t xml:space="preserve">= </w:t>
      </w:r>
      <w:r w:rsidR="00E25322">
        <w:rPr>
          <w:rFonts w:ascii="Times" w:hAnsi="Times"/>
        </w:rPr>
        <w:tab/>
      </w:r>
      <w:r w:rsidRPr="00523C55">
        <w:rPr>
          <w:rFonts w:ascii="Times" w:hAnsi="Times"/>
        </w:rPr>
        <w:t>Department of Water Affairs</w:t>
      </w:r>
    </w:p>
    <w:p w:rsidR="00E67A74" w:rsidRPr="00523C55" w:rsidRDefault="00E67A74">
      <w:pPr>
        <w:rPr>
          <w:rFonts w:ascii="Times" w:hAnsi="Times"/>
        </w:rPr>
      </w:pPr>
      <w:r w:rsidRPr="00523C55">
        <w:rPr>
          <w:rFonts w:ascii="Times" w:hAnsi="Times"/>
        </w:rPr>
        <w:t xml:space="preserve">IWR </w:t>
      </w:r>
      <w:r w:rsidR="00E25322">
        <w:rPr>
          <w:rFonts w:ascii="Times" w:hAnsi="Times"/>
        </w:rPr>
        <w:tab/>
      </w:r>
      <w:r w:rsidR="00E25322">
        <w:rPr>
          <w:rFonts w:ascii="Times" w:hAnsi="Times"/>
        </w:rPr>
        <w:tab/>
      </w:r>
      <w:r w:rsidRPr="00523C55">
        <w:rPr>
          <w:rFonts w:ascii="Times" w:hAnsi="Times"/>
        </w:rPr>
        <w:t xml:space="preserve">= </w:t>
      </w:r>
      <w:r w:rsidR="00E25322">
        <w:rPr>
          <w:rFonts w:ascii="Times" w:hAnsi="Times"/>
        </w:rPr>
        <w:tab/>
      </w:r>
      <w:r w:rsidRPr="00523C55">
        <w:rPr>
          <w:rFonts w:ascii="Times" w:hAnsi="Times"/>
        </w:rPr>
        <w:t>Institute for Water Research</w:t>
      </w:r>
    </w:p>
    <w:p w:rsidR="00E67A74" w:rsidRPr="00523C55" w:rsidRDefault="00E67A74">
      <w:pPr>
        <w:rPr>
          <w:rFonts w:ascii="Times" w:hAnsi="Times"/>
        </w:rPr>
      </w:pPr>
      <w:r w:rsidRPr="00523C55">
        <w:rPr>
          <w:rFonts w:ascii="Times" w:hAnsi="Times"/>
        </w:rPr>
        <w:t xml:space="preserve">TU Delft </w:t>
      </w:r>
      <w:r w:rsidR="00E25322">
        <w:rPr>
          <w:rFonts w:ascii="Times" w:hAnsi="Times"/>
        </w:rPr>
        <w:tab/>
      </w:r>
      <w:r w:rsidRPr="00523C55">
        <w:rPr>
          <w:rFonts w:ascii="Times" w:hAnsi="Times"/>
        </w:rPr>
        <w:t xml:space="preserve">= </w:t>
      </w:r>
      <w:r w:rsidR="00E25322">
        <w:rPr>
          <w:rFonts w:ascii="Times" w:hAnsi="Times"/>
        </w:rPr>
        <w:tab/>
      </w:r>
      <w:r w:rsidRPr="00523C55">
        <w:rPr>
          <w:rFonts w:ascii="Times" w:hAnsi="Times"/>
        </w:rPr>
        <w:t>Delft University of Technology, the Netherlands</w:t>
      </w:r>
    </w:p>
    <w:p w:rsidR="00E67A74" w:rsidRPr="00523C55" w:rsidRDefault="00E67A74">
      <w:pPr>
        <w:rPr>
          <w:rFonts w:ascii="Times" w:hAnsi="Times"/>
        </w:rPr>
      </w:pPr>
      <w:r w:rsidRPr="00523C55">
        <w:rPr>
          <w:rFonts w:ascii="Times" w:hAnsi="Times"/>
        </w:rPr>
        <w:t xml:space="preserve">UCEWQ </w:t>
      </w:r>
      <w:r w:rsidR="00E25322">
        <w:rPr>
          <w:rFonts w:ascii="Times" w:hAnsi="Times"/>
        </w:rPr>
        <w:tab/>
      </w:r>
      <w:r w:rsidRPr="00523C55">
        <w:rPr>
          <w:rFonts w:ascii="Times" w:hAnsi="Times"/>
        </w:rPr>
        <w:t xml:space="preserve">= </w:t>
      </w:r>
      <w:r w:rsidR="00E25322">
        <w:rPr>
          <w:rFonts w:ascii="Times" w:hAnsi="Times"/>
        </w:rPr>
        <w:tab/>
      </w:r>
      <w:r w:rsidRPr="00523C55">
        <w:rPr>
          <w:rFonts w:ascii="Times" w:hAnsi="Times"/>
        </w:rPr>
        <w:t>Unilever Centre for Env</w:t>
      </w:r>
      <w:r w:rsidR="00284FB0" w:rsidRPr="00523C55">
        <w:rPr>
          <w:rFonts w:ascii="Times" w:hAnsi="Times"/>
        </w:rPr>
        <w:t>ironmental Water Quality</w:t>
      </w:r>
    </w:p>
    <w:p w:rsidR="00F0195C" w:rsidRDefault="00F0195C"/>
    <w:sectPr w:rsidR="00F0195C" w:rsidSect="00647B6C">
      <w:headerReference w:type="default" r:id="rId8"/>
      <w:pgSz w:w="11900" w:h="16840"/>
      <w:pgMar w:top="1191" w:right="1418" w:bottom="119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AFA" w:rsidRDefault="00183AFA" w:rsidP="00303C86">
      <w:r>
        <w:separator/>
      </w:r>
    </w:p>
  </w:endnote>
  <w:endnote w:type="continuationSeparator" w:id="0">
    <w:p w:rsidR="00183AFA" w:rsidRDefault="00183AFA" w:rsidP="00303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AFA" w:rsidRDefault="00183AFA" w:rsidP="00303C86">
      <w:r>
        <w:separator/>
      </w:r>
    </w:p>
  </w:footnote>
  <w:footnote w:type="continuationSeparator" w:id="0">
    <w:p w:rsidR="00183AFA" w:rsidRDefault="00183AFA" w:rsidP="00303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034" w:rsidRPr="0083703B" w:rsidRDefault="00111034" w:rsidP="004F7F0C">
    <w:pPr>
      <w:pStyle w:val="Header"/>
      <w:jc w:val="center"/>
    </w:pPr>
    <w:r>
      <w:rPr>
        <w:i/>
      </w:rPr>
      <w:t>Modelling and the South African Water Sector</w:t>
    </w:r>
    <w:r>
      <w:t xml:space="preserve"> – Institute for Water Research Open Day 29</w:t>
    </w:r>
    <w:r w:rsidRPr="0083703B">
      <w:rPr>
        <w:vertAlign w:val="superscript"/>
      </w:rPr>
      <w:t>th</w:t>
    </w:r>
    <w:r>
      <w:t xml:space="preserve"> January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7B73"/>
    <w:multiLevelType w:val="multilevel"/>
    <w:tmpl w:val="52EE055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36D0"/>
    <w:rsid w:val="00011DE9"/>
    <w:rsid w:val="00032414"/>
    <w:rsid w:val="000366DD"/>
    <w:rsid w:val="000763EE"/>
    <w:rsid w:val="00076555"/>
    <w:rsid w:val="00081C9A"/>
    <w:rsid w:val="00084561"/>
    <w:rsid w:val="000E0E40"/>
    <w:rsid w:val="000E4495"/>
    <w:rsid w:val="0010643A"/>
    <w:rsid w:val="00111034"/>
    <w:rsid w:val="00116218"/>
    <w:rsid w:val="001173FE"/>
    <w:rsid w:val="001537B2"/>
    <w:rsid w:val="00183AFA"/>
    <w:rsid w:val="001C2B22"/>
    <w:rsid w:val="001C3090"/>
    <w:rsid w:val="00234C63"/>
    <w:rsid w:val="00281350"/>
    <w:rsid w:val="00284FB0"/>
    <w:rsid w:val="002B7C9A"/>
    <w:rsid w:val="00303C86"/>
    <w:rsid w:val="0034213F"/>
    <w:rsid w:val="00376462"/>
    <w:rsid w:val="00385E06"/>
    <w:rsid w:val="003B6907"/>
    <w:rsid w:val="003E1541"/>
    <w:rsid w:val="003F0455"/>
    <w:rsid w:val="003F1C54"/>
    <w:rsid w:val="0048579D"/>
    <w:rsid w:val="00487D8A"/>
    <w:rsid w:val="004D1D87"/>
    <w:rsid w:val="004F7F0C"/>
    <w:rsid w:val="005077B9"/>
    <w:rsid w:val="005144C7"/>
    <w:rsid w:val="00523C55"/>
    <w:rsid w:val="005443D0"/>
    <w:rsid w:val="0057571E"/>
    <w:rsid w:val="005A5D8D"/>
    <w:rsid w:val="005E2EEC"/>
    <w:rsid w:val="00647B6C"/>
    <w:rsid w:val="006C78F4"/>
    <w:rsid w:val="007A4637"/>
    <w:rsid w:val="007B5367"/>
    <w:rsid w:val="007D7128"/>
    <w:rsid w:val="007F106B"/>
    <w:rsid w:val="008023EB"/>
    <w:rsid w:val="00815705"/>
    <w:rsid w:val="00822B12"/>
    <w:rsid w:val="0083703B"/>
    <w:rsid w:val="0086704A"/>
    <w:rsid w:val="0088692D"/>
    <w:rsid w:val="00890788"/>
    <w:rsid w:val="008C566E"/>
    <w:rsid w:val="008E58D5"/>
    <w:rsid w:val="009336D0"/>
    <w:rsid w:val="00962AB0"/>
    <w:rsid w:val="0099238C"/>
    <w:rsid w:val="009C189D"/>
    <w:rsid w:val="009E4DB8"/>
    <w:rsid w:val="00A11567"/>
    <w:rsid w:val="00A13A30"/>
    <w:rsid w:val="00A667D5"/>
    <w:rsid w:val="00A70E5C"/>
    <w:rsid w:val="00A70FAF"/>
    <w:rsid w:val="00A740C6"/>
    <w:rsid w:val="00A824A1"/>
    <w:rsid w:val="00A91FB8"/>
    <w:rsid w:val="00B617B2"/>
    <w:rsid w:val="00BC6A1A"/>
    <w:rsid w:val="00BD09BD"/>
    <w:rsid w:val="00BD415C"/>
    <w:rsid w:val="00C06716"/>
    <w:rsid w:val="00CE0945"/>
    <w:rsid w:val="00D01C74"/>
    <w:rsid w:val="00D13AC2"/>
    <w:rsid w:val="00D4309E"/>
    <w:rsid w:val="00DA3390"/>
    <w:rsid w:val="00DA3955"/>
    <w:rsid w:val="00DB5C07"/>
    <w:rsid w:val="00DC4BE3"/>
    <w:rsid w:val="00E24601"/>
    <w:rsid w:val="00E25322"/>
    <w:rsid w:val="00E67A74"/>
    <w:rsid w:val="00E83434"/>
    <w:rsid w:val="00EA4AD3"/>
    <w:rsid w:val="00EE2D91"/>
    <w:rsid w:val="00F0195C"/>
    <w:rsid w:val="00F2058E"/>
    <w:rsid w:val="00F27529"/>
    <w:rsid w:val="00F36A33"/>
    <w:rsid w:val="00F51022"/>
    <w:rsid w:val="00F51D69"/>
    <w:rsid w:val="00F9349C"/>
    <w:rsid w:val="00FB4BC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69"/>
    <w:rPr>
      <w:lang w:val="en-GB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E2EEC"/>
    <w:pPr>
      <w:pageBreakBefore/>
      <w:numPr>
        <w:numId w:val="1"/>
      </w:numPr>
      <w:spacing w:after="120"/>
      <w:ind w:left="357" w:hanging="357"/>
      <w:contextualSpacing w:val="0"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EEC"/>
    <w:pPr>
      <w:keepNext/>
      <w:keepLines/>
      <w:spacing w:before="200" w:after="120"/>
      <w:outlineLvl w:val="1"/>
    </w:pPr>
    <w:rPr>
      <w:rFonts w:ascii="Times" w:eastAsiaTheme="majorEastAsia" w:hAnsi="Times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EEC"/>
    <w:rPr>
      <w:rFonts w:ascii="Times" w:hAnsi="Times"/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5E2E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E2EEC"/>
    <w:rPr>
      <w:rFonts w:ascii="Times" w:eastAsiaTheme="majorEastAsia" w:hAnsi="Times" w:cstheme="majorBidi"/>
      <w:b/>
      <w:bCs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D43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C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C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3C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C86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E2EEC"/>
    <w:pPr>
      <w:pageBreakBefore/>
      <w:numPr>
        <w:numId w:val="1"/>
      </w:numPr>
      <w:spacing w:after="120"/>
      <w:ind w:left="357" w:hanging="357"/>
      <w:contextualSpacing w:val="0"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EEC"/>
    <w:pPr>
      <w:keepNext/>
      <w:keepLines/>
      <w:spacing w:before="200" w:after="120"/>
      <w:outlineLvl w:val="1"/>
    </w:pPr>
    <w:rPr>
      <w:rFonts w:ascii="Times" w:eastAsiaTheme="majorEastAsia" w:hAnsi="Times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EEC"/>
    <w:rPr>
      <w:rFonts w:ascii="Times" w:hAnsi="Times"/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5E2E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E2EEC"/>
    <w:rPr>
      <w:rFonts w:ascii="Times" w:eastAsiaTheme="majorEastAsia" w:hAnsi="Times" w:cstheme="majorBidi"/>
      <w:b/>
      <w:bCs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D43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C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C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3C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C86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0A6F1E-4ACC-4634-9F11-44167963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 Clifford-Holmes</dc:creator>
  <cp:lastModifiedBy>s0700234</cp:lastModifiedBy>
  <cp:revision>2</cp:revision>
  <cp:lastPrinted>2013-11-27T14:31:00Z</cp:lastPrinted>
  <dcterms:created xsi:type="dcterms:W3CDTF">2014-01-29T12:33:00Z</dcterms:created>
  <dcterms:modified xsi:type="dcterms:W3CDTF">2014-01-29T12:33:00Z</dcterms:modified>
</cp:coreProperties>
</file>