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CF" w:rsidRDefault="005F316F" w:rsidP="00C776C3">
      <w:pPr>
        <w:spacing w:line="240" w:lineRule="auto"/>
        <w:jc w:val="center"/>
        <w:rPr>
          <w:rFonts w:ascii="Times New Roman" w:hAnsi="Times New Roman"/>
          <w:b/>
          <w:sz w:val="24"/>
          <w:szCs w:val="24"/>
        </w:rPr>
      </w:pPr>
      <w:r>
        <w:rPr>
          <w:rFonts w:ascii="Times New Roman" w:hAnsi="Times New Roman"/>
          <w:b/>
          <w:sz w:val="24"/>
          <w:szCs w:val="24"/>
        </w:rPr>
        <w:t>Escaping the enemy from within</w:t>
      </w:r>
      <w:r w:rsidR="002F5522">
        <w:rPr>
          <w:rFonts w:ascii="Times New Roman" w:hAnsi="Times New Roman"/>
          <w:b/>
          <w:sz w:val="24"/>
          <w:szCs w:val="24"/>
        </w:rPr>
        <w:t xml:space="preserve"> </w:t>
      </w:r>
      <w:r>
        <w:rPr>
          <w:rFonts w:ascii="Times New Roman" w:hAnsi="Times New Roman"/>
          <w:b/>
          <w:sz w:val="24"/>
          <w:szCs w:val="24"/>
        </w:rPr>
        <w:t>-</w:t>
      </w:r>
      <w:r w:rsidR="00B06125">
        <w:rPr>
          <w:rFonts w:ascii="Times New Roman" w:hAnsi="Times New Roman"/>
          <w:b/>
          <w:sz w:val="24"/>
          <w:szCs w:val="24"/>
        </w:rPr>
        <w:t xml:space="preserve"> </w:t>
      </w:r>
      <w:r w:rsidR="00231D6B">
        <w:rPr>
          <w:rFonts w:ascii="Times New Roman" w:hAnsi="Times New Roman"/>
          <w:b/>
          <w:sz w:val="24"/>
          <w:szCs w:val="24"/>
        </w:rPr>
        <w:t>the</w:t>
      </w:r>
      <w:r w:rsidR="000A4936">
        <w:rPr>
          <w:rFonts w:ascii="Times New Roman" w:hAnsi="Times New Roman"/>
          <w:b/>
          <w:sz w:val="24"/>
          <w:szCs w:val="24"/>
        </w:rPr>
        <w:t xml:space="preserve"> political economy of p</w:t>
      </w:r>
      <w:r w:rsidR="00872C2E">
        <w:rPr>
          <w:rFonts w:ascii="Times New Roman" w:hAnsi="Times New Roman"/>
          <w:b/>
          <w:sz w:val="24"/>
          <w:szCs w:val="24"/>
        </w:rPr>
        <w:t>ost</w:t>
      </w:r>
      <w:r w:rsidR="005439BA">
        <w:rPr>
          <w:rFonts w:ascii="Times New Roman" w:hAnsi="Times New Roman"/>
          <w:b/>
          <w:sz w:val="24"/>
          <w:szCs w:val="24"/>
        </w:rPr>
        <w:t xml:space="preserve">colonial African diasporas </w:t>
      </w:r>
      <w:r w:rsidR="000A4936">
        <w:rPr>
          <w:rFonts w:ascii="Times New Roman" w:hAnsi="Times New Roman"/>
          <w:b/>
          <w:sz w:val="24"/>
          <w:szCs w:val="24"/>
        </w:rPr>
        <w:t>lessons from Liberia</w:t>
      </w:r>
    </w:p>
    <w:p w:rsidR="00E4458F" w:rsidRPr="00E4458F" w:rsidRDefault="00E4458F" w:rsidP="00C776C3">
      <w:pPr>
        <w:spacing w:line="240" w:lineRule="auto"/>
        <w:jc w:val="center"/>
        <w:rPr>
          <w:rFonts w:ascii="Times New Roman" w:hAnsi="Times New Roman"/>
          <w:sz w:val="24"/>
          <w:szCs w:val="24"/>
        </w:rPr>
      </w:pPr>
      <w:r w:rsidRPr="00E4458F">
        <w:rPr>
          <w:rFonts w:ascii="Times New Roman" w:hAnsi="Times New Roman"/>
          <w:sz w:val="24"/>
          <w:szCs w:val="24"/>
        </w:rPr>
        <w:t>Siphokazi Magadla (Rhodes University)</w:t>
      </w:r>
    </w:p>
    <w:p w:rsidR="002513EC" w:rsidRDefault="002513EC" w:rsidP="00C776C3">
      <w:pPr>
        <w:spacing w:line="240" w:lineRule="auto"/>
        <w:rPr>
          <w:rFonts w:ascii="Times New Roman" w:hAnsi="Times New Roman"/>
          <w:sz w:val="24"/>
          <w:szCs w:val="24"/>
        </w:rPr>
      </w:pPr>
    </w:p>
    <w:p w:rsidR="000A6964" w:rsidRDefault="000A6964" w:rsidP="00C776C3">
      <w:pPr>
        <w:spacing w:line="240" w:lineRule="auto"/>
        <w:rPr>
          <w:rFonts w:ascii="Times New Roman" w:hAnsi="Times New Roman"/>
          <w:sz w:val="24"/>
          <w:szCs w:val="24"/>
        </w:rPr>
      </w:pPr>
      <w:r>
        <w:rPr>
          <w:rFonts w:ascii="Times New Roman" w:hAnsi="Times New Roman"/>
          <w:sz w:val="24"/>
          <w:szCs w:val="24"/>
        </w:rPr>
        <w:t>ABSTRACT</w:t>
      </w:r>
    </w:p>
    <w:p w:rsidR="000A6964" w:rsidRPr="00C262B5" w:rsidRDefault="000A6964" w:rsidP="00C262B5">
      <w:pPr>
        <w:spacing w:line="240" w:lineRule="auto"/>
        <w:rPr>
          <w:rFonts w:ascii="Times New Roman" w:eastAsia="SimSun" w:hAnsi="Times New Roman"/>
          <w:sz w:val="24"/>
          <w:szCs w:val="24"/>
          <w:lang w:eastAsia="zh-CN"/>
        </w:rPr>
      </w:pPr>
      <w:r>
        <w:rPr>
          <w:rFonts w:ascii="Times New Roman" w:hAnsi="Times New Roman"/>
          <w:sz w:val="24"/>
          <w:szCs w:val="24"/>
        </w:rPr>
        <w:t>In light of the interest in the incorporation of the African diaspora as the Sixth r</w:t>
      </w:r>
      <w:r w:rsidR="00655C6E">
        <w:rPr>
          <w:rFonts w:ascii="Times New Roman" w:hAnsi="Times New Roman"/>
          <w:sz w:val="24"/>
          <w:szCs w:val="24"/>
        </w:rPr>
        <w:t>egion of the African Union, the</w:t>
      </w:r>
      <w:r>
        <w:rPr>
          <w:rFonts w:ascii="Times New Roman" w:hAnsi="Times New Roman"/>
          <w:sz w:val="24"/>
          <w:szCs w:val="24"/>
        </w:rPr>
        <w:t xml:space="preserve"> paper examine</w:t>
      </w:r>
      <w:r w:rsidR="00655C6E">
        <w:rPr>
          <w:rFonts w:ascii="Times New Roman" w:hAnsi="Times New Roman"/>
          <w:sz w:val="24"/>
          <w:szCs w:val="24"/>
        </w:rPr>
        <w:t>s</w:t>
      </w:r>
      <w:r>
        <w:rPr>
          <w:rFonts w:ascii="Times New Roman" w:hAnsi="Times New Roman"/>
          <w:sz w:val="24"/>
          <w:szCs w:val="24"/>
        </w:rPr>
        <w:t xml:space="preserve"> the political economy of diaspora-led African development. The paper argues that the African diaspora now emerges as both a development and a security actor </w:t>
      </w:r>
      <w:r w:rsidR="002F5522">
        <w:rPr>
          <w:rFonts w:ascii="Times New Roman" w:hAnsi="Times New Roman"/>
          <w:sz w:val="24"/>
          <w:szCs w:val="24"/>
        </w:rPr>
        <w:t>because</w:t>
      </w:r>
      <w:r>
        <w:rPr>
          <w:rFonts w:ascii="Times New Roman" w:hAnsi="Times New Roman"/>
          <w:sz w:val="24"/>
          <w:szCs w:val="24"/>
        </w:rPr>
        <w:t xml:space="preserve"> of </w:t>
      </w:r>
      <w:r w:rsidR="002F5522">
        <w:rPr>
          <w:rFonts w:ascii="Times New Roman" w:hAnsi="Times New Roman"/>
          <w:sz w:val="24"/>
          <w:szCs w:val="24"/>
        </w:rPr>
        <w:t xml:space="preserve">the </w:t>
      </w:r>
      <w:r>
        <w:rPr>
          <w:rFonts w:ascii="Times New Roman" w:hAnsi="Times New Roman"/>
          <w:sz w:val="24"/>
          <w:szCs w:val="24"/>
        </w:rPr>
        <w:t xml:space="preserve">continued failure of the dominant Western led liberal peace model of development and security. </w:t>
      </w:r>
      <w:r w:rsidR="00655C6E">
        <w:rPr>
          <w:rStyle w:val="Strong"/>
          <w:rFonts w:ascii="Times New Roman" w:eastAsia="SimSun" w:hAnsi="Times New Roman"/>
          <w:b w:val="0"/>
          <w:bCs w:val="0"/>
          <w:sz w:val="24"/>
          <w:szCs w:val="24"/>
          <w:lang w:eastAsia="zh-CN"/>
        </w:rPr>
        <w:t xml:space="preserve">It </w:t>
      </w:r>
      <w:r w:rsidR="00655C6E" w:rsidRPr="00B43785">
        <w:rPr>
          <w:rStyle w:val="Strong"/>
          <w:rFonts w:ascii="Times New Roman" w:eastAsia="SimSun" w:hAnsi="Times New Roman"/>
          <w:b w:val="0"/>
          <w:bCs w:val="0"/>
          <w:sz w:val="24"/>
          <w:szCs w:val="24"/>
          <w:lang w:eastAsia="zh-CN"/>
        </w:rPr>
        <w:t xml:space="preserve">argues that a genuine inclusion of the African diaspora to the continental peace and development agenda must address the traps that bedeviled </w:t>
      </w:r>
      <w:r w:rsidR="00655C6E">
        <w:rPr>
          <w:rStyle w:val="Strong"/>
          <w:rFonts w:ascii="Times New Roman" w:eastAsia="SimSun" w:hAnsi="Times New Roman"/>
          <w:b w:val="0"/>
          <w:bCs w:val="0"/>
          <w:sz w:val="24"/>
          <w:szCs w:val="24"/>
          <w:lang w:eastAsia="zh-CN"/>
        </w:rPr>
        <w:t xml:space="preserve">the </w:t>
      </w:r>
      <w:r w:rsidR="00655C6E" w:rsidRPr="00B43785">
        <w:rPr>
          <w:rStyle w:val="Strong"/>
          <w:rFonts w:ascii="Times New Roman" w:eastAsia="SimSun" w:hAnsi="Times New Roman"/>
          <w:b w:val="0"/>
          <w:bCs w:val="0"/>
          <w:sz w:val="24"/>
          <w:szCs w:val="24"/>
          <w:lang w:eastAsia="zh-CN"/>
        </w:rPr>
        <w:t>liberal peace model which tacit</w:t>
      </w:r>
      <w:r w:rsidR="00655C6E">
        <w:rPr>
          <w:rStyle w:val="Strong"/>
          <w:rFonts w:ascii="Times New Roman" w:eastAsia="SimSun" w:hAnsi="Times New Roman"/>
          <w:b w:val="0"/>
          <w:bCs w:val="0"/>
          <w:sz w:val="24"/>
          <w:szCs w:val="24"/>
          <w:lang w:eastAsia="zh-CN"/>
        </w:rPr>
        <w:t>ly assumed</w:t>
      </w:r>
      <w:r w:rsidR="00655C6E" w:rsidRPr="00B43785">
        <w:rPr>
          <w:rStyle w:val="Strong"/>
          <w:rFonts w:ascii="Times New Roman" w:eastAsia="SimSun" w:hAnsi="Times New Roman"/>
          <w:b w:val="0"/>
          <w:bCs w:val="0"/>
          <w:sz w:val="24"/>
          <w:szCs w:val="24"/>
          <w:lang w:eastAsia="zh-CN"/>
        </w:rPr>
        <w:t xml:space="preserve"> that development can be ‘brought’ to the continent without addressing the structural weakness of the African state</w:t>
      </w:r>
      <w:r w:rsidR="00655C6E">
        <w:rPr>
          <w:rStyle w:val="Strong"/>
          <w:rFonts w:ascii="Times New Roman" w:eastAsia="SimSun" w:hAnsi="Times New Roman"/>
          <w:b w:val="0"/>
          <w:bCs w:val="0"/>
          <w:sz w:val="24"/>
          <w:szCs w:val="24"/>
          <w:lang w:eastAsia="zh-CN"/>
        </w:rPr>
        <w:t>.</w:t>
      </w:r>
      <w:r w:rsidR="00BE2F13">
        <w:rPr>
          <w:rStyle w:val="Strong"/>
          <w:rFonts w:ascii="Times New Roman" w:eastAsia="SimSun" w:hAnsi="Times New Roman"/>
          <w:b w:val="0"/>
          <w:bCs w:val="0"/>
          <w:sz w:val="24"/>
          <w:szCs w:val="24"/>
          <w:lang w:eastAsia="zh-CN"/>
        </w:rPr>
        <w:t xml:space="preserve"> </w:t>
      </w:r>
      <w:r w:rsidR="002F5522">
        <w:rPr>
          <w:rStyle w:val="Strong"/>
          <w:rFonts w:ascii="Times New Roman" w:eastAsia="SimSun" w:hAnsi="Times New Roman"/>
          <w:b w:val="0"/>
          <w:bCs w:val="0"/>
          <w:sz w:val="24"/>
          <w:szCs w:val="24"/>
          <w:lang w:eastAsia="zh-CN"/>
        </w:rPr>
        <w:t>T</w:t>
      </w:r>
      <w:r w:rsidR="00655C6E" w:rsidRPr="00B43785">
        <w:rPr>
          <w:rStyle w:val="Strong"/>
          <w:rFonts w:ascii="Times New Roman" w:eastAsia="SimSun" w:hAnsi="Times New Roman"/>
          <w:b w:val="0"/>
          <w:bCs w:val="0"/>
          <w:sz w:val="24"/>
          <w:szCs w:val="24"/>
          <w:lang w:eastAsia="zh-CN"/>
        </w:rPr>
        <w:t xml:space="preserve">his </w:t>
      </w:r>
      <w:proofErr w:type="spellStart"/>
      <w:r w:rsidR="00655C6E" w:rsidRPr="00B43785">
        <w:rPr>
          <w:rStyle w:val="Strong"/>
          <w:rFonts w:ascii="Times New Roman" w:eastAsia="SimSun" w:hAnsi="Times New Roman"/>
          <w:b w:val="0"/>
          <w:bCs w:val="0"/>
          <w:sz w:val="24"/>
          <w:szCs w:val="24"/>
          <w:lang w:eastAsia="zh-CN"/>
        </w:rPr>
        <w:t>diaspora</w:t>
      </w:r>
      <w:proofErr w:type="spellEnd"/>
      <w:r w:rsidR="00655C6E" w:rsidRPr="00B43785">
        <w:rPr>
          <w:rStyle w:val="Strong"/>
          <w:rFonts w:ascii="Times New Roman" w:eastAsia="SimSun" w:hAnsi="Times New Roman"/>
          <w:b w:val="0"/>
          <w:bCs w:val="0"/>
          <w:sz w:val="24"/>
          <w:szCs w:val="24"/>
          <w:lang w:eastAsia="zh-CN"/>
        </w:rPr>
        <w:t xml:space="preserve">-led development must not be expected to fill the vacuum of the African state </w:t>
      </w:r>
      <w:r w:rsidR="007227B6">
        <w:rPr>
          <w:rStyle w:val="Strong"/>
          <w:rFonts w:ascii="Times New Roman" w:eastAsia="SimSun" w:hAnsi="Times New Roman"/>
          <w:b w:val="0"/>
          <w:bCs w:val="0"/>
          <w:sz w:val="24"/>
          <w:szCs w:val="24"/>
          <w:lang w:eastAsia="zh-CN"/>
        </w:rPr>
        <w:t xml:space="preserve">therefore </w:t>
      </w:r>
      <w:r w:rsidR="00655C6E" w:rsidRPr="00B43785">
        <w:rPr>
          <w:rStyle w:val="Strong"/>
          <w:rFonts w:ascii="Times New Roman" w:eastAsia="SimSun" w:hAnsi="Times New Roman"/>
          <w:b w:val="0"/>
          <w:bCs w:val="0"/>
          <w:sz w:val="24"/>
          <w:szCs w:val="24"/>
          <w:lang w:eastAsia="zh-CN"/>
        </w:rPr>
        <w:t>“</w:t>
      </w:r>
      <w:proofErr w:type="spellStart"/>
      <w:r w:rsidR="00655C6E" w:rsidRPr="00B43785">
        <w:rPr>
          <w:rStyle w:val="Strong"/>
          <w:rFonts w:ascii="Times New Roman" w:eastAsia="SimSun" w:hAnsi="Times New Roman"/>
          <w:b w:val="0"/>
          <w:bCs w:val="0"/>
          <w:sz w:val="24"/>
          <w:szCs w:val="24"/>
          <w:lang w:eastAsia="zh-CN"/>
        </w:rPr>
        <w:t>diaspora</w:t>
      </w:r>
      <w:proofErr w:type="spellEnd"/>
      <w:r w:rsidR="00655C6E" w:rsidRPr="00B43785">
        <w:rPr>
          <w:rStyle w:val="Strong"/>
          <w:rFonts w:ascii="Times New Roman" w:eastAsia="SimSun" w:hAnsi="Times New Roman"/>
          <w:b w:val="0"/>
          <w:bCs w:val="0"/>
          <w:sz w:val="24"/>
          <w:szCs w:val="24"/>
          <w:lang w:eastAsia="zh-CN"/>
        </w:rPr>
        <w:t>-led development requires wider and historical contextual focus of a critical political economy approach that takes in broader transformations in governance</w:t>
      </w:r>
      <w:r w:rsidR="002F5522">
        <w:rPr>
          <w:rStyle w:val="Strong"/>
          <w:rFonts w:ascii="Times New Roman" w:eastAsia="SimSun" w:hAnsi="Times New Roman"/>
          <w:b w:val="0"/>
          <w:bCs w:val="0"/>
          <w:sz w:val="24"/>
          <w:szCs w:val="24"/>
          <w:lang w:eastAsia="zh-CN"/>
        </w:rPr>
        <w:t xml:space="preserve"> </w:t>
      </w:r>
      <w:r w:rsidR="00655C6E" w:rsidRPr="00B43785">
        <w:rPr>
          <w:rStyle w:val="Strong"/>
          <w:rFonts w:ascii="Times New Roman" w:eastAsia="SimSun" w:hAnsi="Times New Roman"/>
          <w:b w:val="0"/>
          <w:bCs w:val="0"/>
          <w:sz w:val="24"/>
          <w:szCs w:val="24"/>
          <w:lang w:eastAsia="zh-CN"/>
        </w:rPr>
        <w:t>- the nature of the state and continuities evident in the exercise of this power</w:t>
      </w:r>
      <w:r w:rsidR="002F5522">
        <w:rPr>
          <w:rStyle w:val="Strong"/>
          <w:rFonts w:ascii="Times New Roman" w:eastAsia="SimSun" w:hAnsi="Times New Roman"/>
          <w:b w:val="0"/>
          <w:bCs w:val="0"/>
          <w:sz w:val="24"/>
          <w:szCs w:val="24"/>
          <w:lang w:eastAsia="zh-CN"/>
        </w:rPr>
        <w:t>;</w:t>
      </w:r>
      <w:r w:rsidR="00655C6E" w:rsidRPr="00B43785">
        <w:rPr>
          <w:rStyle w:val="Strong"/>
          <w:rFonts w:ascii="Times New Roman" w:eastAsia="SimSun" w:hAnsi="Times New Roman"/>
          <w:b w:val="0"/>
          <w:bCs w:val="0"/>
          <w:sz w:val="24"/>
          <w:szCs w:val="24"/>
          <w:lang w:eastAsia="zh-CN"/>
        </w:rPr>
        <w:t xml:space="preserve"> as well as the ‘historical geographie</w:t>
      </w:r>
      <w:r w:rsidR="00655C6E">
        <w:rPr>
          <w:rStyle w:val="Strong"/>
          <w:rFonts w:ascii="Times New Roman" w:eastAsia="SimSun" w:hAnsi="Times New Roman"/>
          <w:b w:val="0"/>
          <w:bCs w:val="0"/>
          <w:sz w:val="24"/>
          <w:szCs w:val="24"/>
          <w:lang w:eastAsia="zh-CN"/>
        </w:rPr>
        <w:t>s’ of transnational formations</w:t>
      </w:r>
      <w:r w:rsidR="00C262B5">
        <w:rPr>
          <w:rStyle w:val="Strong"/>
          <w:rFonts w:ascii="Times New Roman" w:eastAsia="SimSun" w:hAnsi="Times New Roman"/>
          <w:b w:val="0"/>
          <w:bCs w:val="0"/>
          <w:sz w:val="24"/>
          <w:szCs w:val="24"/>
          <w:lang w:eastAsia="zh-CN"/>
        </w:rPr>
        <w:t>” (Davies 2010: 2)</w:t>
      </w:r>
      <w:r w:rsidR="00655C6E">
        <w:rPr>
          <w:rStyle w:val="Strong"/>
          <w:rFonts w:ascii="Times New Roman" w:eastAsia="SimSun" w:hAnsi="Times New Roman"/>
          <w:b w:val="0"/>
          <w:bCs w:val="0"/>
          <w:sz w:val="24"/>
          <w:szCs w:val="24"/>
          <w:lang w:eastAsia="zh-CN"/>
        </w:rPr>
        <w:t xml:space="preserve">. </w:t>
      </w:r>
      <w:r w:rsidR="00C262B5">
        <w:rPr>
          <w:rStyle w:val="Strong"/>
          <w:rFonts w:ascii="Times New Roman" w:eastAsia="SimSun" w:hAnsi="Times New Roman"/>
          <w:b w:val="0"/>
          <w:bCs w:val="0"/>
          <w:sz w:val="24"/>
          <w:szCs w:val="24"/>
          <w:lang w:eastAsia="zh-CN"/>
        </w:rPr>
        <w:t xml:space="preserve">Using the </w:t>
      </w:r>
      <w:r w:rsidR="00C262B5" w:rsidRPr="00B43785">
        <w:rPr>
          <w:rStyle w:val="Strong"/>
          <w:rFonts w:ascii="Times New Roman" w:eastAsia="SimSun" w:hAnsi="Times New Roman"/>
          <w:b w:val="0"/>
          <w:bCs w:val="0"/>
          <w:sz w:val="24"/>
          <w:szCs w:val="24"/>
          <w:lang w:eastAsia="zh-CN"/>
        </w:rPr>
        <w:t xml:space="preserve">historic inclusion of the Liberian diaspora into the Truth and Reconciliation Commission </w:t>
      </w:r>
      <w:r w:rsidR="00C262B5">
        <w:rPr>
          <w:rStyle w:val="Strong"/>
          <w:rFonts w:ascii="Times New Roman" w:eastAsia="SimSun" w:hAnsi="Times New Roman"/>
          <w:b w:val="0"/>
          <w:bCs w:val="0"/>
          <w:sz w:val="24"/>
          <w:szCs w:val="24"/>
          <w:lang w:eastAsia="zh-CN"/>
        </w:rPr>
        <w:t xml:space="preserve">of Liberia </w:t>
      </w:r>
      <w:r w:rsidR="00C262B5" w:rsidRPr="00B43785">
        <w:rPr>
          <w:rStyle w:val="Strong"/>
          <w:rFonts w:ascii="Times New Roman" w:eastAsia="SimSun" w:hAnsi="Times New Roman"/>
          <w:b w:val="0"/>
          <w:bCs w:val="0"/>
          <w:sz w:val="24"/>
          <w:szCs w:val="24"/>
          <w:lang w:eastAsia="zh-CN"/>
        </w:rPr>
        <w:t>in the United States</w:t>
      </w:r>
      <w:r w:rsidR="00C262B5">
        <w:rPr>
          <w:rStyle w:val="Strong"/>
          <w:rFonts w:ascii="Times New Roman" w:eastAsia="SimSun" w:hAnsi="Times New Roman"/>
          <w:b w:val="0"/>
          <w:bCs w:val="0"/>
          <w:sz w:val="24"/>
          <w:szCs w:val="24"/>
          <w:lang w:eastAsia="zh-CN"/>
        </w:rPr>
        <w:t>,</w:t>
      </w:r>
      <w:r w:rsidR="00C262B5" w:rsidRPr="00B43785">
        <w:rPr>
          <w:rStyle w:val="Strong"/>
          <w:rFonts w:ascii="Times New Roman" w:eastAsia="SimSun" w:hAnsi="Times New Roman"/>
          <w:b w:val="0"/>
          <w:bCs w:val="0"/>
          <w:sz w:val="24"/>
          <w:szCs w:val="24"/>
          <w:lang w:eastAsia="zh-CN"/>
        </w:rPr>
        <w:t xml:space="preserve"> the </w:t>
      </w:r>
      <w:r w:rsidR="00C262B5">
        <w:rPr>
          <w:rStyle w:val="Strong"/>
          <w:rFonts w:ascii="Times New Roman" w:eastAsia="SimSun" w:hAnsi="Times New Roman"/>
          <w:b w:val="0"/>
          <w:bCs w:val="0"/>
          <w:sz w:val="24"/>
          <w:szCs w:val="24"/>
          <w:lang w:eastAsia="zh-CN"/>
        </w:rPr>
        <w:t xml:space="preserve">paper examines the </w:t>
      </w:r>
      <w:r w:rsidR="00C262B5" w:rsidRPr="00B43785">
        <w:rPr>
          <w:rStyle w:val="Strong"/>
          <w:rFonts w:ascii="Times New Roman" w:eastAsia="SimSun" w:hAnsi="Times New Roman"/>
          <w:b w:val="0"/>
          <w:bCs w:val="0"/>
          <w:sz w:val="24"/>
          <w:szCs w:val="24"/>
          <w:lang w:eastAsia="zh-CN"/>
        </w:rPr>
        <w:t xml:space="preserve">limits of the political economy of the post-colonial African diaspora. </w:t>
      </w:r>
      <w:r w:rsidR="00167314">
        <w:rPr>
          <w:rStyle w:val="Strong"/>
          <w:rFonts w:ascii="Times New Roman" w:hAnsi="Times New Roman"/>
          <w:b w:val="0"/>
          <w:bCs w:val="0"/>
          <w:sz w:val="24"/>
          <w:szCs w:val="24"/>
        </w:rPr>
        <w:t xml:space="preserve">It argues that the Liberian TRC project in the </w:t>
      </w:r>
      <w:proofErr w:type="spellStart"/>
      <w:r w:rsidR="00167314">
        <w:rPr>
          <w:rStyle w:val="Strong"/>
          <w:rFonts w:ascii="Times New Roman" w:hAnsi="Times New Roman"/>
          <w:b w:val="0"/>
          <w:bCs w:val="0"/>
          <w:sz w:val="24"/>
          <w:szCs w:val="24"/>
        </w:rPr>
        <w:t>diaspora</w:t>
      </w:r>
      <w:proofErr w:type="spellEnd"/>
      <w:r w:rsidR="00167314">
        <w:rPr>
          <w:rStyle w:val="Strong"/>
          <w:rFonts w:ascii="Times New Roman" w:hAnsi="Times New Roman"/>
          <w:b w:val="0"/>
          <w:bCs w:val="0"/>
          <w:sz w:val="24"/>
          <w:szCs w:val="24"/>
        </w:rPr>
        <w:t xml:space="preserve"> can be seen as </w:t>
      </w:r>
      <w:r w:rsidR="00184CCA">
        <w:rPr>
          <w:rStyle w:val="Strong"/>
          <w:rFonts w:ascii="Times New Roman" w:hAnsi="Times New Roman"/>
          <w:b w:val="0"/>
          <w:bCs w:val="0"/>
          <w:sz w:val="24"/>
          <w:szCs w:val="24"/>
        </w:rPr>
        <w:t>an instrument by</w:t>
      </w:r>
      <w:r w:rsidR="00167314">
        <w:rPr>
          <w:rStyle w:val="Strong"/>
          <w:rFonts w:ascii="Times New Roman" w:hAnsi="Times New Roman"/>
          <w:b w:val="0"/>
          <w:bCs w:val="0"/>
          <w:sz w:val="24"/>
          <w:szCs w:val="24"/>
        </w:rPr>
        <w:t xml:space="preserve"> </w:t>
      </w:r>
      <w:r w:rsidR="00184CCA">
        <w:rPr>
          <w:rStyle w:val="Strong"/>
          <w:rFonts w:ascii="Times New Roman" w:hAnsi="Times New Roman"/>
          <w:b w:val="0"/>
          <w:bCs w:val="0"/>
          <w:sz w:val="24"/>
          <w:szCs w:val="24"/>
        </w:rPr>
        <w:t xml:space="preserve">which the Liberian government attempted </w:t>
      </w:r>
      <w:r w:rsidR="00167314">
        <w:rPr>
          <w:rStyle w:val="Strong"/>
          <w:rFonts w:ascii="Times New Roman" w:hAnsi="Times New Roman"/>
          <w:b w:val="0"/>
          <w:bCs w:val="0"/>
          <w:sz w:val="24"/>
          <w:szCs w:val="24"/>
        </w:rPr>
        <w:t xml:space="preserve">to gain legitimacy </w:t>
      </w:r>
      <w:r w:rsidR="00184CCA">
        <w:rPr>
          <w:rStyle w:val="Strong"/>
          <w:rFonts w:ascii="Times New Roman" w:hAnsi="Times New Roman"/>
          <w:b w:val="0"/>
          <w:bCs w:val="0"/>
          <w:sz w:val="24"/>
          <w:szCs w:val="24"/>
        </w:rPr>
        <w:t xml:space="preserve">for the TRC project which it </w:t>
      </w:r>
      <w:r w:rsidR="006C1405">
        <w:rPr>
          <w:rStyle w:val="Strong"/>
          <w:rFonts w:ascii="Times New Roman" w:hAnsi="Times New Roman"/>
          <w:b w:val="0"/>
          <w:bCs w:val="0"/>
          <w:sz w:val="24"/>
          <w:szCs w:val="24"/>
        </w:rPr>
        <w:t>lacked back in Liberia</w:t>
      </w:r>
      <w:r w:rsidR="00167314">
        <w:rPr>
          <w:rStyle w:val="Strong"/>
          <w:rFonts w:ascii="Times New Roman" w:hAnsi="Times New Roman"/>
          <w:b w:val="0"/>
          <w:bCs w:val="0"/>
          <w:sz w:val="24"/>
          <w:szCs w:val="24"/>
        </w:rPr>
        <w:t xml:space="preserve">. </w:t>
      </w:r>
      <w:r w:rsidR="00184CCA">
        <w:rPr>
          <w:rStyle w:val="Strong"/>
          <w:rFonts w:ascii="Times New Roman" w:hAnsi="Times New Roman"/>
          <w:b w:val="0"/>
          <w:bCs w:val="0"/>
          <w:sz w:val="24"/>
          <w:szCs w:val="24"/>
        </w:rPr>
        <w:t>I</w:t>
      </w:r>
      <w:r w:rsidR="00167314">
        <w:rPr>
          <w:rStyle w:val="Strong"/>
          <w:rFonts w:ascii="Times New Roman" w:hAnsi="Times New Roman"/>
          <w:b w:val="0"/>
          <w:bCs w:val="0"/>
          <w:sz w:val="24"/>
          <w:szCs w:val="24"/>
        </w:rPr>
        <w:t xml:space="preserve">n doing </w:t>
      </w:r>
      <w:r w:rsidR="00184CCA">
        <w:rPr>
          <w:rStyle w:val="Strong"/>
          <w:rFonts w:ascii="Times New Roman" w:hAnsi="Times New Roman"/>
          <w:b w:val="0"/>
          <w:bCs w:val="0"/>
          <w:sz w:val="24"/>
          <w:szCs w:val="24"/>
        </w:rPr>
        <w:t xml:space="preserve">this </w:t>
      </w:r>
      <w:r w:rsidR="006C1405">
        <w:rPr>
          <w:rStyle w:val="Strong"/>
          <w:rFonts w:ascii="Times New Roman" w:hAnsi="Times New Roman"/>
          <w:b w:val="0"/>
          <w:bCs w:val="0"/>
          <w:sz w:val="24"/>
          <w:szCs w:val="24"/>
        </w:rPr>
        <w:t>the TRC process unraveled the</w:t>
      </w:r>
      <w:r w:rsidR="00167314">
        <w:rPr>
          <w:rStyle w:val="Strong"/>
          <w:rFonts w:ascii="Times New Roman" w:hAnsi="Times New Roman"/>
          <w:b w:val="0"/>
          <w:bCs w:val="0"/>
          <w:sz w:val="24"/>
          <w:szCs w:val="24"/>
        </w:rPr>
        <w:t xml:space="preserve"> unstable foundations of </w:t>
      </w:r>
      <w:proofErr w:type="spellStart"/>
      <w:r w:rsidR="00167314">
        <w:rPr>
          <w:rStyle w:val="Strong"/>
          <w:rFonts w:ascii="Times New Roman" w:hAnsi="Times New Roman"/>
          <w:b w:val="0"/>
          <w:bCs w:val="0"/>
          <w:sz w:val="24"/>
          <w:szCs w:val="24"/>
        </w:rPr>
        <w:t>diaspora</w:t>
      </w:r>
      <w:proofErr w:type="spellEnd"/>
      <w:r w:rsidR="00167314">
        <w:rPr>
          <w:rStyle w:val="Strong"/>
          <w:rFonts w:ascii="Times New Roman" w:hAnsi="Times New Roman"/>
          <w:b w:val="0"/>
          <w:bCs w:val="0"/>
          <w:sz w:val="24"/>
          <w:szCs w:val="24"/>
        </w:rPr>
        <w:t xml:space="preserve"> life whose public sphere continues to carry the baggage of conflict. The silence about the conflict in the </w:t>
      </w:r>
      <w:proofErr w:type="spellStart"/>
      <w:r w:rsidR="00167314">
        <w:rPr>
          <w:rStyle w:val="Strong"/>
          <w:rFonts w:ascii="Times New Roman" w:hAnsi="Times New Roman"/>
          <w:b w:val="0"/>
          <w:bCs w:val="0"/>
          <w:sz w:val="24"/>
          <w:szCs w:val="24"/>
        </w:rPr>
        <w:t>diaspora</w:t>
      </w:r>
      <w:proofErr w:type="spellEnd"/>
      <w:r w:rsidR="00167314">
        <w:rPr>
          <w:rStyle w:val="Strong"/>
          <w:rFonts w:ascii="Times New Roman" w:hAnsi="Times New Roman"/>
          <w:b w:val="0"/>
          <w:bCs w:val="0"/>
          <w:sz w:val="24"/>
          <w:szCs w:val="24"/>
        </w:rPr>
        <w:t xml:space="preserve"> and the subsequent usage of the </w:t>
      </w:r>
      <w:proofErr w:type="spellStart"/>
      <w:r w:rsidR="00167314">
        <w:rPr>
          <w:rStyle w:val="Strong"/>
          <w:rFonts w:ascii="Times New Roman" w:hAnsi="Times New Roman"/>
          <w:b w:val="0"/>
          <w:bCs w:val="0"/>
          <w:sz w:val="24"/>
          <w:szCs w:val="24"/>
        </w:rPr>
        <w:t>diaspora</w:t>
      </w:r>
      <w:proofErr w:type="spellEnd"/>
      <w:r w:rsidR="00167314">
        <w:rPr>
          <w:rStyle w:val="Strong"/>
          <w:rFonts w:ascii="Times New Roman" w:hAnsi="Times New Roman"/>
          <w:b w:val="0"/>
          <w:bCs w:val="0"/>
          <w:sz w:val="24"/>
          <w:szCs w:val="24"/>
        </w:rPr>
        <w:t xml:space="preserve"> to gain legitimacy for the TRC project in Liberia is illustrative of the continued problem in African statehood of using methods elsewhere to remedy the structural weakens of the post-conflict state. </w:t>
      </w:r>
      <w:r w:rsidR="006C1405">
        <w:rPr>
          <w:rStyle w:val="Strong"/>
          <w:rFonts w:ascii="Times New Roman" w:hAnsi="Times New Roman"/>
          <w:b w:val="0"/>
          <w:bCs w:val="0"/>
          <w:sz w:val="24"/>
          <w:szCs w:val="24"/>
        </w:rPr>
        <w:t>The paper concludes that</w:t>
      </w:r>
      <w:r w:rsidR="006C1405">
        <w:rPr>
          <w:rStyle w:val="Strong"/>
          <w:rFonts w:ascii="Times New Roman" w:eastAsia="SimSun" w:hAnsi="Times New Roman"/>
          <w:b w:val="0"/>
          <w:bCs w:val="0"/>
          <w:sz w:val="24"/>
          <w:szCs w:val="24"/>
          <w:lang w:eastAsia="zh-CN"/>
        </w:rPr>
        <w:t xml:space="preserve"> </w:t>
      </w:r>
      <w:r>
        <w:rPr>
          <w:rFonts w:ascii="Times New Roman" w:hAnsi="Times New Roman"/>
          <w:sz w:val="24"/>
          <w:szCs w:val="24"/>
        </w:rPr>
        <w:t xml:space="preserve">incorporating the African </w:t>
      </w:r>
      <w:proofErr w:type="spellStart"/>
      <w:r>
        <w:rPr>
          <w:rFonts w:ascii="Times New Roman" w:hAnsi="Times New Roman"/>
          <w:sz w:val="24"/>
          <w:szCs w:val="24"/>
        </w:rPr>
        <w:t>diaspora</w:t>
      </w:r>
      <w:proofErr w:type="spellEnd"/>
      <w:r>
        <w:rPr>
          <w:rFonts w:ascii="Times New Roman" w:hAnsi="Times New Roman"/>
          <w:sz w:val="24"/>
          <w:szCs w:val="24"/>
        </w:rPr>
        <w:t xml:space="preserve"> as a human security actor must </w:t>
      </w:r>
      <w:r w:rsidR="00C262B5">
        <w:rPr>
          <w:rFonts w:ascii="Times New Roman" w:hAnsi="Times New Roman"/>
          <w:sz w:val="24"/>
          <w:szCs w:val="24"/>
        </w:rPr>
        <w:t xml:space="preserve">be </w:t>
      </w:r>
      <w:r>
        <w:rPr>
          <w:rFonts w:ascii="Times New Roman" w:hAnsi="Times New Roman"/>
          <w:sz w:val="24"/>
          <w:szCs w:val="24"/>
        </w:rPr>
        <w:t>locate</w:t>
      </w:r>
      <w:r w:rsidR="00C262B5">
        <w:rPr>
          <w:rFonts w:ascii="Times New Roman" w:hAnsi="Times New Roman"/>
          <w:sz w:val="24"/>
          <w:szCs w:val="24"/>
        </w:rPr>
        <w:t>d</w:t>
      </w:r>
      <w:r>
        <w:rPr>
          <w:rFonts w:ascii="Times New Roman" w:hAnsi="Times New Roman"/>
          <w:sz w:val="24"/>
          <w:szCs w:val="24"/>
        </w:rPr>
        <w:t xml:space="preserve"> within the context of needed attention to structural issues of governance and state transformation</w:t>
      </w:r>
      <w:r w:rsidR="00C262B5">
        <w:rPr>
          <w:rFonts w:ascii="Times New Roman" w:hAnsi="Times New Roman"/>
          <w:sz w:val="24"/>
          <w:szCs w:val="24"/>
        </w:rPr>
        <w:t xml:space="preserve"> in Africa</w:t>
      </w:r>
      <w:r>
        <w:rPr>
          <w:rFonts w:ascii="Times New Roman" w:hAnsi="Times New Roman"/>
          <w:sz w:val="24"/>
          <w:szCs w:val="24"/>
        </w:rPr>
        <w:t xml:space="preserve">. </w:t>
      </w:r>
    </w:p>
    <w:p w:rsidR="000A6964" w:rsidRDefault="000A6964" w:rsidP="000A6964">
      <w:pPr>
        <w:autoSpaceDE w:val="0"/>
        <w:autoSpaceDN w:val="0"/>
        <w:adjustRightInd w:val="0"/>
        <w:spacing w:after="0" w:line="240" w:lineRule="auto"/>
        <w:rPr>
          <w:rFonts w:ascii="Times New Roman" w:hAnsi="Times New Roman"/>
          <w:sz w:val="24"/>
          <w:szCs w:val="24"/>
        </w:rPr>
      </w:pPr>
    </w:p>
    <w:p w:rsidR="000A6964" w:rsidRPr="00B43785" w:rsidRDefault="000A6964" w:rsidP="00C776C3">
      <w:pPr>
        <w:spacing w:line="240" w:lineRule="auto"/>
        <w:rPr>
          <w:rFonts w:ascii="Times New Roman" w:hAnsi="Times New Roman"/>
          <w:sz w:val="24"/>
          <w:szCs w:val="24"/>
        </w:rPr>
      </w:pPr>
    </w:p>
    <w:p w:rsidR="000A4936" w:rsidRDefault="000A4936" w:rsidP="00C776C3">
      <w:pPr>
        <w:spacing w:line="240" w:lineRule="auto"/>
        <w:rPr>
          <w:rFonts w:ascii="Times New Roman" w:hAnsi="Times New Roman"/>
          <w:b/>
          <w:i/>
          <w:sz w:val="24"/>
          <w:szCs w:val="24"/>
        </w:rPr>
      </w:pPr>
    </w:p>
    <w:p w:rsidR="00FB2832" w:rsidRDefault="00FB2832" w:rsidP="00C776C3">
      <w:pPr>
        <w:spacing w:line="240" w:lineRule="auto"/>
        <w:rPr>
          <w:rFonts w:ascii="Times New Roman" w:hAnsi="Times New Roman"/>
          <w:b/>
          <w:i/>
          <w:sz w:val="24"/>
          <w:szCs w:val="24"/>
        </w:rPr>
      </w:pPr>
    </w:p>
    <w:p w:rsidR="00FB2832" w:rsidRDefault="00FB2832" w:rsidP="00C776C3">
      <w:pPr>
        <w:spacing w:line="240" w:lineRule="auto"/>
        <w:rPr>
          <w:rFonts w:ascii="Times New Roman" w:hAnsi="Times New Roman"/>
          <w:b/>
          <w:i/>
          <w:sz w:val="24"/>
          <w:szCs w:val="24"/>
        </w:rPr>
      </w:pPr>
    </w:p>
    <w:p w:rsidR="00FB2832" w:rsidRDefault="00FB2832" w:rsidP="00C776C3">
      <w:pPr>
        <w:spacing w:line="240" w:lineRule="auto"/>
        <w:rPr>
          <w:rFonts w:ascii="Times New Roman" w:hAnsi="Times New Roman"/>
          <w:b/>
          <w:i/>
          <w:sz w:val="24"/>
          <w:szCs w:val="24"/>
        </w:rPr>
      </w:pPr>
    </w:p>
    <w:p w:rsidR="00FB2832" w:rsidRDefault="00FB2832" w:rsidP="00C776C3">
      <w:pPr>
        <w:spacing w:line="240" w:lineRule="auto"/>
        <w:rPr>
          <w:rFonts w:ascii="Times New Roman" w:hAnsi="Times New Roman"/>
          <w:b/>
          <w:i/>
          <w:sz w:val="24"/>
          <w:szCs w:val="24"/>
        </w:rPr>
      </w:pPr>
    </w:p>
    <w:p w:rsidR="00FB2832" w:rsidRDefault="00FB2832" w:rsidP="00C776C3">
      <w:pPr>
        <w:spacing w:line="240" w:lineRule="auto"/>
        <w:rPr>
          <w:rFonts w:ascii="Times New Roman" w:hAnsi="Times New Roman"/>
          <w:b/>
          <w:i/>
          <w:sz w:val="24"/>
          <w:szCs w:val="24"/>
        </w:rPr>
      </w:pPr>
    </w:p>
    <w:p w:rsidR="00DE02BC" w:rsidRPr="00675F5D" w:rsidRDefault="00DE02BC" w:rsidP="00C776C3">
      <w:pPr>
        <w:spacing w:line="240" w:lineRule="auto"/>
        <w:rPr>
          <w:rFonts w:ascii="Times New Roman" w:hAnsi="Times New Roman"/>
          <w:b/>
          <w:sz w:val="24"/>
          <w:szCs w:val="24"/>
        </w:rPr>
      </w:pPr>
      <w:r w:rsidRPr="00675F5D">
        <w:rPr>
          <w:rFonts w:ascii="Times New Roman" w:hAnsi="Times New Roman"/>
          <w:b/>
          <w:sz w:val="24"/>
          <w:szCs w:val="24"/>
        </w:rPr>
        <w:lastRenderedPageBreak/>
        <w:t>Introduction</w:t>
      </w:r>
      <w:r w:rsidR="00FC714C" w:rsidRPr="00675F5D">
        <w:rPr>
          <w:rFonts w:ascii="Times New Roman" w:hAnsi="Times New Roman"/>
          <w:b/>
          <w:sz w:val="24"/>
          <w:szCs w:val="24"/>
        </w:rPr>
        <w:t>:</w:t>
      </w:r>
      <w:r w:rsidR="003D1FE6" w:rsidRPr="00675F5D">
        <w:rPr>
          <w:rFonts w:ascii="Times New Roman" w:hAnsi="Times New Roman"/>
          <w:b/>
          <w:sz w:val="24"/>
          <w:szCs w:val="24"/>
        </w:rPr>
        <w:t xml:space="preserve"> African</w:t>
      </w:r>
      <w:r w:rsidR="00FC714C" w:rsidRPr="00675F5D">
        <w:rPr>
          <w:rFonts w:ascii="Times New Roman" w:hAnsi="Times New Roman"/>
          <w:b/>
          <w:sz w:val="24"/>
          <w:szCs w:val="24"/>
        </w:rPr>
        <w:t xml:space="preserve"> </w:t>
      </w:r>
      <w:proofErr w:type="spellStart"/>
      <w:r w:rsidR="00217DDA" w:rsidRPr="00675F5D">
        <w:rPr>
          <w:rFonts w:ascii="Times New Roman" w:hAnsi="Times New Roman"/>
          <w:b/>
          <w:sz w:val="24"/>
          <w:szCs w:val="24"/>
        </w:rPr>
        <w:t>diaspora</w:t>
      </w:r>
      <w:proofErr w:type="spellEnd"/>
      <w:r w:rsidR="00217DDA" w:rsidRPr="00675F5D">
        <w:rPr>
          <w:rFonts w:ascii="Times New Roman" w:hAnsi="Times New Roman"/>
          <w:b/>
          <w:sz w:val="24"/>
          <w:szCs w:val="24"/>
        </w:rPr>
        <w:t>-</w:t>
      </w:r>
      <w:r w:rsidR="00AE666B" w:rsidRPr="00675F5D">
        <w:rPr>
          <w:rFonts w:ascii="Times New Roman" w:hAnsi="Times New Roman"/>
          <w:b/>
          <w:sz w:val="24"/>
          <w:szCs w:val="24"/>
        </w:rPr>
        <w:t xml:space="preserve">led development </w:t>
      </w:r>
      <w:r w:rsidR="003D1FE6" w:rsidRPr="00675F5D">
        <w:rPr>
          <w:rFonts w:ascii="Times New Roman" w:hAnsi="Times New Roman"/>
          <w:b/>
          <w:sz w:val="24"/>
          <w:szCs w:val="24"/>
        </w:rPr>
        <w:t xml:space="preserve">an alternative to the liberal development agenda? </w:t>
      </w:r>
    </w:p>
    <w:p w:rsidR="00FC714C" w:rsidRPr="00B43785" w:rsidRDefault="00FC714C" w:rsidP="00C776C3">
      <w:pPr>
        <w:pStyle w:val="NormalWeb"/>
        <w:spacing w:before="2" w:after="2"/>
        <w:jc w:val="both"/>
        <w:rPr>
          <w:rFonts w:ascii="Times New Roman" w:hAnsi="Times New Roman"/>
          <w:sz w:val="24"/>
          <w:szCs w:val="24"/>
        </w:rPr>
      </w:pPr>
    </w:p>
    <w:p w:rsidR="003F2E59" w:rsidRDefault="00C161F0" w:rsidP="00C776C3">
      <w:pPr>
        <w:spacing w:line="240" w:lineRule="auto"/>
        <w:ind w:left="720"/>
        <w:rPr>
          <w:rStyle w:val="Strong"/>
          <w:rFonts w:ascii="Times New Roman" w:eastAsia="SimSun" w:hAnsi="Times New Roman"/>
          <w:b w:val="0"/>
          <w:sz w:val="24"/>
          <w:szCs w:val="24"/>
          <w:lang w:eastAsia="zh-CN"/>
        </w:rPr>
      </w:pPr>
      <w:r w:rsidRPr="00B43785">
        <w:rPr>
          <w:rStyle w:val="Strong"/>
          <w:rFonts w:ascii="Times New Roman" w:eastAsia="SimSun" w:hAnsi="Times New Roman"/>
          <w:b w:val="0"/>
          <w:sz w:val="24"/>
          <w:szCs w:val="24"/>
          <w:lang w:eastAsia="zh-CN"/>
        </w:rPr>
        <w:t xml:space="preserve">Diasporas currently receive an enormous amount of international attention. Since 9/11 and in the aftermath of </w:t>
      </w:r>
      <w:r w:rsidR="005A2795">
        <w:rPr>
          <w:rStyle w:val="Strong"/>
          <w:rFonts w:ascii="Times New Roman" w:eastAsia="SimSun" w:hAnsi="Times New Roman"/>
          <w:b w:val="0"/>
          <w:sz w:val="24"/>
          <w:szCs w:val="24"/>
          <w:lang w:eastAsia="zh-CN"/>
        </w:rPr>
        <w:t xml:space="preserve">the </w:t>
      </w:r>
      <w:r w:rsidRPr="00B43785">
        <w:rPr>
          <w:rStyle w:val="Strong"/>
          <w:rFonts w:ascii="Times New Roman" w:eastAsia="SimSun" w:hAnsi="Times New Roman"/>
          <w:b w:val="0"/>
          <w:sz w:val="24"/>
          <w:szCs w:val="24"/>
          <w:lang w:eastAsia="zh-CN"/>
        </w:rPr>
        <w:t>Cold War, the profile of the diaspora as both a development and security actor has risen dramatically largely because of their supposed developmental benefits and contribution to the dominant liberal development agenda</w:t>
      </w:r>
      <w:r w:rsidR="00264198" w:rsidRPr="00B43785">
        <w:rPr>
          <w:rStyle w:val="Strong"/>
          <w:rFonts w:ascii="Times New Roman" w:eastAsia="SimSun" w:hAnsi="Times New Roman"/>
          <w:b w:val="0"/>
          <w:sz w:val="24"/>
          <w:szCs w:val="24"/>
          <w:lang w:eastAsia="zh-CN"/>
        </w:rPr>
        <w:t>. Indeed, migration flows and above all transnational networks such as diasporas are now frequently aimed at promoting social reconstruction and conflict resolution (Davies 2010: 1).</w:t>
      </w:r>
      <w:r w:rsidR="00FA0703" w:rsidRPr="00B43785">
        <w:rPr>
          <w:rStyle w:val="Strong"/>
          <w:rFonts w:ascii="Times New Roman" w:eastAsia="SimSun" w:hAnsi="Times New Roman"/>
          <w:b w:val="0"/>
          <w:sz w:val="24"/>
          <w:szCs w:val="24"/>
          <w:lang w:eastAsia="zh-CN"/>
        </w:rPr>
        <w:t xml:space="preserve"> </w:t>
      </w:r>
    </w:p>
    <w:p w:rsidR="00B43785" w:rsidRPr="00B43785" w:rsidRDefault="00B43785" w:rsidP="00C776C3">
      <w:pPr>
        <w:spacing w:line="240" w:lineRule="auto"/>
        <w:ind w:left="720"/>
        <w:rPr>
          <w:rStyle w:val="Strong"/>
          <w:rFonts w:ascii="Times New Roman" w:eastAsia="SimSun" w:hAnsi="Times New Roman"/>
          <w:b w:val="0"/>
          <w:sz w:val="24"/>
          <w:szCs w:val="24"/>
          <w:lang w:eastAsia="zh-CN"/>
        </w:rPr>
      </w:pPr>
    </w:p>
    <w:p w:rsidR="00B21E21" w:rsidRPr="00B43785" w:rsidRDefault="00FC714C" w:rsidP="00B95D0A">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There has been a growing understanding of the economic role of post-independence African </w:t>
      </w:r>
      <w:proofErr w:type="gramStart"/>
      <w:r w:rsidR="00C66C42">
        <w:rPr>
          <w:rStyle w:val="Strong"/>
          <w:rFonts w:ascii="Times New Roman" w:eastAsia="SimSun" w:hAnsi="Times New Roman"/>
          <w:b w:val="0"/>
          <w:bCs w:val="0"/>
          <w:sz w:val="24"/>
          <w:szCs w:val="24"/>
          <w:lang w:eastAsia="zh-CN"/>
        </w:rPr>
        <w:t>d</w:t>
      </w:r>
      <w:r w:rsidRPr="00B43785">
        <w:rPr>
          <w:rStyle w:val="Strong"/>
          <w:rFonts w:ascii="Times New Roman" w:eastAsia="SimSun" w:hAnsi="Times New Roman"/>
          <w:b w:val="0"/>
          <w:bCs w:val="0"/>
          <w:sz w:val="24"/>
          <w:szCs w:val="24"/>
          <w:lang w:eastAsia="zh-CN"/>
        </w:rPr>
        <w:t>iasporas</w:t>
      </w:r>
      <w:proofErr w:type="gramEnd"/>
      <w:r w:rsidRPr="00B43785">
        <w:rPr>
          <w:rStyle w:val="Strong"/>
          <w:rFonts w:ascii="Times New Roman" w:eastAsia="SimSun" w:hAnsi="Times New Roman"/>
          <w:b w:val="0"/>
          <w:bCs w:val="0"/>
          <w:sz w:val="24"/>
          <w:szCs w:val="24"/>
          <w:lang w:eastAsia="zh-CN"/>
        </w:rPr>
        <w:t xml:space="preserve"> in </w:t>
      </w:r>
      <w:r w:rsidR="00427357">
        <w:rPr>
          <w:rStyle w:val="Strong"/>
          <w:rFonts w:ascii="Times New Roman" w:eastAsia="SimSun" w:hAnsi="Times New Roman"/>
          <w:b w:val="0"/>
          <w:bCs w:val="0"/>
          <w:sz w:val="24"/>
          <w:szCs w:val="24"/>
          <w:lang w:eastAsia="zh-CN"/>
        </w:rPr>
        <w:t>sustaining</w:t>
      </w:r>
      <w:r w:rsidRPr="00B43785">
        <w:rPr>
          <w:rStyle w:val="Strong"/>
          <w:rFonts w:ascii="Times New Roman" w:eastAsia="SimSun" w:hAnsi="Times New Roman"/>
          <w:b w:val="0"/>
          <w:bCs w:val="0"/>
          <w:sz w:val="24"/>
          <w:szCs w:val="24"/>
          <w:lang w:eastAsia="zh-CN"/>
        </w:rPr>
        <w:t xml:space="preserve"> the lifeline of their home countries in times of conflict and during post conflict reconstruction. There has been a conservative estimate of “remittance inflows to Africa</w:t>
      </w:r>
      <w:r w:rsidR="00E27C0F" w:rsidRPr="00B43785">
        <w:rPr>
          <w:rStyle w:val="Strong"/>
          <w:rFonts w:ascii="Times New Roman" w:eastAsia="SimSun" w:hAnsi="Times New Roman"/>
          <w:b w:val="0"/>
          <w:bCs w:val="0"/>
          <w:sz w:val="24"/>
          <w:szCs w:val="24"/>
          <w:lang w:eastAsia="zh-CN"/>
        </w:rPr>
        <w:t xml:space="preserve"> of about $20 billion annually</w:t>
      </w:r>
      <w:r w:rsidRPr="00B43785">
        <w:rPr>
          <w:rStyle w:val="Strong"/>
          <w:rFonts w:ascii="Times New Roman" w:eastAsia="SimSun" w:hAnsi="Times New Roman"/>
          <w:b w:val="0"/>
          <w:bCs w:val="0"/>
          <w:sz w:val="24"/>
          <w:szCs w:val="24"/>
          <w:lang w:eastAsia="zh-CN"/>
        </w:rPr>
        <w:t xml:space="preserve">” </w:t>
      </w:r>
      <w:r w:rsidR="00B21E21" w:rsidRPr="00B43785">
        <w:rPr>
          <w:rStyle w:val="Strong"/>
          <w:rFonts w:ascii="Times New Roman" w:eastAsia="SimSun" w:hAnsi="Times New Roman"/>
          <w:b w:val="0"/>
          <w:bCs w:val="0"/>
          <w:sz w:val="24"/>
          <w:szCs w:val="24"/>
          <w:lang w:eastAsia="zh-CN"/>
        </w:rPr>
        <w:t xml:space="preserve">(Games, 2009: </w:t>
      </w:r>
      <w:r w:rsidRPr="00B43785">
        <w:rPr>
          <w:rStyle w:val="Strong"/>
          <w:rFonts w:ascii="Times New Roman" w:eastAsia="SimSun" w:hAnsi="Times New Roman"/>
          <w:b w:val="0"/>
          <w:bCs w:val="0"/>
          <w:sz w:val="24"/>
          <w:szCs w:val="24"/>
          <w:lang w:eastAsia="zh-CN"/>
        </w:rPr>
        <w:t>44)</w:t>
      </w:r>
      <w:r w:rsidR="00B21E21" w:rsidRPr="00B43785">
        <w:rPr>
          <w:rStyle w:val="Strong"/>
          <w:rFonts w:ascii="Times New Roman" w:eastAsia="SimSun" w:hAnsi="Times New Roman"/>
          <w:b w:val="0"/>
          <w:bCs w:val="0"/>
          <w:sz w:val="24"/>
          <w:szCs w:val="24"/>
          <w:lang w:eastAsia="zh-CN"/>
        </w:rPr>
        <w:t xml:space="preserve"> while </w:t>
      </w:r>
      <w:r w:rsidR="00F408E6" w:rsidRPr="00B43785">
        <w:rPr>
          <w:rStyle w:val="Strong"/>
          <w:rFonts w:ascii="Times New Roman" w:eastAsia="SimSun" w:hAnsi="Times New Roman"/>
          <w:b w:val="0"/>
          <w:bCs w:val="0"/>
          <w:sz w:val="24"/>
          <w:szCs w:val="24"/>
          <w:lang w:eastAsia="zh-CN"/>
        </w:rPr>
        <w:t>global remittances</w:t>
      </w:r>
      <w:r w:rsidR="00B21E21" w:rsidRPr="00B43785">
        <w:rPr>
          <w:rStyle w:val="Strong"/>
          <w:rFonts w:ascii="Times New Roman" w:eastAsia="SimSun" w:hAnsi="Times New Roman"/>
          <w:b w:val="0"/>
          <w:bCs w:val="0"/>
          <w:sz w:val="24"/>
          <w:szCs w:val="24"/>
          <w:lang w:eastAsia="zh-CN"/>
        </w:rPr>
        <w:t xml:space="preserve"> stand at $206 billion annually much of which come from the Chinese and Indian diasporas (Davies, 2010)</w:t>
      </w:r>
      <w:r w:rsidRPr="00B43785">
        <w:rPr>
          <w:rStyle w:val="Strong"/>
          <w:rFonts w:ascii="Times New Roman" w:eastAsia="SimSun" w:hAnsi="Times New Roman"/>
          <w:b w:val="0"/>
          <w:bCs w:val="0"/>
          <w:sz w:val="24"/>
          <w:szCs w:val="24"/>
          <w:lang w:eastAsia="zh-CN"/>
        </w:rPr>
        <w:t xml:space="preserve">. </w:t>
      </w:r>
      <w:r w:rsidR="00B21E21" w:rsidRPr="00B43785">
        <w:rPr>
          <w:rStyle w:val="Strong"/>
          <w:rFonts w:ascii="Times New Roman" w:eastAsia="SimSun" w:hAnsi="Times New Roman"/>
          <w:b w:val="0"/>
          <w:bCs w:val="0"/>
          <w:sz w:val="24"/>
          <w:szCs w:val="24"/>
          <w:lang w:eastAsia="zh-CN"/>
        </w:rPr>
        <w:t xml:space="preserve">The </w:t>
      </w:r>
      <w:r w:rsidR="00AF555B" w:rsidRPr="00B43785">
        <w:rPr>
          <w:rStyle w:val="Strong"/>
          <w:rFonts w:ascii="Times New Roman" w:eastAsia="SimSun" w:hAnsi="Times New Roman"/>
          <w:b w:val="0"/>
          <w:bCs w:val="0"/>
          <w:sz w:val="24"/>
          <w:szCs w:val="24"/>
          <w:lang w:eastAsia="zh-CN"/>
        </w:rPr>
        <w:t xml:space="preserve">impact of diaspora communities in the development of their homelands </w:t>
      </w:r>
      <w:r w:rsidR="00CB128F" w:rsidRPr="00B43785">
        <w:rPr>
          <w:rStyle w:val="Strong"/>
          <w:rFonts w:ascii="Times New Roman" w:eastAsia="SimSun" w:hAnsi="Times New Roman"/>
          <w:b w:val="0"/>
          <w:bCs w:val="0"/>
          <w:sz w:val="24"/>
          <w:szCs w:val="24"/>
          <w:lang w:eastAsia="zh-CN"/>
        </w:rPr>
        <w:t xml:space="preserve">is now </w:t>
      </w:r>
      <w:r w:rsidR="00427357" w:rsidRPr="00B43785">
        <w:rPr>
          <w:rStyle w:val="Strong"/>
          <w:rFonts w:ascii="Times New Roman" w:eastAsia="SimSun" w:hAnsi="Times New Roman"/>
          <w:b w:val="0"/>
          <w:bCs w:val="0"/>
          <w:sz w:val="24"/>
          <w:szCs w:val="24"/>
          <w:lang w:eastAsia="zh-CN"/>
        </w:rPr>
        <w:t>firmly</w:t>
      </w:r>
      <w:r w:rsidR="00CB128F" w:rsidRPr="00B43785">
        <w:rPr>
          <w:rStyle w:val="Strong"/>
          <w:rFonts w:ascii="Times New Roman" w:eastAsia="SimSun" w:hAnsi="Times New Roman"/>
          <w:b w:val="0"/>
          <w:bCs w:val="0"/>
          <w:sz w:val="24"/>
          <w:szCs w:val="24"/>
          <w:lang w:eastAsia="zh-CN"/>
        </w:rPr>
        <w:t xml:space="preserve"> in the international development and security agenda </w:t>
      </w:r>
      <w:r w:rsidR="00F46043">
        <w:rPr>
          <w:rStyle w:val="Strong"/>
          <w:rFonts w:ascii="Times New Roman" w:eastAsia="SimSun" w:hAnsi="Times New Roman"/>
          <w:b w:val="0"/>
          <w:bCs w:val="0"/>
          <w:sz w:val="24"/>
          <w:szCs w:val="24"/>
          <w:lang w:eastAsia="zh-CN"/>
        </w:rPr>
        <w:t xml:space="preserve">as </w:t>
      </w:r>
      <w:r w:rsidR="00CB128F" w:rsidRPr="00B43785">
        <w:rPr>
          <w:rStyle w:val="Strong"/>
          <w:rFonts w:ascii="Times New Roman" w:eastAsia="SimSun" w:hAnsi="Times New Roman"/>
          <w:b w:val="0"/>
          <w:bCs w:val="0"/>
          <w:sz w:val="24"/>
          <w:szCs w:val="24"/>
          <w:lang w:eastAsia="zh-CN"/>
        </w:rPr>
        <w:t>evidenced by the High-Level Dialogue on International Migration and Development at the United Nations (UN) General Assembly in September 2006, as well as the Global Forum on Migration and Development high profile meetings between states and non-state actors in the Philippines, Greece and Mexico</w:t>
      </w:r>
      <w:r w:rsidR="00F65848">
        <w:rPr>
          <w:rStyle w:val="Strong"/>
          <w:rFonts w:ascii="Times New Roman" w:eastAsia="SimSun" w:hAnsi="Times New Roman"/>
          <w:b w:val="0"/>
          <w:bCs w:val="0"/>
          <w:sz w:val="24"/>
          <w:szCs w:val="24"/>
          <w:lang w:eastAsia="zh-CN"/>
        </w:rPr>
        <w:t xml:space="preserve">. </w:t>
      </w:r>
      <w:r w:rsidR="00320DA3">
        <w:rPr>
          <w:rStyle w:val="Strong"/>
          <w:rFonts w:ascii="Times New Roman" w:eastAsia="SimSun" w:hAnsi="Times New Roman"/>
          <w:b w:val="0"/>
          <w:bCs w:val="0"/>
          <w:sz w:val="24"/>
          <w:szCs w:val="24"/>
          <w:lang w:eastAsia="zh-CN"/>
        </w:rPr>
        <w:t xml:space="preserve"> </w:t>
      </w:r>
      <w:r w:rsidR="00F46043">
        <w:rPr>
          <w:rStyle w:val="Strong"/>
          <w:rFonts w:ascii="Times New Roman" w:eastAsia="SimSun" w:hAnsi="Times New Roman"/>
          <w:b w:val="0"/>
          <w:bCs w:val="0"/>
          <w:sz w:val="24"/>
          <w:szCs w:val="24"/>
          <w:lang w:eastAsia="zh-CN"/>
        </w:rPr>
        <w:t>Indeed</w:t>
      </w:r>
      <w:r w:rsidR="00D74D17" w:rsidRPr="00B43785">
        <w:rPr>
          <w:rStyle w:val="Strong"/>
          <w:rFonts w:ascii="Times New Roman" w:eastAsia="SimSun" w:hAnsi="Times New Roman"/>
          <w:b w:val="0"/>
          <w:bCs w:val="0"/>
          <w:sz w:val="24"/>
          <w:szCs w:val="24"/>
          <w:lang w:eastAsia="zh-CN"/>
        </w:rPr>
        <w:t xml:space="preserve"> </w:t>
      </w:r>
      <w:proofErr w:type="spellStart"/>
      <w:r w:rsidR="00D74D17" w:rsidRPr="00B43785">
        <w:rPr>
          <w:rStyle w:val="Strong"/>
          <w:rFonts w:ascii="Times New Roman" w:eastAsia="SimSun" w:hAnsi="Times New Roman"/>
          <w:b w:val="0"/>
          <w:bCs w:val="0"/>
          <w:sz w:val="24"/>
          <w:szCs w:val="24"/>
          <w:lang w:eastAsia="zh-CN"/>
        </w:rPr>
        <w:t>diaspora</w:t>
      </w:r>
      <w:proofErr w:type="spellEnd"/>
      <w:r w:rsidR="00D74D17" w:rsidRPr="00B43785">
        <w:rPr>
          <w:rStyle w:val="Strong"/>
          <w:rFonts w:ascii="Times New Roman" w:eastAsia="SimSun" w:hAnsi="Times New Roman"/>
          <w:b w:val="0"/>
          <w:bCs w:val="0"/>
          <w:sz w:val="24"/>
          <w:szCs w:val="24"/>
          <w:lang w:eastAsia="zh-CN"/>
        </w:rPr>
        <w:t xml:space="preserve"> communities are now seen </w:t>
      </w:r>
      <w:r w:rsidR="007F69C5">
        <w:rPr>
          <w:rStyle w:val="Strong"/>
          <w:rFonts w:ascii="Times New Roman" w:eastAsia="SimSun" w:hAnsi="Times New Roman"/>
          <w:b w:val="0"/>
          <w:bCs w:val="0"/>
          <w:sz w:val="24"/>
          <w:szCs w:val="24"/>
          <w:lang w:eastAsia="zh-CN"/>
        </w:rPr>
        <w:t xml:space="preserve">as </w:t>
      </w:r>
      <w:r w:rsidR="00D74D17" w:rsidRPr="00B43785">
        <w:rPr>
          <w:rStyle w:val="Strong"/>
          <w:rFonts w:ascii="Times New Roman" w:eastAsia="SimSun" w:hAnsi="Times New Roman"/>
          <w:b w:val="0"/>
          <w:bCs w:val="0"/>
          <w:sz w:val="24"/>
          <w:szCs w:val="24"/>
          <w:lang w:eastAsia="zh-CN"/>
        </w:rPr>
        <w:t>legitimat</w:t>
      </w:r>
      <w:r w:rsidR="007F69C5">
        <w:rPr>
          <w:rStyle w:val="Strong"/>
          <w:rFonts w:ascii="Times New Roman" w:eastAsia="SimSun" w:hAnsi="Times New Roman"/>
          <w:b w:val="0"/>
          <w:bCs w:val="0"/>
          <w:sz w:val="24"/>
          <w:szCs w:val="24"/>
          <w:lang w:eastAsia="zh-CN"/>
        </w:rPr>
        <w:t>e</w:t>
      </w:r>
      <w:r w:rsidR="00D74D17" w:rsidRPr="00B43785">
        <w:rPr>
          <w:rStyle w:val="Strong"/>
          <w:rFonts w:ascii="Times New Roman" w:eastAsia="SimSun" w:hAnsi="Times New Roman"/>
          <w:b w:val="0"/>
          <w:bCs w:val="0"/>
          <w:sz w:val="24"/>
          <w:szCs w:val="24"/>
          <w:lang w:eastAsia="zh-CN"/>
        </w:rPr>
        <w:t xml:space="preserve"> actors </w:t>
      </w:r>
      <w:r w:rsidR="00A3698A" w:rsidRPr="00B43785">
        <w:rPr>
          <w:rStyle w:val="Strong"/>
          <w:rFonts w:ascii="Times New Roman" w:eastAsia="SimSun" w:hAnsi="Times New Roman"/>
          <w:b w:val="0"/>
          <w:bCs w:val="0"/>
          <w:sz w:val="24"/>
          <w:szCs w:val="24"/>
          <w:lang w:eastAsia="zh-CN"/>
        </w:rPr>
        <w:t xml:space="preserve">in </w:t>
      </w:r>
      <w:proofErr w:type="spellStart"/>
      <w:r w:rsidR="00A3698A" w:rsidRPr="00B43785">
        <w:rPr>
          <w:rStyle w:val="Strong"/>
          <w:rFonts w:ascii="Times New Roman" w:eastAsia="SimSun" w:hAnsi="Times New Roman"/>
          <w:b w:val="0"/>
          <w:bCs w:val="0"/>
          <w:sz w:val="24"/>
          <w:szCs w:val="24"/>
          <w:lang w:eastAsia="zh-CN"/>
        </w:rPr>
        <w:t>peacebuilding</w:t>
      </w:r>
      <w:proofErr w:type="spellEnd"/>
      <w:r w:rsidR="00A3698A" w:rsidRPr="00B43785">
        <w:rPr>
          <w:rStyle w:val="Strong"/>
          <w:rFonts w:ascii="Times New Roman" w:eastAsia="SimSun" w:hAnsi="Times New Roman"/>
          <w:b w:val="0"/>
          <w:bCs w:val="0"/>
          <w:sz w:val="24"/>
          <w:szCs w:val="24"/>
          <w:lang w:eastAsia="zh-CN"/>
        </w:rPr>
        <w:t xml:space="preserve"> and development in the developing world. </w:t>
      </w:r>
    </w:p>
    <w:p w:rsidR="00FC714C" w:rsidRPr="00B43785" w:rsidRDefault="00A3698A" w:rsidP="00B95D0A">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As Davies (2010) argues “Africa has been at the forefront of the diaspora’s expansion into the mainstream of global development [and security] policy” (p. 1). </w:t>
      </w:r>
      <w:r w:rsidR="00EA157F" w:rsidRPr="00B43785">
        <w:rPr>
          <w:rStyle w:val="Strong"/>
          <w:rFonts w:ascii="Times New Roman" w:eastAsia="SimSun" w:hAnsi="Times New Roman"/>
          <w:b w:val="0"/>
          <w:bCs w:val="0"/>
          <w:sz w:val="24"/>
          <w:szCs w:val="24"/>
          <w:lang w:eastAsia="zh-CN"/>
        </w:rPr>
        <w:t xml:space="preserve">Part </w:t>
      </w:r>
      <w:r w:rsidR="00FC714C" w:rsidRPr="00B43785">
        <w:rPr>
          <w:rStyle w:val="Strong"/>
          <w:rFonts w:ascii="Times New Roman" w:eastAsia="SimSun" w:hAnsi="Times New Roman"/>
          <w:b w:val="0"/>
          <w:bCs w:val="0"/>
          <w:sz w:val="24"/>
          <w:szCs w:val="24"/>
          <w:lang w:eastAsia="zh-CN"/>
        </w:rPr>
        <w:t xml:space="preserve">of the transformation of the Organization of African Unity to becoming the African Union (AU) has seen the union taking several key steps in establishing and formalising the potential role of the </w:t>
      </w:r>
      <w:proofErr w:type="spellStart"/>
      <w:r w:rsidR="00865EC5">
        <w:rPr>
          <w:rStyle w:val="Strong"/>
          <w:rFonts w:ascii="Times New Roman" w:eastAsia="SimSun" w:hAnsi="Times New Roman"/>
          <w:b w:val="0"/>
          <w:bCs w:val="0"/>
          <w:sz w:val="24"/>
          <w:szCs w:val="24"/>
          <w:lang w:eastAsia="zh-CN"/>
        </w:rPr>
        <w:t>d</w:t>
      </w:r>
      <w:r w:rsidR="00FC714C" w:rsidRPr="00B43785">
        <w:rPr>
          <w:rStyle w:val="Strong"/>
          <w:rFonts w:ascii="Times New Roman" w:eastAsia="SimSun" w:hAnsi="Times New Roman"/>
          <w:b w:val="0"/>
          <w:bCs w:val="0"/>
          <w:sz w:val="24"/>
          <w:szCs w:val="24"/>
          <w:lang w:eastAsia="zh-CN"/>
        </w:rPr>
        <w:t>iaspora</w:t>
      </w:r>
      <w:proofErr w:type="spellEnd"/>
      <w:r w:rsidR="00FC714C" w:rsidRPr="00B43785">
        <w:rPr>
          <w:rStyle w:val="Strong"/>
          <w:rFonts w:ascii="Times New Roman" w:eastAsia="SimSun" w:hAnsi="Times New Roman"/>
          <w:b w:val="0"/>
          <w:bCs w:val="0"/>
          <w:sz w:val="24"/>
          <w:szCs w:val="24"/>
          <w:lang w:eastAsia="zh-CN"/>
        </w:rPr>
        <w:t xml:space="preserve"> beyond their economic value. The </w:t>
      </w:r>
      <w:r w:rsidR="00F65848">
        <w:rPr>
          <w:rStyle w:val="Strong"/>
          <w:rFonts w:ascii="Times New Roman" w:eastAsia="SimSun" w:hAnsi="Times New Roman"/>
          <w:b w:val="0"/>
          <w:bCs w:val="0"/>
          <w:sz w:val="24"/>
          <w:szCs w:val="24"/>
          <w:lang w:eastAsia="zh-CN"/>
        </w:rPr>
        <w:t xml:space="preserve">first </w:t>
      </w:r>
      <w:r w:rsidR="00F65848" w:rsidRPr="00B43785">
        <w:rPr>
          <w:rStyle w:val="Strong"/>
          <w:rFonts w:ascii="Times New Roman" w:eastAsia="SimSun" w:hAnsi="Times New Roman"/>
          <w:b w:val="0"/>
          <w:bCs w:val="0"/>
          <w:sz w:val="24"/>
          <w:szCs w:val="24"/>
          <w:lang w:eastAsia="zh-CN"/>
        </w:rPr>
        <w:t>Extraordinary</w:t>
      </w:r>
      <w:r w:rsidR="00FC714C" w:rsidRPr="00B43785">
        <w:rPr>
          <w:rStyle w:val="Strong"/>
          <w:rFonts w:ascii="Times New Roman" w:eastAsia="SimSun" w:hAnsi="Times New Roman"/>
          <w:b w:val="0"/>
          <w:bCs w:val="0"/>
          <w:sz w:val="24"/>
          <w:szCs w:val="24"/>
          <w:lang w:eastAsia="zh-CN"/>
        </w:rPr>
        <w:t xml:space="preserve"> Summit of the Assembly of Heads of State and Government of the AU, which was first to amend the Constitutive Act which officially established the AU Article 3</w:t>
      </w:r>
      <w:r w:rsidR="00427357" w:rsidRPr="00B43785">
        <w:rPr>
          <w:rStyle w:val="Strong"/>
          <w:rFonts w:ascii="Times New Roman" w:eastAsia="SimSun" w:hAnsi="Times New Roman"/>
          <w:b w:val="0"/>
          <w:bCs w:val="0"/>
          <w:sz w:val="24"/>
          <w:szCs w:val="24"/>
          <w:lang w:eastAsia="zh-CN"/>
        </w:rPr>
        <w:t>(q)</w:t>
      </w:r>
      <w:r w:rsidR="00F65848">
        <w:rPr>
          <w:rStyle w:val="Strong"/>
          <w:rFonts w:ascii="Times New Roman" w:eastAsia="SimSun" w:hAnsi="Times New Roman"/>
          <w:b w:val="0"/>
          <w:bCs w:val="0"/>
          <w:sz w:val="24"/>
          <w:szCs w:val="24"/>
          <w:lang w:eastAsia="zh-CN"/>
        </w:rPr>
        <w:t>,</w:t>
      </w:r>
      <w:r w:rsidR="00427357" w:rsidRPr="00B43785">
        <w:rPr>
          <w:rStyle w:val="Strong"/>
          <w:rFonts w:ascii="Times New Roman" w:eastAsia="SimSun" w:hAnsi="Times New Roman"/>
          <w:b w:val="0"/>
          <w:bCs w:val="0"/>
          <w:sz w:val="24"/>
          <w:szCs w:val="24"/>
          <w:lang w:eastAsia="zh-CN"/>
        </w:rPr>
        <w:t xml:space="preserve"> </w:t>
      </w:r>
      <w:r w:rsidR="00FC714C" w:rsidRPr="00B43785">
        <w:rPr>
          <w:rStyle w:val="Strong"/>
          <w:rFonts w:ascii="Times New Roman" w:eastAsia="SimSun" w:hAnsi="Times New Roman"/>
          <w:b w:val="0"/>
          <w:bCs w:val="0"/>
          <w:sz w:val="24"/>
          <w:szCs w:val="24"/>
          <w:lang w:eastAsia="zh-CN"/>
        </w:rPr>
        <w:t xml:space="preserve">stipulates that the union “invites and encourages the full participation of the </w:t>
      </w:r>
      <w:proofErr w:type="spellStart"/>
      <w:r w:rsidR="00C66C42">
        <w:rPr>
          <w:rStyle w:val="Strong"/>
          <w:rFonts w:ascii="Times New Roman" w:eastAsia="SimSun" w:hAnsi="Times New Roman"/>
          <w:b w:val="0"/>
          <w:bCs w:val="0"/>
          <w:sz w:val="24"/>
          <w:szCs w:val="24"/>
          <w:lang w:eastAsia="zh-CN"/>
        </w:rPr>
        <w:t>d</w:t>
      </w:r>
      <w:r w:rsidR="00FC714C" w:rsidRPr="00B43785">
        <w:rPr>
          <w:rStyle w:val="Strong"/>
          <w:rFonts w:ascii="Times New Roman" w:eastAsia="SimSun" w:hAnsi="Times New Roman"/>
          <w:b w:val="0"/>
          <w:bCs w:val="0"/>
          <w:sz w:val="24"/>
          <w:szCs w:val="24"/>
          <w:lang w:eastAsia="zh-CN"/>
        </w:rPr>
        <w:t>iaspora</w:t>
      </w:r>
      <w:proofErr w:type="spellEnd"/>
      <w:r w:rsidR="00FC714C" w:rsidRPr="00B43785">
        <w:rPr>
          <w:rStyle w:val="Strong"/>
          <w:rFonts w:ascii="Times New Roman" w:eastAsia="SimSun" w:hAnsi="Times New Roman"/>
          <w:b w:val="0"/>
          <w:bCs w:val="0"/>
          <w:sz w:val="24"/>
          <w:szCs w:val="24"/>
          <w:lang w:eastAsia="zh-CN"/>
        </w:rPr>
        <w:t xml:space="preserve"> as an important part of our continent, in the building of the African Union.” As argued by </w:t>
      </w:r>
      <w:r w:rsidR="00F46043">
        <w:rPr>
          <w:rStyle w:val="Strong"/>
          <w:rFonts w:ascii="Times New Roman" w:eastAsia="SimSun" w:hAnsi="Times New Roman"/>
          <w:b w:val="0"/>
          <w:bCs w:val="0"/>
          <w:sz w:val="24"/>
          <w:szCs w:val="24"/>
          <w:lang w:eastAsia="zh-CN"/>
        </w:rPr>
        <w:t xml:space="preserve">the </w:t>
      </w:r>
      <w:r w:rsidR="00F46043" w:rsidRPr="00B43785">
        <w:rPr>
          <w:rStyle w:val="Strong"/>
          <w:rFonts w:ascii="Times New Roman" w:eastAsia="SimSun" w:hAnsi="Times New Roman"/>
          <w:b w:val="0"/>
          <w:bCs w:val="0"/>
          <w:sz w:val="24"/>
          <w:szCs w:val="24"/>
          <w:lang w:eastAsia="zh-CN"/>
        </w:rPr>
        <w:t>former chairperson of the AU Commission</w:t>
      </w:r>
      <w:r w:rsidR="00F46043">
        <w:rPr>
          <w:rStyle w:val="Strong"/>
          <w:rFonts w:ascii="Times New Roman" w:eastAsia="SimSun" w:hAnsi="Times New Roman"/>
          <w:b w:val="0"/>
          <w:bCs w:val="0"/>
          <w:sz w:val="24"/>
          <w:szCs w:val="24"/>
          <w:lang w:eastAsia="zh-CN"/>
        </w:rPr>
        <w:t>;</w:t>
      </w:r>
      <w:r w:rsidR="00F46043" w:rsidRPr="00B43785">
        <w:rPr>
          <w:rStyle w:val="Strong"/>
          <w:rFonts w:ascii="Times New Roman" w:eastAsia="SimSun" w:hAnsi="Times New Roman"/>
          <w:b w:val="0"/>
          <w:bCs w:val="0"/>
          <w:sz w:val="24"/>
          <w:szCs w:val="24"/>
          <w:lang w:eastAsia="zh-CN"/>
        </w:rPr>
        <w:t xml:space="preserve"> </w:t>
      </w:r>
      <w:r w:rsidR="00FC714C" w:rsidRPr="00B43785">
        <w:rPr>
          <w:rStyle w:val="Strong"/>
          <w:rFonts w:ascii="Times New Roman" w:eastAsia="SimSun" w:hAnsi="Times New Roman"/>
          <w:b w:val="0"/>
          <w:bCs w:val="0"/>
          <w:sz w:val="24"/>
          <w:szCs w:val="24"/>
          <w:lang w:eastAsia="zh-CN"/>
        </w:rPr>
        <w:t xml:space="preserve">Alpha </w:t>
      </w:r>
      <w:proofErr w:type="spellStart"/>
      <w:r w:rsidR="00FC714C" w:rsidRPr="00B43785">
        <w:rPr>
          <w:rStyle w:val="Strong"/>
          <w:rFonts w:ascii="Times New Roman" w:eastAsia="SimSun" w:hAnsi="Times New Roman"/>
          <w:b w:val="0"/>
          <w:bCs w:val="0"/>
          <w:sz w:val="24"/>
          <w:szCs w:val="24"/>
          <w:lang w:eastAsia="zh-CN"/>
        </w:rPr>
        <w:t>Oumar</w:t>
      </w:r>
      <w:proofErr w:type="spellEnd"/>
      <w:r w:rsidR="00FC714C" w:rsidRPr="00B43785">
        <w:rPr>
          <w:rStyle w:val="Strong"/>
          <w:rFonts w:ascii="Times New Roman" w:eastAsia="SimSun" w:hAnsi="Times New Roman"/>
          <w:b w:val="0"/>
          <w:bCs w:val="0"/>
          <w:sz w:val="24"/>
          <w:szCs w:val="24"/>
          <w:lang w:eastAsia="zh-CN"/>
        </w:rPr>
        <w:t xml:space="preserve"> </w:t>
      </w:r>
      <w:proofErr w:type="spellStart"/>
      <w:r w:rsidR="00FC714C" w:rsidRPr="00B43785">
        <w:rPr>
          <w:rStyle w:val="Strong"/>
          <w:rFonts w:ascii="Times New Roman" w:eastAsia="SimSun" w:hAnsi="Times New Roman"/>
          <w:b w:val="0"/>
          <w:bCs w:val="0"/>
          <w:sz w:val="24"/>
          <w:szCs w:val="24"/>
          <w:lang w:eastAsia="zh-CN"/>
        </w:rPr>
        <w:t>Konare</w:t>
      </w:r>
      <w:proofErr w:type="spellEnd"/>
      <w:r w:rsidR="00FC714C" w:rsidRPr="00B43785">
        <w:rPr>
          <w:rStyle w:val="Strong"/>
          <w:rFonts w:ascii="Times New Roman" w:eastAsia="SimSun" w:hAnsi="Times New Roman"/>
          <w:b w:val="0"/>
          <w:bCs w:val="0"/>
          <w:sz w:val="24"/>
          <w:szCs w:val="24"/>
          <w:lang w:eastAsia="zh-CN"/>
        </w:rPr>
        <w:t xml:space="preserve">, persistent questions about inclusion of the African </w:t>
      </w:r>
      <w:proofErr w:type="spellStart"/>
      <w:r w:rsidR="00C66C42">
        <w:rPr>
          <w:rStyle w:val="Strong"/>
          <w:rFonts w:ascii="Times New Roman" w:eastAsia="SimSun" w:hAnsi="Times New Roman"/>
          <w:b w:val="0"/>
          <w:bCs w:val="0"/>
          <w:sz w:val="24"/>
          <w:szCs w:val="24"/>
          <w:lang w:eastAsia="zh-CN"/>
        </w:rPr>
        <w:t>d</w:t>
      </w:r>
      <w:r w:rsidR="00FC714C" w:rsidRPr="00B43785">
        <w:rPr>
          <w:rStyle w:val="Strong"/>
          <w:rFonts w:ascii="Times New Roman" w:eastAsia="SimSun" w:hAnsi="Times New Roman"/>
          <w:b w:val="0"/>
          <w:bCs w:val="0"/>
          <w:sz w:val="24"/>
          <w:szCs w:val="24"/>
          <w:lang w:eastAsia="zh-CN"/>
        </w:rPr>
        <w:t>iaspora</w:t>
      </w:r>
      <w:proofErr w:type="spellEnd"/>
      <w:r w:rsidR="00FC714C" w:rsidRPr="00B43785">
        <w:rPr>
          <w:rStyle w:val="Strong"/>
          <w:rFonts w:ascii="Times New Roman" w:eastAsia="SimSun" w:hAnsi="Times New Roman"/>
          <w:b w:val="0"/>
          <w:bCs w:val="0"/>
          <w:sz w:val="24"/>
          <w:szCs w:val="24"/>
          <w:lang w:eastAsia="zh-CN"/>
        </w:rPr>
        <w:t xml:space="preserve"> into the African development agenda has followed such questions as “who are the members of this African Diaspora? What would be their rights and duties? How would the process of relations be organized and what would be the optimal value of ensuing interactions?” </w:t>
      </w:r>
    </w:p>
    <w:p w:rsidR="00FC714C" w:rsidRPr="00B43785" w:rsidRDefault="00FC714C" w:rsidP="00B95D0A">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This was then followed by the Washington Forum </w:t>
      </w:r>
      <w:r w:rsidR="00427357">
        <w:rPr>
          <w:rStyle w:val="Strong"/>
          <w:rFonts w:ascii="Times New Roman" w:eastAsia="SimSun" w:hAnsi="Times New Roman"/>
          <w:b w:val="0"/>
          <w:bCs w:val="0"/>
          <w:sz w:val="24"/>
          <w:szCs w:val="24"/>
          <w:lang w:eastAsia="zh-CN"/>
        </w:rPr>
        <w:t>in Washington DC in the U</w:t>
      </w:r>
      <w:r w:rsidR="00525EF3">
        <w:rPr>
          <w:rStyle w:val="Strong"/>
          <w:rFonts w:ascii="Times New Roman" w:eastAsia="SimSun" w:hAnsi="Times New Roman"/>
          <w:b w:val="0"/>
          <w:bCs w:val="0"/>
          <w:sz w:val="24"/>
          <w:szCs w:val="24"/>
          <w:lang w:eastAsia="zh-CN"/>
        </w:rPr>
        <w:t xml:space="preserve">nited </w:t>
      </w:r>
      <w:r w:rsidR="00427357">
        <w:rPr>
          <w:rStyle w:val="Strong"/>
          <w:rFonts w:ascii="Times New Roman" w:eastAsia="SimSun" w:hAnsi="Times New Roman"/>
          <w:b w:val="0"/>
          <w:bCs w:val="0"/>
          <w:sz w:val="24"/>
          <w:szCs w:val="24"/>
          <w:lang w:eastAsia="zh-CN"/>
        </w:rPr>
        <w:t>S</w:t>
      </w:r>
      <w:r w:rsidR="00525EF3">
        <w:rPr>
          <w:rStyle w:val="Strong"/>
          <w:rFonts w:ascii="Times New Roman" w:eastAsia="SimSun" w:hAnsi="Times New Roman"/>
          <w:b w:val="0"/>
          <w:bCs w:val="0"/>
          <w:sz w:val="24"/>
          <w:szCs w:val="24"/>
          <w:lang w:eastAsia="zh-CN"/>
        </w:rPr>
        <w:t>tates in</w:t>
      </w:r>
      <w:r w:rsidR="00427357">
        <w:rPr>
          <w:rStyle w:val="Strong"/>
          <w:rFonts w:ascii="Times New Roman" w:eastAsia="SimSun" w:hAnsi="Times New Roman"/>
          <w:b w:val="0"/>
          <w:bCs w:val="0"/>
          <w:sz w:val="24"/>
          <w:szCs w:val="24"/>
          <w:lang w:eastAsia="zh-CN"/>
        </w:rPr>
        <w:t xml:space="preserve"> </w:t>
      </w:r>
      <w:r w:rsidRPr="00B43785">
        <w:rPr>
          <w:rStyle w:val="Strong"/>
          <w:rFonts w:ascii="Times New Roman" w:eastAsia="SimSun" w:hAnsi="Times New Roman"/>
          <w:b w:val="0"/>
          <w:bCs w:val="0"/>
          <w:sz w:val="24"/>
          <w:szCs w:val="24"/>
          <w:lang w:eastAsia="zh-CN"/>
        </w:rPr>
        <w:t xml:space="preserve">2002, </w:t>
      </w:r>
      <w:r w:rsidR="00427357">
        <w:rPr>
          <w:rStyle w:val="Strong"/>
          <w:rFonts w:ascii="Times New Roman" w:eastAsia="SimSun" w:hAnsi="Times New Roman"/>
          <w:b w:val="0"/>
          <w:bCs w:val="0"/>
          <w:sz w:val="24"/>
          <w:szCs w:val="24"/>
          <w:lang w:eastAsia="zh-CN"/>
        </w:rPr>
        <w:t xml:space="preserve">and </w:t>
      </w:r>
      <w:r w:rsidRPr="00B43785">
        <w:rPr>
          <w:rStyle w:val="Strong"/>
          <w:rFonts w:ascii="Times New Roman" w:eastAsia="SimSun" w:hAnsi="Times New Roman"/>
          <w:b w:val="0"/>
          <w:bCs w:val="0"/>
          <w:sz w:val="24"/>
          <w:szCs w:val="24"/>
          <w:lang w:eastAsia="zh-CN"/>
        </w:rPr>
        <w:t>the Decisions of the Executive Council in Sun City</w:t>
      </w:r>
      <w:r w:rsidR="00427357">
        <w:rPr>
          <w:rStyle w:val="Strong"/>
          <w:rFonts w:ascii="Times New Roman" w:eastAsia="SimSun" w:hAnsi="Times New Roman"/>
          <w:b w:val="0"/>
          <w:bCs w:val="0"/>
          <w:sz w:val="24"/>
          <w:szCs w:val="24"/>
          <w:lang w:eastAsia="zh-CN"/>
        </w:rPr>
        <w:t>, South Africa</w:t>
      </w:r>
      <w:r w:rsidRPr="00B43785">
        <w:rPr>
          <w:rStyle w:val="Strong"/>
          <w:rFonts w:ascii="Times New Roman" w:eastAsia="SimSun" w:hAnsi="Times New Roman"/>
          <w:b w:val="0"/>
          <w:bCs w:val="0"/>
          <w:sz w:val="24"/>
          <w:szCs w:val="24"/>
          <w:lang w:eastAsia="zh-CN"/>
        </w:rPr>
        <w:t xml:space="preserve"> in 2003 </w:t>
      </w:r>
      <w:r w:rsidR="00D60318">
        <w:rPr>
          <w:rStyle w:val="Strong"/>
          <w:rFonts w:ascii="Times New Roman" w:eastAsia="SimSun" w:hAnsi="Times New Roman"/>
          <w:b w:val="0"/>
          <w:bCs w:val="0"/>
          <w:sz w:val="24"/>
          <w:szCs w:val="24"/>
          <w:lang w:eastAsia="zh-CN"/>
        </w:rPr>
        <w:t>which</w:t>
      </w:r>
      <w:r w:rsidR="00427357">
        <w:rPr>
          <w:rStyle w:val="Strong"/>
          <w:rFonts w:ascii="Times New Roman" w:eastAsia="SimSun" w:hAnsi="Times New Roman"/>
          <w:b w:val="0"/>
          <w:bCs w:val="0"/>
          <w:sz w:val="24"/>
          <w:szCs w:val="24"/>
          <w:lang w:eastAsia="zh-CN"/>
        </w:rPr>
        <w:t xml:space="preserve"> were all attempts to </w:t>
      </w:r>
      <w:r w:rsidRPr="00B43785">
        <w:rPr>
          <w:rStyle w:val="Strong"/>
          <w:rFonts w:ascii="Times New Roman" w:eastAsia="SimSun" w:hAnsi="Times New Roman"/>
          <w:b w:val="0"/>
          <w:bCs w:val="0"/>
          <w:sz w:val="24"/>
          <w:szCs w:val="24"/>
          <w:lang w:eastAsia="zh-CN"/>
        </w:rPr>
        <w:t>establish the official Diaspora Programme</w:t>
      </w:r>
      <w:r w:rsidR="00427357">
        <w:rPr>
          <w:rStyle w:val="Strong"/>
          <w:rFonts w:ascii="Times New Roman" w:eastAsia="SimSun" w:hAnsi="Times New Roman"/>
          <w:b w:val="0"/>
          <w:bCs w:val="0"/>
          <w:sz w:val="24"/>
          <w:szCs w:val="24"/>
          <w:lang w:eastAsia="zh-CN"/>
        </w:rPr>
        <w:t xml:space="preserve">. </w:t>
      </w:r>
      <w:r w:rsidR="00FC1DBF">
        <w:rPr>
          <w:rStyle w:val="Strong"/>
          <w:rFonts w:ascii="Times New Roman" w:eastAsia="SimSun" w:hAnsi="Times New Roman"/>
          <w:b w:val="0"/>
          <w:bCs w:val="0"/>
          <w:sz w:val="24"/>
          <w:szCs w:val="24"/>
          <w:lang w:eastAsia="zh-CN"/>
        </w:rPr>
        <w:t>This also included the</w:t>
      </w:r>
      <w:r w:rsidRPr="00B43785">
        <w:rPr>
          <w:rStyle w:val="Strong"/>
          <w:rFonts w:ascii="Times New Roman" w:eastAsia="SimSun" w:hAnsi="Times New Roman"/>
          <w:b w:val="0"/>
          <w:bCs w:val="0"/>
          <w:sz w:val="24"/>
          <w:szCs w:val="24"/>
          <w:lang w:eastAsia="zh-CN"/>
        </w:rPr>
        <w:t xml:space="preserve"> 2005 African Union-South Africa Caribbean Diaspora Summit, </w:t>
      </w:r>
      <w:r w:rsidR="00FC1DBF">
        <w:rPr>
          <w:rStyle w:val="Strong"/>
          <w:rFonts w:ascii="Times New Roman" w:eastAsia="SimSun" w:hAnsi="Times New Roman"/>
          <w:b w:val="0"/>
          <w:bCs w:val="0"/>
          <w:sz w:val="24"/>
          <w:szCs w:val="24"/>
          <w:lang w:eastAsia="zh-CN"/>
        </w:rPr>
        <w:t xml:space="preserve">which </w:t>
      </w:r>
      <w:r w:rsidRPr="00B43785">
        <w:rPr>
          <w:rStyle w:val="Strong"/>
          <w:rFonts w:ascii="Times New Roman" w:eastAsia="SimSun" w:hAnsi="Times New Roman"/>
          <w:b w:val="0"/>
          <w:bCs w:val="0"/>
          <w:sz w:val="24"/>
          <w:szCs w:val="24"/>
          <w:lang w:eastAsia="zh-CN"/>
        </w:rPr>
        <w:t xml:space="preserve">focused on the developmental potential of the </w:t>
      </w:r>
      <w:r w:rsidR="00FC1DBF">
        <w:rPr>
          <w:rStyle w:val="Strong"/>
          <w:rFonts w:ascii="Times New Roman" w:eastAsia="SimSun" w:hAnsi="Times New Roman"/>
          <w:b w:val="0"/>
          <w:bCs w:val="0"/>
          <w:sz w:val="24"/>
          <w:szCs w:val="24"/>
          <w:lang w:eastAsia="zh-CN"/>
        </w:rPr>
        <w:t xml:space="preserve">African Diaspora. It is notable that </w:t>
      </w:r>
      <w:r w:rsidR="00E07BCF">
        <w:rPr>
          <w:rStyle w:val="Strong"/>
          <w:rFonts w:ascii="Times New Roman" w:eastAsia="SimSun" w:hAnsi="Times New Roman"/>
          <w:b w:val="0"/>
          <w:bCs w:val="0"/>
          <w:sz w:val="24"/>
          <w:szCs w:val="24"/>
          <w:lang w:eastAsia="zh-CN"/>
        </w:rPr>
        <w:t xml:space="preserve">much of the examining of the potential role of the African </w:t>
      </w:r>
      <w:proofErr w:type="gramStart"/>
      <w:r w:rsidR="00E07BCF">
        <w:rPr>
          <w:rStyle w:val="Strong"/>
          <w:rFonts w:ascii="Times New Roman" w:eastAsia="SimSun" w:hAnsi="Times New Roman"/>
          <w:b w:val="0"/>
          <w:bCs w:val="0"/>
          <w:sz w:val="24"/>
          <w:szCs w:val="24"/>
          <w:lang w:eastAsia="zh-CN"/>
        </w:rPr>
        <w:t>diasporas</w:t>
      </w:r>
      <w:proofErr w:type="gramEnd"/>
      <w:r w:rsidR="00E07BCF">
        <w:rPr>
          <w:rStyle w:val="Strong"/>
          <w:rFonts w:ascii="Times New Roman" w:eastAsia="SimSun" w:hAnsi="Times New Roman"/>
          <w:b w:val="0"/>
          <w:bCs w:val="0"/>
          <w:sz w:val="24"/>
          <w:szCs w:val="24"/>
          <w:lang w:eastAsia="zh-CN"/>
        </w:rPr>
        <w:t xml:space="preserve"> a</w:t>
      </w:r>
      <w:r w:rsidR="00525EF3">
        <w:rPr>
          <w:rStyle w:val="Strong"/>
          <w:rFonts w:ascii="Times New Roman" w:eastAsia="SimSun" w:hAnsi="Times New Roman"/>
          <w:b w:val="0"/>
          <w:bCs w:val="0"/>
          <w:sz w:val="24"/>
          <w:szCs w:val="24"/>
          <w:lang w:eastAsia="zh-CN"/>
        </w:rPr>
        <w:t>s a</w:t>
      </w:r>
      <w:r w:rsidR="00E07BCF">
        <w:rPr>
          <w:rStyle w:val="Strong"/>
          <w:rFonts w:ascii="Times New Roman" w:eastAsia="SimSun" w:hAnsi="Times New Roman"/>
          <w:b w:val="0"/>
          <w:bCs w:val="0"/>
          <w:sz w:val="24"/>
          <w:szCs w:val="24"/>
          <w:lang w:eastAsia="zh-CN"/>
        </w:rPr>
        <w:t xml:space="preserve"> Sixth region of the AU</w:t>
      </w:r>
      <w:r w:rsidR="00FC1DBF">
        <w:rPr>
          <w:rStyle w:val="Strong"/>
          <w:rFonts w:ascii="Times New Roman" w:eastAsia="SimSun" w:hAnsi="Times New Roman"/>
          <w:b w:val="0"/>
          <w:bCs w:val="0"/>
          <w:sz w:val="24"/>
          <w:szCs w:val="24"/>
          <w:lang w:eastAsia="zh-CN"/>
        </w:rPr>
        <w:t xml:space="preserve"> </w:t>
      </w:r>
      <w:r w:rsidR="00E07BCF">
        <w:rPr>
          <w:rStyle w:val="Strong"/>
          <w:rFonts w:ascii="Times New Roman" w:eastAsia="SimSun" w:hAnsi="Times New Roman"/>
          <w:b w:val="0"/>
          <w:bCs w:val="0"/>
          <w:sz w:val="24"/>
          <w:szCs w:val="24"/>
          <w:lang w:eastAsia="zh-CN"/>
        </w:rPr>
        <w:t xml:space="preserve">has been concentrated in </w:t>
      </w:r>
      <w:r w:rsidRPr="00B43785">
        <w:rPr>
          <w:rStyle w:val="Strong"/>
          <w:rFonts w:ascii="Times New Roman" w:eastAsia="SimSun" w:hAnsi="Times New Roman"/>
          <w:b w:val="0"/>
          <w:bCs w:val="0"/>
          <w:sz w:val="24"/>
          <w:szCs w:val="24"/>
          <w:lang w:eastAsia="zh-CN"/>
        </w:rPr>
        <w:t xml:space="preserve">the economic and technological potential of the relationship between Africa and the </w:t>
      </w:r>
      <w:proofErr w:type="spellStart"/>
      <w:r w:rsidR="00484440">
        <w:rPr>
          <w:rStyle w:val="Strong"/>
          <w:rFonts w:ascii="Times New Roman" w:eastAsia="SimSun" w:hAnsi="Times New Roman"/>
          <w:b w:val="0"/>
          <w:bCs w:val="0"/>
          <w:sz w:val="24"/>
          <w:szCs w:val="24"/>
          <w:lang w:eastAsia="zh-CN"/>
        </w:rPr>
        <w:t>d</w:t>
      </w:r>
      <w:r w:rsidRPr="00B43785">
        <w:rPr>
          <w:rStyle w:val="Strong"/>
          <w:rFonts w:ascii="Times New Roman" w:eastAsia="SimSun" w:hAnsi="Times New Roman"/>
          <w:b w:val="0"/>
          <w:bCs w:val="0"/>
          <w:sz w:val="24"/>
          <w:szCs w:val="24"/>
          <w:lang w:eastAsia="zh-CN"/>
        </w:rPr>
        <w:t>iaspora</w:t>
      </w:r>
      <w:proofErr w:type="spellEnd"/>
      <w:r w:rsidRPr="00B43785">
        <w:rPr>
          <w:rStyle w:val="Strong"/>
          <w:rFonts w:ascii="Times New Roman" w:eastAsia="SimSun" w:hAnsi="Times New Roman"/>
          <w:b w:val="0"/>
          <w:bCs w:val="0"/>
          <w:sz w:val="24"/>
          <w:szCs w:val="24"/>
          <w:lang w:eastAsia="zh-CN"/>
        </w:rPr>
        <w:t xml:space="preserve">. This is also evident in the visible incorporation of the Diaspora in the statutes of the Economic, Social and Cultural </w:t>
      </w:r>
      <w:r w:rsidRPr="00B43785">
        <w:rPr>
          <w:rStyle w:val="Strong"/>
          <w:rFonts w:ascii="Times New Roman" w:eastAsia="SimSun" w:hAnsi="Times New Roman"/>
          <w:b w:val="0"/>
          <w:bCs w:val="0"/>
          <w:sz w:val="24"/>
          <w:szCs w:val="24"/>
          <w:lang w:eastAsia="zh-CN"/>
        </w:rPr>
        <w:lastRenderedPageBreak/>
        <w:t xml:space="preserve">Council of the AU (ECOSOCC). </w:t>
      </w:r>
      <w:r w:rsidR="00525EF3">
        <w:rPr>
          <w:rStyle w:val="Strong"/>
          <w:rFonts w:ascii="Times New Roman" w:eastAsia="SimSun" w:hAnsi="Times New Roman"/>
          <w:b w:val="0"/>
          <w:bCs w:val="0"/>
          <w:sz w:val="24"/>
          <w:szCs w:val="24"/>
          <w:lang w:eastAsia="zh-CN"/>
        </w:rPr>
        <w:t>Evidently therefore</w:t>
      </w:r>
      <w:r w:rsidRPr="00B43785">
        <w:rPr>
          <w:rStyle w:val="Strong"/>
          <w:rFonts w:ascii="Times New Roman" w:eastAsia="SimSun" w:hAnsi="Times New Roman"/>
          <w:b w:val="0"/>
          <w:bCs w:val="0"/>
          <w:sz w:val="24"/>
          <w:szCs w:val="24"/>
          <w:lang w:eastAsia="zh-CN"/>
        </w:rPr>
        <w:t xml:space="preserve"> the economic imperative of the Africa and Diaspora relations dominates the discussion at the continental </w:t>
      </w:r>
      <w:r w:rsidR="00FA06BC">
        <w:rPr>
          <w:rStyle w:val="Strong"/>
          <w:rFonts w:ascii="Times New Roman" w:eastAsia="SimSun" w:hAnsi="Times New Roman"/>
          <w:b w:val="0"/>
          <w:bCs w:val="0"/>
          <w:sz w:val="24"/>
          <w:szCs w:val="24"/>
          <w:lang w:eastAsia="zh-CN"/>
        </w:rPr>
        <w:t xml:space="preserve">and national </w:t>
      </w:r>
      <w:r w:rsidRPr="00B43785">
        <w:rPr>
          <w:rStyle w:val="Strong"/>
          <w:rFonts w:ascii="Times New Roman" w:eastAsia="SimSun" w:hAnsi="Times New Roman"/>
          <w:b w:val="0"/>
          <w:bCs w:val="0"/>
          <w:sz w:val="24"/>
          <w:szCs w:val="24"/>
          <w:lang w:eastAsia="zh-CN"/>
        </w:rPr>
        <w:t>level</w:t>
      </w:r>
      <w:r w:rsidR="00FA06BC">
        <w:rPr>
          <w:rStyle w:val="Strong"/>
          <w:rFonts w:ascii="Times New Roman" w:eastAsia="SimSun" w:hAnsi="Times New Roman"/>
          <w:b w:val="0"/>
          <w:bCs w:val="0"/>
          <w:sz w:val="24"/>
          <w:szCs w:val="24"/>
          <w:lang w:eastAsia="zh-CN"/>
        </w:rPr>
        <w:t>s as it will be demonstrated</w:t>
      </w:r>
      <w:r w:rsidRPr="00B43785">
        <w:rPr>
          <w:rStyle w:val="Strong"/>
          <w:rFonts w:ascii="Times New Roman" w:eastAsia="SimSun" w:hAnsi="Times New Roman"/>
          <w:b w:val="0"/>
          <w:bCs w:val="0"/>
          <w:sz w:val="24"/>
          <w:szCs w:val="24"/>
          <w:lang w:eastAsia="zh-CN"/>
        </w:rPr>
        <w:t xml:space="preserve">. </w:t>
      </w:r>
    </w:p>
    <w:p w:rsidR="000E260A" w:rsidRPr="00F275A5" w:rsidRDefault="009C455F" w:rsidP="00B95D0A">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This paper </w:t>
      </w:r>
      <w:r w:rsidR="00626B81" w:rsidRPr="00B43785">
        <w:rPr>
          <w:rStyle w:val="Strong"/>
          <w:rFonts w:ascii="Times New Roman" w:eastAsia="SimSun" w:hAnsi="Times New Roman"/>
          <w:b w:val="0"/>
          <w:bCs w:val="0"/>
          <w:sz w:val="24"/>
          <w:szCs w:val="24"/>
          <w:lang w:eastAsia="zh-CN"/>
        </w:rPr>
        <w:t xml:space="preserve">argues that the growing nature </w:t>
      </w:r>
      <w:r w:rsidR="001A7C21" w:rsidRPr="00B43785">
        <w:rPr>
          <w:rStyle w:val="Strong"/>
          <w:rFonts w:ascii="Times New Roman" w:eastAsia="SimSun" w:hAnsi="Times New Roman"/>
          <w:b w:val="0"/>
          <w:bCs w:val="0"/>
          <w:sz w:val="24"/>
          <w:szCs w:val="24"/>
          <w:lang w:eastAsia="zh-CN"/>
        </w:rPr>
        <w:t>and interest o</w:t>
      </w:r>
      <w:r w:rsidR="00626B81" w:rsidRPr="00B43785">
        <w:rPr>
          <w:rStyle w:val="Strong"/>
          <w:rFonts w:ascii="Times New Roman" w:eastAsia="SimSun" w:hAnsi="Times New Roman"/>
          <w:b w:val="0"/>
          <w:bCs w:val="0"/>
          <w:sz w:val="24"/>
          <w:szCs w:val="24"/>
          <w:lang w:eastAsia="zh-CN"/>
        </w:rPr>
        <w:t xml:space="preserve">f the African </w:t>
      </w:r>
      <w:proofErr w:type="spellStart"/>
      <w:r w:rsidR="00484440">
        <w:rPr>
          <w:rStyle w:val="Strong"/>
          <w:rFonts w:ascii="Times New Roman" w:eastAsia="SimSun" w:hAnsi="Times New Roman"/>
          <w:b w:val="0"/>
          <w:bCs w:val="0"/>
          <w:sz w:val="24"/>
          <w:szCs w:val="24"/>
          <w:lang w:eastAsia="zh-CN"/>
        </w:rPr>
        <w:t>d</w:t>
      </w:r>
      <w:r w:rsidR="00C161F0" w:rsidRPr="00B43785">
        <w:rPr>
          <w:rStyle w:val="Strong"/>
          <w:rFonts w:ascii="Times New Roman" w:eastAsia="SimSun" w:hAnsi="Times New Roman"/>
          <w:b w:val="0"/>
          <w:bCs w:val="0"/>
          <w:sz w:val="24"/>
          <w:szCs w:val="24"/>
          <w:lang w:eastAsia="zh-CN"/>
        </w:rPr>
        <w:t>iaspora</w:t>
      </w:r>
      <w:proofErr w:type="spellEnd"/>
      <w:r w:rsidR="00626B81" w:rsidRPr="00B43785">
        <w:rPr>
          <w:rStyle w:val="Strong"/>
          <w:rFonts w:ascii="Times New Roman" w:eastAsia="SimSun" w:hAnsi="Times New Roman"/>
          <w:b w:val="0"/>
          <w:bCs w:val="0"/>
          <w:sz w:val="24"/>
          <w:szCs w:val="24"/>
          <w:lang w:eastAsia="zh-CN"/>
        </w:rPr>
        <w:t xml:space="preserve"> cannot be understood outside of the </w:t>
      </w:r>
      <w:r w:rsidR="003018D6" w:rsidRPr="00B43785">
        <w:rPr>
          <w:rStyle w:val="Strong"/>
          <w:rFonts w:ascii="Times New Roman" w:eastAsia="SimSun" w:hAnsi="Times New Roman"/>
          <w:b w:val="0"/>
          <w:bCs w:val="0"/>
          <w:sz w:val="24"/>
          <w:szCs w:val="24"/>
          <w:lang w:eastAsia="zh-CN"/>
        </w:rPr>
        <w:t xml:space="preserve">failure of </w:t>
      </w:r>
      <w:r w:rsidR="00C161F0" w:rsidRPr="00B43785">
        <w:rPr>
          <w:rStyle w:val="Strong"/>
          <w:rFonts w:ascii="Times New Roman" w:eastAsia="SimSun" w:hAnsi="Times New Roman"/>
          <w:b w:val="0"/>
          <w:bCs w:val="0"/>
          <w:sz w:val="24"/>
          <w:szCs w:val="24"/>
          <w:lang w:eastAsia="zh-CN"/>
        </w:rPr>
        <w:t>the dominant liberal development agenda in Africa</w:t>
      </w:r>
      <w:r w:rsidR="00806E75" w:rsidRPr="00B43785">
        <w:rPr>
          <w:rStyle w:val="Strong"/>
          <w:rFonts w:ascii="Times New Roman" w:eastAsia="SimSun" w:hAnsi="Times New Roman"/>
          <w:b w:val="0"/>
          <w:bCs w:val="0"/>
          <w:sz w:val="24"/>
          <w:szCs w:val="24"/>
          <w:lang w:eastAsia="zh-CN"/>
        </w:rPr>
        <w:t xml:space="preserve"> </w:t>
      </w:r>
      <w:r w:rsidR="00634384" w:rsidRPr="00B43785">
        <w:rPr>
          <w:rStyle w:val="Strong"/>
          <w:rFonts w:ascii="Times New Roman" w:eastAsia="SimSun" w:hAnsi="Times New Roman"/>
          <w:b w:val="0"/>
          <w:bCs w:val="0"/>
          <w:sz w:val="24"/>
          <w:szCs w:val="24"/>
          <w:lang w:eastAsia="zh-CN"/>
        </w:rPr>
        <w:t xml:space="preserve">in the past </w:t>
      </w:r>
      <w:r w:rsidR="00484440">
        <w:rPr>
          <w:rStyle w:val="Strong"/>
          <w:rFonts w:ascii="Times New Roman" w:eastAsia="SimSun" w:hAnsi="Times New Roman"/>
          <w:b w:val="0"/>
          <w:bCs w:val="0"/>
          <w:sz w:val="24"/>
          <w:szCs w:val="24"/>
          <w:lang w:eastAsia="zh-CN"/>
        </w:rPr>
        <w:t>5</w:t>
      </w:r>
      <w:r w:rsidR="00634384" w:rsidRPr="00B43785">
        <w:rPr>
          <w:rStyle w:val="Strong"/>
          <w:rFonts w:ascii="Times New Roman" w:eastAsia="SimSun" w:hAnsi="Times New Roman"/>
          <w:b w:val="0"/>
          <w:bCs w:val="0"/>
          <w:sz w:val="24"/>
          <w:szCs w:val="24"/>
          <w:lang w:eastAsia="zh-CN"/>
        </w:rPr>
        <w:t>0 years</w:t>
      </w:r>
      <w:r w:rsidR="00182D69" w:rsidRPr="00B43785">
        <w:rPr>
          <w:rStyle w:val="Strong"/>
          <w:rFonts w:ascii="Times New Roman" w:eastAsia="SimSun" w:hAnsi="Times New Roman"/>
          <w:b w:val="0"/>
          <w:bCs w:val="0"/>
          <w:sz w:val="24"/>
          <w:szCs w:val="24"/>
          <w:lang w:eastAsia="zh-CN"/>
        </w:rPr>
        <w:t xml:space="preserve"> (Davies, 2010; Mohan and Zack-Williams, 2002</w:t>
      </w:r>
      <w:r w:rsidR="00432024" w:rsidRPr="00B43785">
        <w:rPr>
          <w:rStyle w:val="Strong"/>
          <w:rFonts w:ascii="Times New Roman" w:eastAsia="SimSun" w:hAnsi="Times New Roman"/>
          <w:b w:val="0"/>
          <w:bCs w:val="0"/>
          <w:sz w:val="24"/>
          <w:szCs w:val="24"/>
          <w:lang w:eastAsia="zh-CN"/>
        </w:rPr>
        <w:t>; Ogom 2009</w:t>
      </w:r>
      <w:r w:rsidR="00182D69" w:rsidRPr="00B43785">
        <w:rPr>
          <w:rStyle w:val="Strong"/>
          <w:rFonts w:ascii="Times New Roman" w:eastAsia="SimSun" w:hAnsi="Times New Roman"/>
          <w:b w:val="0"/>
          <w:bCs w:val="0"/>
          <w:sz w:val="24"/>
          <w:szCs w:val="24"/>
          <w:lang w:eastAsia="zh-CN"/>
        </w:rPr>
        <w:t>)</w:t>
      </w:r>
      <w:r w:rsidR="00683FB4" w:rsidRPr="00B43785">
        <w:rPr>
          <w:rStyle w:val="Strong"/>
          <w:rFonts w:ascii="Times New Roman" w:eastAsia="SimSun" w:hAnsi="Times New Roman"/>
          <w:b w:val="0"/>
          <w:bCs w:val="0"/>
          <w:sz w:val="24"/>
          <w:szCs w:val="24"/>
          <w:lang w:eastAsia="zh-CN"/>
        </w:rPr>
        <w:t>.</w:t>
      </w:r>
      <w:r w:rsidR="00634384" w:rsidRPr="00B43785">
        <w:rPr>
          <w:rStyle w:val="Strong"/>
          <w:rFonts w:ascii="Times New Roman" w:eastAsia="SimSun" w:hAnsi="Times New Roman"/>
          <w:b w:val="0"/>
          <w:bCs w:val="0"/>
          <w:sz w:val="24"/>
          <w:szCs w:val="24"/>
          <w:lang w:eastAsia="zh-CN"/>
        </w:rPr>
        <w:t xml:space="preserve"> The very </w:t>
      </w:r>
      <w:r w:rsidR="004E3810" w:rsidRPr="00B43785">
        <w:rPr>
          <w:rStyle w:val="Strong"/>
          <w:rFonts w:ascii="Times New Roman" w:eastAsia="SimSun" w:hAnsi="Times New Roman"/>
          <w:b w:val="0"/>
          <w:bCs w:val="0"/>
          <w:sz w:val="24"/>
          <w:szCs w:val="24"/>
          <w:lang w:eastAsia="zh-CN"/>
        </w:rPr>
        <w:t xml:space="preserve">compositions of the diaspora whether outside of the continent or dispersions in the continent are </w:t>
      </w:r>
      <w:r w:rsidR="00525EF3">
        <w:rPr>
          <w:rStyle w:val="Strong"/>
          <w:rFonts w:ascii="Times New Roman" w:eastAsia="SimSun" w:hAnsi="Times New Roman"/>
          <w:b w:val="0"/>
          <w:bCs w:val="0"/>
          <w:sz w:val="24"/>
          <w:szCs w:val="24"/>
          <w:lang w:eastAsia="zh-CN"/>
        </w:rPr>
        <w:t xml:space="preserve">largely </w:t>
      </w:r>
      <w:r w:rsidR="004E3810" w:rsidRPr="00B43785">
        <w:rPr>
          <w:rStyle w:val="Strong"/>
          <w:rFonts w:ascii="Times New Roman" w:eastAsia="SimSun" w:hAnsi="Times New Roman"/>
          <w:b w:val="0"/>
          <w:bCs w:val="0"/>
          <w:sz w:val="24"/>
          <w:szCs w:val="24"/>
          <w:lang w:eastAsia="zh-CN"/>
        </w:rPr>
        <w:t xml:space="preserve">a result of the post-Cold War shift witnessed in the rise of </w:t>
      </w:r>
      <w:r w:rsidR="00914977" w:rsidRPr="00B43785">
        <w:rPr>
          <w:rStyle w:val="Strong"/>
          <w:rFonts w:ascii="Times New Roman" w:eastAsia="SimSun" w:hAnsi="Times New Roman"/>
          <w:b w:val="0"/>
          <w:bCs w:val="0"/>
          <w:sz w:val="24"/>
          <w:szCs w:val="24"/>
          <w:lang w:eastAsia="zh-CN"/>
        </w:rPr>
        <w:t xml:space="preserve">violent </w:t>
      </w:r>
      <w:r w:rsidR="004E3810" w:rsidRPr="00B43785">
        <w:rPr>
          <w:rStyle w:val="Strong"/>
          <w:rFonts w:ascii="Times New Roman" w:eastAsia="SimSun" w:hAnsi="Times New Roman"/>
          <w:b w:val="0"/>
          <w:bCs w:val="0"/>
          <w:sz w:val="24"/>
          <w:szCs w:val="24"/>
          <w:lang w:eastAsia="zh-CN"/>
        </w:rPr>
        <w:t>conflict from inte</w:t>
      </w:r>
      <w:r w:rsidR="00914977" w:rsidRPr="00B43785">
        <w:rPr>
          <w:rStyle w:val="Strong"/>
          <w:rFonts w:ascii="Times New Roman" w:eastAsia="SimSun" w:hAnsi="Times New Roman"/>
          <w:b w:val="0"/>
          <w:bCs w:val="0"/>
          <w:sz w:val="24"/>
          <w:szCs w:val="24"/>
          <w:lang w:eastAsia="zh-CN"/>
        </w:rPr>
        <w:t xml:space="preserve">r to intra state </w:t>
      </w:r>
      <w:r w:rsidR="007E2302" w:rsidRPr="00B43785">
        <w:rPr>
          <w:rStyle w:val="Strong"/>
          <w:rFonts w:ascii="Times New Roman" w:eastAsia="SimSun" w:hAnsi="Times New Roman"/>
          <w:b w:val="0"/>
          <w:bCs w:val="0"/>
          <w:sz w:val="24"/>
          <w:szCs w:val="24"/>
          <w:lang w:eastAsia="zh-CN"/>
        </w:rPr>
        <w:t>conflict which</w:t>
      </w:r>
      <w:r w:rsidR="00D35AF5" w:rsidRPr="00B43785">
        <w:rPr>
          <w:rStyle w:val="Strong"/>
          <w:rFonts w:ascii="Times New Roman" w:eastAsia="SimSun" w:hAnsi="Times New Roman"/>
          <w:b w:val="0"/>
          <w:bCs w:val="0"/>
          <w:sz w:val="24"/>
          <w:szCs w:val="24"/>
          <w:lang w:eastAsia="zh-CN"/>
        </w:rPr>
        <w:t xml:space="preserve"> fundamentally changed traditional notions of conflict in International </w:t>
      </w:r>
      <w:r w:rsidR="00D35AF5" w:rsidRPr="00F275A5">
        <w:rPr>
          <w:rStyle w:val="Strong"/>
          <w:rFonts w:ascii="Times New Roman" w:eastAsia="SimSun" w:hAnsi="Times New Roman"/>
          <w:b w:val="0"/>
          <w:bCs w:val="0"/>
          <w:sz w:val="24"/>
          <w:szCs w:val="24"/>
          <w:lang w:eastAsia="zh-CN"/>
        </w:rPr>
        <w:t>Relations (IR)</w:t>
      </w:r>
      <w:r w:rsidR="00923824" w:rsidRPr="00F275A5">
        <w:rPr>
          <w:rStyle w:val="Strong"/>
          <w:rFonts w:ascii="Times New Roman" w:eastAsia="SimSun" w:hAnsi="Times New Roman"/>
          <w:b w:val="0"/>
          <w:bCs w:val="0"/>
          <w:sz w:val="24"/>
          <w:szCs w:val="24"/>
          <w:lang w:eastAsia="zh-CN"/>
        </w:rPr>
        <w:t xml:space="preserve">. </w:t>
      </w:r>
      <w:r w:rsidR="0048786A" w:rsidRPr="00F275A5">
        <w:rPr>
          <w:rStyle w:val="Strong"/>
          <w:rFonts w:ascii="Times New Roman" w:eastAsia="SimSun" w:hAnsi="Times New Roman"/>
          <w:b w:val="0"/>
          <w:bCs w:val="0"/>
          <w:sz w:val="24"/>
          <w:szCs w:val="24"/>
          <w:lang w:eastAsia="zh-CN"/>
        </w:rPr>
        <w:t>According</w:t>
      </w:r>
      <w:r w:rsidR="00923824" w:rsidRPr="00F275A5">
        <w:rPr>
          <w:rStyle w:val="Strong"/>
          <w:rFonts w:ascii="Times New Roman" w:eastAsia="SimSun" w:hAnsi="Times New Roman"/>
          <w:b w:val="0"/>
          <w:bCs w:val="0"/>
          <w:sz w:val="24"/>
          <w:szCs w:val="24"/>
          <w:lang w:eastAsia="zh-CN"/>
        </w:rPr>
        <w:t xml:space="preserve"> to the International Organization for Migration (</w:t>
      </w:r>
      <w:r w:rsidR="00923824" w:rsidRPr="00A34406">
        <w:rPr>
          <w:rStyle w:val="Strong"/>
          <w:rFonts w:ascii="Times New Roman" w:eastAsia="SimSun" w:hAnsi="Times New Roman"/>
          <w:b w:val="0"/>
          <w:bCs w:val="0"/>
          <w:sz w:val="24"/>
          <w:szCs w:val="24"/>
          <w:lang w:eastAsia="zh-CN"/>
        </w:rPr>
        <w:t>IOM 2011</w:t>
      </w:r>
      <w:r w:rsidR="00923824" w:rsidRPr="00F275A5">
        <w:rPr>
          <w:rStyle w:val="Strong"/>
          <w:rFonts w:ascii="Times New Roman" w:eastAsia="SimSun" w:hAnsi="Times New Roman"/>
          <w:b w:val="0"/>
          <w:bCs w:val="0"/>
          <w:sz w:val="24"/>
          <w:szCs w:val="24"/>
          <w:lang w:eastAsia="zh-CN"/>
        </w:rPr>
        <w:t xml:space="preserve">), “in 2010, the number of international migrants in Africa is estimated to be 19 million representing less than 9 per cent of the total global migrant stock” most of which is intra-regional. </w:t>
      </w:r>
      <w:r w:rsidR="0048786A" w:rsidRPr="00F275A5">
        <w:rPr>
          <w:rStyle w:val="Strong"/>
          <w:rFonts w:ascii="Times New Roman" w:eastAsia="SimSun" w:hAnsi="Times New Roman"/>
          <w:b w:val="0"/>
          <w:bCs w:val="0"/>
          <w:sz w:val="24"/>
          <w:szCs w:val="24"/>
          <w:lang w:eastAsia="zh-CN"/>
        </w:rPr>
        <w:t>Most of these migrants come mostly from wa</w:t>
      </w:r>
      <w:r w:rsidR="0098032A">
        <w:rPr>
          <w:rStyle w:val="Strong"/>
          <w:rFonts w:ascii="Times New Roman" w:eastAsia="SimSun" w:hAnsi="Times New Roman"/>
          <w:b w:val="0"/>
          <w:bCs w:val="0"/>
          <w:sz w:val="24"/>
          <w:szCs w:val="24"/>
          <w:lang w:eastAsia="zh-CN"/>
        </w:rPr>
        <w:t>r torn African countries which include and are not limited to</w:t>
      </w:r>
      <w:r w:rsidR="000E260A" w:rsidRPr="00F275A5">
        <w:rPr>
          <w:rStyle w:val="Strong"/>
          <w:rFonts w:ascii="Times New Roman" w:eastAsia="SimSun" w:hAnsi="Times New Roman"/>
          <w:b w:val="0"/>
          <w:bCs w:val="0"/>
          <w:sz w:val="24"/>
          <w:szCs w:val="24"/>
          <w:lang w:eastAsia="zh-CN"/>
        </w:rPr>
        <w:t>:</w:t>
      </w:r>
    </w:p>
    <w:p w:rsidR="000E260A" w:rsidRPr="00F275A5" w:rsidRDefault="00933AE9" w:rsidP="000E260A">
      <w:pPr>
        <w:numPr>
          <w:ilvl w:val="0"/>
          <w:numId w:val="1"/>
        </w:numPr>
        <w:spacing w:line="240" w:lineRule="auto"/>
        <w:rPr>
          <w:rStyle w:val="Strong"/>
          <w:rFonts w:ascii="Times New Roman" w:eastAsia="SimSun" w:hAnsi="Times New Roman"/>
          <w:b w:val="0"/>
          <w:bCs w:val="0"/>
          <w:sz w:val="24"/>
          <w:szCs w:val="24"/>
          <w:lang w:eastAsia="zh-CN"/>
        </w:rPr>
      </w:pPr>
      <w:r>
        <w:rPr>
          <w:rStyle w:val="Strong"/>
          <w:rFonts w:ascii="Times New Roman" w:eastAsia="SimSun" w:hAnsi="Times New Roman"/>
          <w:b w:val="0"/>
          <w:bCs w:val="0"/>
          <w:sz w:val="24"/>
          <w:szCs w:val="24"/>
          <w:lang w:eastAsia="zh-CN"/>
        </w:rPr>
        <w:t>The</w:t>
      </w:r>
      <w:r w:rsidR="00814648" w:rsidRPr="00F275A5">
        <w:rPr>
          <w:rStyle w:val="Strong"/>
          <w:rFonts w:ascii="Times New Roman" w:eastAsia="SimSun" w:hAnsi="Times New Roman"/>
          <w:b w:val="0"/>
          <w:bCs w:val="0"/>
          <w:sz w:val="24"/>
          <w:szCs w:val="24"/>
          <w:lang w:eastAsia="zh-CN"/>
        </w:rPr>
        <w:t xml:space="preserve"> 4 million Southern Sudanese </w:t>
      </w:r>
      <w:r w:rsidR="00525EF3">
        <w:rPr>
          <w:rStyle w:val="Strong"/>
          <w:rFonts w:ascii="Times New Roman" w:eastAsia="SimSun" w:hAnsi="Times New Roman"/>
          <w:b w:val="0"/>
          <w:bCs w:val="0"/>
          <w:sz w:val="24"/>
          <w:szCs w:val="24"/>
          <w:lang w:eastAsia="zh-CN"/>
        </w:rPr>
        <w:t xml:space="preserve">that </w:t>
      </w:r>
      <w:r w:rsidR="00814648" w:rsidRPr="00F275A5">
        <w:rPr>
          <w:rStyle w:val="Strong"/>
          <w:rFonts w:ascii="Times New Roman" w:eastAsia="SimSun" w:hAnsi="Times New Roman"/>
          <w:b w:val="0"/>
          <w:bCs w:val="0"/>
          <w:sz w:val="24"/>
          <w:szCs w:val="24"/>
          <w:lang w:eastAsia="zh-CN"/>
        </w:rPr>
        <w:t>have been displaced over the course of the 21 years old war</w:t>
      </w:r>
      <w:r w:rsidR="000E260A" w:rsidRPr="00F275A5">
        <w:rPr>
          <w:rStyle w:val="Strong"/>
          <w:rFonts w:ascii="Times New Roman" w:eastAsia="SimSun" w:hAnsi="Times New Roman"/>
          <w:b w:val="0"/>
          <w:bCs w:val="0"/>
          <w:sz w:val="24"/>
          <w:szCs w:val="24"/>
          <w:lang w:eastAsia="zh-CN"/>
        </w:rPr>
        <w:t xml:space="preserve"> in Kenya, Uganda, </w:t>
      </w:r>
      <w:r w:rsidRPr="00F275A5">
        <w:rPr>
          <w:rStyle w:val="Strong"/>
          <w:rFonts w:ascii="Times New Roman" w:eastAsia="SimSun" w:hAnsi="Times New Roman"/>
          <w:b w:val="0"/>
          <w:bCs w:val="0"/>
          <w:sz w:val="24"/>
          <w:szCs w:val="24"/>
          <w:lang w:eastAsia="zh-CN"/>
        </w:rPr>
        <w:t>Northern</w:t>
      </w:r>
      <w:r w:rsidR="000E260A" w:rsidRPr="00F275A5">
        <w:rPr>
          <w:rStyle w:val="Strong"/>
          <w:rFonts w:ascii="Times New Roman" w:eastAsia="SimSun" w:hAnsi="Times New Roman"/>
          <w:b w:val="0"/>
          <w:bCs w:val="0"/>
          <w:sz w:val="24"/>
          <w:szCs w:val="24"/>
          <w:lang w:eastAsia="zh-CN"/>
        </w:rPr>
        <w:t xml:space="preserve"> America and Europe</w:t>
      </w:r>
      <w:r w:rsidR="00B90F7F" w:rsidRPr="00F275A5">
        <w:rPr>
          <w:rStyle w:val="Strong"/>
          <w:rFonts w:ascii="Times New Roman" w:eastAsia="SimSun" w:hAnsi="Times New Roman"/>
          <w:b w:val="0"/>
          <w:bCs w:val="0"/>
          <w:sz w:val="24"/>
          <w:szCs w:val="24"/>
          <w:lang w:eastAsia="zh-CN"/>
        </w:rPr>
        <w:t xml:space="preserve"> (International Displacement Monitoring Center 2011)</w:t>
      </w:r>
    </w:p>
    <w:p w:rsidR="000E260A" w:rsidRPr="00F275A5" w:rsidRDefault="00814648" w:rsidP="000E260A">
      <w:pPr>
        <w:numPr>
          <w:ilvl w:val="0"/>
          <w:numId w:val="1"/>
        </w:numPr>
        <w:spacing w:line="240" w:lineRule="auto"/>
        <w:rPr>
          <w:rStyle w:val="Strong"/>
          <w:rFonts w:ascii="Times New Roman" w:eastAsia="SimSun" w:hAnsi="Times New Roman"/>
          <w:b w:val="0"/>
          <w:bCs w:val="0"/>
          <w:sz w:val="24"/>
          <w:szCs w:val="24"/>
          <w:lang w:eastAsia="zh-CN"/>
        </w:rPr>
      </w:pPr>
      <w:r w:rsidRPr="00F275A5">
        <w:rPr>
          <w:rStyle w:val="Strong"/>
          <w:rFonts w:ascii="Times New Roman" w:eastAsia="SimSun" w:hAnsi="Times New Roman"/>
          <w:b w:val="0"/>
          <w:bCs w:val="0"/>
          <w:sz w:val="24"/>
          <w:szCs w:val="24"/>
          <w:lang w:eastAsia="zh-CN"/>
        </w:rPr>
        <w:t xml:space="preserve"> </w:t>
      </w:r>
      <w:r w:rsidR="00E31C59" w:rsidRPr="00F275A5">
        <w:rPr>
          <w:rStyle w:val="Strong"/>
          <w:rFonts w:ascii="Times New Roman" w:eastAsia="SimSun" w:hAnsi="Times New Roman"/>
          <w:b w:val="0"/>
          <w:bCs w:val="0"/>
          <w:sz w:val="24"/>
          <w:szCs w:val="24"/>
          <w:lang w:eastAsia="zh-CN"/>
        </w:rPr>
        <w:t>1.5 million</w:t>
      </w:r>
      <w:r w:rsidR="001E5F25" w:rsidRPr="00F275A5">
        <w:rPr>
          <w:rStyle w:val="Strong"/>
          <w:rFonts w:ascii="Times New Roman" w:eastAsia="SimSun" w:hAnsi="Times New Roman"/>
          <w:b w:val="0"/>
          <w:bCs w:val="0"/>
          <w:sz w:val="24"/>
          <w:szCs w:val="24"/>
          <w:lang w:eastAsia="zh-CN"/>
        </w:rPr>
        <w:t xml:space="preserve"> displaced </w:t>
      </w:r>
      <w:r w:rsidR="00525EF3">
        <w:rPr>
          <w:rStyle w:val="Strong"/>
          <w:rFonts w:ascii="Times New Roman" w:eastAsia="SimSun" w:hAnsi="Times New Roman"/>
          <w:b w:val="0"/>
          <w:bCs w:val="0"/>
          <w:sz w:val="24"/>
          <w:szCs w:val="24"/>
          <w:lang w:eastAsia="zh-CN"/>
        </w:rPr>
        <w:t xml:space="preserve">by </w:t>
      </w:r>
      <w:r w:rsidR="001E5F25" w:rsidRPr="00F275A5">
        <w:rPr>
          <w:rStyle w:val="Strong"/>
          <w:rFonts w:ascii="Times New Roman" w:eastAsia="SimSun" w:hAnsi="Times New Roman"/>
          <w:b w:val="0"/>
          <w:bCs w:val="0"/>
          <w:sz w:val="24"/>
          <w:szCs w:val="24"/>
          <w:lang w:eastAsia="zh-CN"/>
        </w:rPr>
        <w:t>the Congolese war</w:t>
      </w:r>
      <w:r w:rsidR="000E260A" w:rsidRPr="00F275A5">
        <w:rPr>
          <w:rStyle w:val="Strong"/>
          <w:rFonts w:ascii="Times New Roman" w:eastAsia="SimSun" w:hAnsi="Times New Roman"/>
          <w:b w:val="0"/>
          <w:bCs w:val="0"/>
          <w:sz w:val="24"/>
          <w:szCs w:val="24"/>
          <w:lang w:eastAsia="zh-CN"/>
        </w:rPr>
        <w:t xml:space="preserve"> in Central and Southern Africa</w:t>
      </w:r>
      <w:r w:rsidR="00933AE9">
        <w:rPr>
          <w:rStyle w:val="Strong"/>
          <w:rFonts w:ascii="Times New Roman" w:eastAsia="SimSun" w:hAnsi="Times New Roman"/>
          <w:b w:val="0"/>
          <w:bCs w:val="0"/>
          <w:sz w:val="24"/>
          <w:szCs w:val="24"/>
          <w:lang w:eastAsia="zh-CN"/>
        </w:rPr>
        <w:t xml:space="preserve"> (Refugee International 2011)</w:t>
      </w:r>
    </w:p>
    <w:p w:rsidR="00F275A5" w:rsidRPr="00F275A5" w:rsidRDefault="000E260A" w:rsidP="00661B88">
      <w:pPr>
        <w:numPr>
          <w:ilvl w:val="0"/>
          <w:numId w:val="1"/>
        </w:numPr>
        <w:spacing w:line="240" w:lineRule="auto"/>
        <w:rPr>
          <w:rStyle w:val="Strong"/>
          <w:rFonts w:ascii="Times New Roman" w:eastAsia="SimSun" w:hAnsi="Times New Roman"/>
          <w:b w:val="0"/>
          <w:bCs w:val="0"/>
          <w:sz w:val="24"/>
          <w:szCs w:val="24"/>
          <w:lang w:eastAsia="zh-CN"/>
        </w:rPr>
      </w:pPr>
      <w:r w:rsidRPr="00F275A5">
        <w:rPr>
          <w:rStyle w:val="Strong"/>
          <w:rFonts w:ascii="Times New Roman" w:eastAsia="SimSun" w:hAnsi="Times New Roman"/>
          <w:b w:val="0"/>
          <w:bCs w:val="0"/>
          <w:sz w:val="24"/>
          <w:szCs w:val="24"/>
          <w:lang w:eastAsia="zh-CN"/>
        </w:rPr>
        <w:t xml:space="preserve">The </w:t>
      </w:r>
      <w:r w:rsidR="001E5F25" w:rsidRPr="00F275A5">
        <w:rPr>
          <w:rStyle w:val="Strong"/>
          <w:rFonts w:ascii="Times New Roman" w:eastAsia="SimSun" w:hAnsi="Times New Roman"/>
          <w:b w:val="0"/>
          <w:bCs w:val="0"/>
          <w:sz w:val="24"/>
          <w:szCs w:val="24"/>
          <w:lang w:eastAsia="zh-CN"/>
        </w:rPr>
        <w:t>2.5 million displaced by the civil war in Sierra Leone</w:t>
      </w:r>
      <w:r w:rsidR="00541F9E" w:rsidRPr="00F275A5">
        <w:rPr>
          <w:rStyle w:val="Strong"/>
          <w:rFonts w:ascii="Times New Roman" w:eastAsia="SimSun" w:hAnsi="Times New Roman"/>
          <w:b w:val="0"/>
          <w:bCs w:val="0"/>
          <w:sz w:val="24"/>
          <w:szCs w:val="24"/>
          <w:lang w:eastAsia="zh-CN"/>
        </w:rPr>
        <w:t>, 1</w:t>
      </w:r>
      <w:r w:rsidR="00EA4215" w:rsidRPr="00F275A5">
        <w:rPr>
          <w:rStyle w:val="Strong"/>
          <w:rFonts w:ascii="Times New Roman" w:eastAsia="SimSun" w:hAnsi="Times New Roman"/>
          <w:b w:val="0"/>
          <w:bCs w:val="0"/>
          <w:sz w:val="24"/>
          <w:szCs w:val="24"/>
          <w:lang w:eastAsia="zh-CN"/>
        </w:rPr>
        <w:t xml:space="preserve"> million </w:t>
      </w:r>
      <w:r w:rsidR="00541F9E" w:rsidRPr="00F275A5">
        <w:rPr>
          <w:rStyle w:val="Strong"/>
          <w:rFonts w:ascii="Times New Roman" w:eastAsia="SimSun" w:hAnsi="Times New Roman"/>
          <w:b w:val="0"/>
          <w:bCs w:val="0"/>
          <w:sz w:val="24"/>
          <w:szCs w:val="24"/>
          <w:lang w:eastAsia="zh-CN"/>
        </w:rPr>
        <w:t xml:space="preserve">in Liberia </w:t>
      </w:r>
      <w:r w:rsidR="007F4379" w:rsidRPr="00F275A5">
        <w:rPr>
          <w:rStyle w:val="Strong"/>
          <w:rFonts w:ascii="Times New Roman" w:eastAsia="SimSun" w:hAnsi="Times New Roman"/>
          <w:b w:val="0"/>
          <w:bCs w:val="0"/>
          <w:sz w:val="24"/>
          <w:szCs w:val="24"/>
          <w:lang w:eastAsia="zh-CN"/>
        </w:rPr>
        <w:t xml:space="preserve"> </w:t>
      </w:r>
      <w:r w:rsidR="00F275A5" w:rsidRPr="00F275A5">
        <w:rPr>
          <w:rStyle w:val="Strong"/>
          <w:rFonts w:ascii="Times New Roman" w:eastAsia="SimSun" w:hAnsi="Times New Roman"/>
          <w:b w:val="0"/>
          <w:bCs w:val="0"/>
          <w:sz w:val="24"/>
          <w:szCs w:val="24"/>
          <w:lang w:eastAsia="zh-CN"/>
        </w:rPr>
        <w:t>(Zounmenou, 2008</w:t>
      </w:r>
      <w:r w:rsidR="00B35447">
        <w:rPr>
          <w:rStyle w:val="Strong"/>
          <w:rFonts w:ascii="Times New Roman" w:eastAsia="SimSun" w:hAnsi="Times New Roman"/>
          <w:b w:val="0"/>
          <w:bCs w:val="0"/>
          <w:sz w:val="24"/>
          <w:szCs w:val="24"/>
          <w:lang w:eastAsia="zh-CN"/>
        </w:rPr>
        <w:t>)</w:t>
      </w:r>
    </w:p>
    <w:p w:rsidR="00A042D8" w:rsidRDefault="00281DB6" w:rsidP="00FE6C88">
      <w:pPr>
        <w:numPr>
          <w:ilvl w:val="0"/>
          <w:numId w:val="1"/>
        </w:numPr>
        <w:spacing w:line="240" w:lineRule="auto"/>
        <w:rPr>
          <w:rStyle w:val="Strong"/>
          <w:rFonts w:ascii="Times New Roman" w:eastAsia="SimSun" w:hAnsi="Times New Roman"/>
          <w:b w:val="0"/>
          <w:bCs w:val="0"/>
          <w:sz w:val="24"/>
          <w:szCs w:val="24"/>
          <w:lang w:eastAsia="zh-CN"/>
        </w:rPr>
      </w:pPr>
      <w:r w:rsidRPr="00F275A5">
        <w:rPr>
          <w:rStyle w:val="Strong"/>
          <w:rFonts w:ascii="Times New Roman" w:eastAsia="SimSun" w:hAnsi="Times New Roman"/>
          <w:b w:val="0"/>
          <w:bCs w:val="0"/>
          <w:sz w:val="24"/>
          <w:szCs w:val="24"/>
          <w:lang w:eastAsia="zh-CN"/>
        </w:rPr>
        <w:t>T</w:t>
      </w:r>
      <w:r w:rsidR="00FE6C88" w:rsidRPr="00F275A5">
        <w:rPr>
          <w:rStyle w:val="Strong"/>
          <w:rFonts w:ascii="Times New Roman" w:eastAsia="SimSun" w:hAnsi="Times New Roman"/>
          <w:b w:val="0"/>
          <w:bCs w:val="0"/>
          <w:sz w:val="24"/>
          <w:szCs w:val="24"/>
          <w:lang w:eastAsia="zh-CN"/>
        </w:rPr>
        <w:t xml:space="preserve">he </w:t>
      </w:r>
      <w:r w:rsidR="002E1D9E" w:rsidRPr="00F275A5">
        <w:rPr>
          <w:rStyle w:val="Strong"/>
          <w:rFonts w:ascii="Times New Roman" w:eastAsia="SimSun" w:hAnsi="Times New Roman"/>
          <w:b w:val="0"/>
          <w:bCs w:val="0"/>
          <w:sz w:val="24"/>
          <w:szCs w:val="24"/>
          <w:lang w:eastAsia="zh-CN"/>
        </w:rPr>
        <w:t xml:space="preserve">1. 5 million in </w:t>
      </w:r>
      <w:r w:rsidR="00060488" w:rsidRPr="00F275A5">
        <w:rPr>
          <w:rStyle w:val="Strong"/>
          <w:rFonts w:ascii="Times New Roman" w:eastAsia="SimSun" w:hAnsi="Times New Roman"/>
          <w:b w:val="0"/>
          <w:bCs w:val="0"/>
          <w:sz w:val="24"/>
          <w:szCs w:val="24"/>
          <w:lang w:eastAsia="zh-CN"/>
        </w:rPr>
        <w:t xml:space="preserve">Somalia </w:t>
      </w:r>
      <w:r w:rsidR="00661B88" w:rsidRPr="00F275A5">
        <w:rPr>
          <w:rStyle w:val="Strong"/>
          <w:rFonts w:ascii="Times New Roman" w:eastAsia="SimSun" w:hAnsi="Times New Roman"/>
          <w:b w:val="0"/>
          <w:bCs w:val="0"/>
          <w:sz w:val="24"/>
          <w:szCs w:val="24"/>
          <w:lang w:eastAsia="zh-CN"/>
        </w:rPr>
        <w:t>(Refugee International 2011)</w:t>
      </w:r>
      <w:r w:rsidR="00933AE9">
        <w:rPr>
          <w:rStyle w:val="Strong"/>
          <w:rFonts w:ascii="Times New Roman" w:eastAsia="SimSun" w:hAnsi="Times New Roman"/>
          <w:b w:val="0"/>
          <w:bCs w:val="0"/>
          <w:sz w:val="24"/>
          <w:szCs w:val="24"/>
          <w:lang w:eastAsia="zh-CN"/>
        </w:rPr>
        <w:t xml:space="preserve"> </w:t>
      </w:r>
    </w:p>
    <w:p w:rsidR="00432024" w:rsidRPr="00A042D8" w:rsidRDefault="0064462E" w:rsidP="00A042D8">
      <w:pPr>
        <w:spacing w:line="240" w:lineRule="auto"/>
        <w:rPr>
          <w:rStyle w:val="Strong"/>
          <w:rFonts w:ascii="Times New Roman" w:eastAsia="SimSun" w:hAnsi="Times New Roman"/>
          <w:b w:val="0"/>
          <w:bCs w:val="0"/>
          <w:sz w:val="24"/>
          <w:szCs w:val="24"/>
          <w:lang w:eastAsia="zh-CN"/>
        </w:rPr>
      </w:pPr>
      <w:r w:rsidRPr="00A042D8">
        <w:rPr>
          <w:rFonts w:ascii="Times New Roman" w:eastAsia="SimSun" w:hAnsi="Times New Roman"/>
          <w:sz w:val="24"/>
          <w:szCs w:val="24"/>
          <w:lang w:eastAsia="zh-CN"/>
        </w:rPr>
        <w:t xml:space="preserve">Indeed </w:t>
      </w:r>
      <w:r w:rsidR="00FE6C88" w:rsidRPr="00A042D8">
        <w:rPr>
          <w:rFonts w:ascii="Times New Roman" w:eastAsia="SimSun" w:hAnsi="Times New Roman"/>
          <w:sz w:val="24"/>
          <w:szCs w:val="24"/>
          <w:lang w:eastAsia="zh-CN"/>
        </w:rPr>
        <w:t>as a result of this proliferation of conflict in t</w:t>
      </w:r>
      <w:r w:rsidR="00FE6C88" w:rsidRPr="00A042D8">
        <w:rPr>
          <w:rFonts w:ascii="Times New Roman" w:hAnsi="Times New Roman"/>
          <w:bCs/>
          <w:sz w:val="24"/>
          <w:szCs w:val="24"/>
        </w:rPr>
        <w:t xml:space="preserve">he continent, Africa has preoccupied the attention of </w:t>
      </w:r>
      <w:r w:rsidRPr="00A042D8">
        <w:rPr>
          <w:rFonts w:ascii="Times New Roman" w:hAnsi="Times New Roman"/>
          <w:bCs/>
          <w:sz w:val="24"/>
          <w:szCs w:val="24"/>
        </w:rPr>
        <w:t>the United Nations</w:t>
      </w:r>
      <w:r w:rsidR="00FE6C88" w:rsidRPr="00A042D8">
        <w:rPr>
          <w:rFonts w:ascii="Times New Roman" w:hAnsi="Times New Roman"/>
          <w:bCs/>
          <w:sz w:val="24"/>
          <w:szCs w:val="24"/>
        </w:rPr>
        <w:t xml:space="preserve"> (UN)</w:t>
      </w:r>
      <w:r w:rsidRPr="00A042D8">
        <w:rPr>
          <w:rFonts w:ascii="Times New Roman" w:hAnsi="Times New Roman"/>
          <w:bCs/>
          <w:sz w:val="24"/>
          <w:szCs w:val="24"/>
        </w:rPr>
        <w:t xml:space="preserve"> </w:t>
      </w:r>
      <w:r w:rsidR="00A042D8" w:rsidRPr="00A042D8">
        <w:rPr>
          <w:rFonts w:ascii="Times New Roman" w:hAnsi="Times New Roman"/>
          <w:bCs/>
          <w:sz w:val="24"/>
          <w:szCs w:val="24"/>
        </w:rPr>
        <w:t>Security Council</w:t>
      </w:r>
      <w:r w:rsidR="002C020C" w:rsidRPr="00A042D8">
        <w:rPr>
          <w:rFonts w:ascii="Times New Roman" w:hAnsi="Times New Roman"/>
          <w:bCs/>
          <w:sz w:val="24"/>
          <w:szCs w:val="24"/>
        </w:rPr>
        <w:t xml:space="preserve">. The </w:t>
      </w:r>
      <w:r w:rsidR="00FE6C88" w:rsidRPr="00A042D8">
        <w:rPr>
          <w:rFonts w:ascii="Times New Roman" w:hAnsi="Times New Roman"/>
          <w:bCs/>
          <w:sz w:val="24"/>
          <w:szCs w:val="24"/>
        </w:rPr>
        <w:t xml:space="preserve">UN </w:t>
      </w:r>
      <w:r w:rsidRPr="00A042D8">
        <w:rPr>
          <w:rFonts w:ascii="Times New Roman" w:hAnsi="Times New Roman"/>
          <w:bCs/>
          <w:sz w:val="24"/>
          <w:szCs w:val="24"/>
        </w:rPr>
        <w:t>completed “more peacekeeping operations in the 1990s than ever before in history”</w:t>
      </w:r>
      <w:r w:rsidR="00FE6C88" w:rsidRPr="00A042D8">
        <w:rPr>
          <w:rFonts w:ascii="Times New Roman" w:hAnsi="Times New Roman"/>
          <w:bCs/>
          <w:sz w:val="24"/>
          <w:szCs w:val="24"/>
        </w:rPr>
        <w:t xml:space="preserve"> </w:t>
      </w:r>
      <w:r w:rsidR="002C020C" w:rsidRPr="00A042D8">
        <w:rPr>
          <w:rFonts w:ascii="Times New Roman" w:hAnsi="Times New Roman"/>
          <w:bCs/>
          <w:sz w:val="24"/>
          <w:szCs w:val="24"/>
        </w:rPr>
        <w:t xml:space="preserve">the </w:t>
      </w:r>
      <w:r w:rsidR="00FE6C88" w:rsidRPr="00A042D8">
        <w:rPr>
          <w:rFonts w:ascii="Times New Roman" w:hAnsi="Times New Roman"/>
          <w:bCs/>
          <w:sz w:val="24"/>
          <w:szCs w:val="24"/>
        </w:rPr>
        <w:t xml:space="preserve">majority which </w:t>
      </w:r>
      <w:r w:rsidR="002C020C" w:rsidRPr="00A042D8">
        <w:rPr>
          <w:rFonts w:ascii="Times New Roman" w:hAnsi="Times New Roman"/>
          <w:bCs/>
          <w:sz w:val="24"/>
          <w:szCs w:val="24"/>
        </w:rPr>
        <w:t xml:space="preserve">came from and </w:t>
      </w:r>
      <w:r w:rsidR="00A17714" w:rsidRPr="00A042D8">
        <w:rPr>
          <w:rFonts w:ascii="Times New Roman" w:hAnsi="Times New Roman"/>
          <w:bCs/>
          <w:sz w:val="24"/>
          <w:szCs w:val="24"/>
        </w:rPr>
        <w:t>continue</w:t>
      </w:r>
      <w:r w:rsidR="00FE6C88" w:rsidRPr="00A042D8">
        <w:rPr>
          <w:rFonts w:ascii="Times New Roman" w:hAnsi="Times New Roman"/>
          <w:bCs/>
          <w:sz w:val="24"/>
          <w:szCs w:val="24"/>
        </w:rPr>
        <w:t xml:space="preserve"> to be peace mission</w:t>
      </w:r>
      <w:r w:rsidR="00FB2832" w:rsidRPr="00A042D8">
        <w:rPr>
          <w:rFonts w:ascii="Times New Roman" w:hAnsi="Times New Roman"/>
          <w:bCs/>
          <w:sz w:val="24"/>
          <w:szCs w:val="24"/>
        </w:rPr>
        <w:t>s</w:t>
      </w:r>
      <w:r w:rsidR="00FE6C88" w:rsidRPr="00A042D8">
        <w:rPr>
          <w:rFonts w:ascii="Times New Roman" w:hAnsi="Times New Roman"/>
          <w:bCs/>
          <w:sz w:val="24"/>
          <w:szCs w:val="24"/>
        </w:rPr>
        <w:t xml:space="preserve"> in Africa</w:t>
      </w:r>
      <w:r w:rsidRPr="00A042D8">
        <w:rPr>
          <w:rFonts w:ascii="Times New Roman" w:hAnsi="Times New Roman"/>
          <w:bCs/>
          <w:sz w:val="24"/>
          <w:szCs w:val="24"/>
        </w:rPr>
        <w:t xml:space="preserve"> (Commission on Human Security Report 2003: 2).</w:t>
      </w:r>
      <w:r w:rsidR="00FE6C88" w:rsidRPr="00A042D8">
        <w:rPr>
          <w:rFonts w:ascii="Times New Roman" w:hAnsi="Times New Roman"/>
          <w:bCs/>
          <w:sz w:val="24"/>
          <w:szCs w:val="24"/>
        </w:rPr>
        <w:t xml:space="preserve"> </w:t>
      </w:r>
      <w:r w:rsidR="00D35AF5" w:rsidRPr="00A042D8">
        <w:rPr>
          <w:rStyle w:val="Strong"/>
          <w:rFonts w:ascii="Times New Roman" w:eastAsia="SimSun" w:hAnsi="Times New Roman"/>
          <w:b w:val="0"/>
          <w:sz w:val="24"/>
          <w:szCs w:val="24"/>
          <w:lang w:eastAsia="zh-CN"/>
        </w:rPr>
        <w:t xml:space="preserve">According to the </w:t>
      </w:r>
      <w:r w:rsidR="00E03DD6" w:rsidRPr="00A042D8">
        <w:rPr>
          <w:rStyle w:val="Strong"/>
          <w:rFonts w:ascii="Times New Roman" w:eastAsia="SimSun" w:hAnsi="Times New Roman"/>
          <w:b w:val="0"/>
          <w:i/>
          <w:sz w:val="24"/>
          <w:szCs w:val="24"/>
          <w:lang w:eastAsia="zh-CN"/>
        </w:rPr>
        <w:t>2010 Foreign Policy and Fund for Peace F</w:t>
      </w:r>
      <w:r w:rsidR="00E03DD6" w:rsidRPr="00A042D8">
        <w:rPr>
          <w:rStyle w:val="Strong"/>
          <w:rFonts w:ascii="Times New Roman" w:eastAsia="SimSun" w:hAnsi="Times New Roman"/>
          <w:b w:val="0"/>
          <w:bCs w:val="0"/>
          <w:i/>
          <w:sz w:val="24"/>
          <w:szCs w:val="24"/>
          <w:lang w:eastAsia="zh-CN"/>
        </w:rPr>
        <w:t>ailed States Index</w:t>
      </w:r>
      <w:r w:rsidR="00D35AF5" w:rsidRPr="007814F9">
        <w:rPr>
          <w:rStyle w:val="Strong"/>
          <w:rFonts w:ascii="Times New Roman" w:eastAsia="SimSun" w:hAnsi="Times New Roman"/>
          <w:bCs w:val="0"/>
          <w:i/>
          <w:sz w:val="24"/>
          <w:szCs w:val="24"/>
          <w:lang w:eastAsia="zh-CN"/>
        </w:rPr>
        <w:t xml:space="preserve"> </w:t>
      </w:r>
      <w:r w:rsidR="00D35AF5" w:rsidRPr="007814F9">
        <w:rPr>
          <w:rStyle w:val="Strong"/>
          <w:rFonts w:ascii="Times New Roman" w:eastAsia="SimSun" w:hAnsi="Times New Roman"/>
          <w:b w:val="0"/>
          <w:bCs w:val="0"/>
          <w:sz w:val="24"/>
          <w:szCs w:val="24"/>
          <w:lang w:eastAsia="zh-CN"/>
        </w:rPr>
        <w:t>the top 5 countries (out of 60) “failed states” are</w:t>
      </w:r>
      <w:r w:rsidR="00D35AF5" w:rsidRPr="00A042D8">
        <w:rPr>
          <w:rStyle w:val="Strong"/>
          <w:rFonts w:ascii="Times New Roman" w:eastAsia="SimSun" w:hAnsi="Times New Roman"/>
          <w:b w:val="0"/>
          <w:bCs w:val="0"/>
          <w:i/>
          <w:sz w:val="24"/>
          <w:szCs w:val="24"/>
          <w:lang w:eastAsia="zh-CN"/>
        </w:rPr>
        <w:t xml:space="preserve"> </w:t>
      </w:r>
      <w:r w:rsidR="00D35AF5" w:rsidRPr="007814F9">
        <w:rPr>
          <w:rStyle w:val="Strong"/>
          <w:rFonts w:ascii="Times New Roman" w:eastAsia="SimSun" w:hAnsi="Times New Roman"/>
          <w:b w:val="0"/>
          <w:bCs w:val="0"/>
          <w:sz w:val="24"/>
          <w:szCs w:val="24"/>
          <w:lang w:eastAsia="zh-CN"/>
        </w:rPr>
        <w:t>African</w:t>
      </w:r>
      <w:r w:rsidR="00D35AF5" w:rsidRPr="00A042D8">
        <w:rPr>
          <w:rStyle w:val="Strong"/>
          <w:rFonts w:ascii="Times New Roman" w:eastAsia="SimSun" w:hAnsi="Times New Roman"/>
          <w:b w:val="0"/>
          <w:bCs w:val="0"/>
          <w:sz w:val="24"/>
          <w:szCs w:val="24"/>
          <w:lang w:eastAsia="zh-CN"/>
        </w:rPr>
        <w:t xml:space="preserve"> (Somalia, Chad, Sudan, Zimbabwe and DR Congo). While, out of </w:t>
      </w:r>
      <w:r w:rsidR="00B07C91" w:rsidRPr="00A042D8">
        <w:rPr>
          <w:rStyle w:val="Strong"/>
          <w:rFonts w:ascii="Times New Roman" w:eastAsia="SimSun" w:hAnsi="Times New Roman"/>
          <w:b w:val="0"/>
          <w:bCs w:val="0"/>
          <w:sz w:val="24"/>
          <w:szCs w:val="24"/>
          <w:lang w:eastAsia="zh-CN"/>
        </w:rPr>
        <w:t>the top</w:t>
      </w:r>
      <w:r w:rsidR="00D35AF5" w:rsidRPr="00A042D8">
        <w:rPr>
          <w:rStyle w:val="Strong"/>
          <w:rFonts w:ascii="Times New Roman" w:eastAsia="SimSun" w:hAnsi="Times New Roman"/>
          <w:b w:val="0"/>
          <w:bCs w:val="0"/>
          <w:sz w:val="24"/>
          <w:szCs w:val="24"/>
          <w:lang w:eastAsia="zh-CN"/>
        </w:rPr>
        <w:t xml:space="preserve"> 20 </w:t>
      </w:r>
      <w:r w:rsidR="002C020C" w:rsidRPr="00A042D8">
        <w:rPr>
          <w:rStyle w:val="Strong"/>
          <w:rFonts w:ascii="Times New Roman" w:eastAsia="SimSun" w:hAnsi="Times New Roman"/>
          <w:b w:val="0"/>
          <w:bCs w:val="0"/>
          <w:sz w:val="24"/>
          <w:szCs w:val="24"/>
          <w:lang w:eastAsia="zh-CN"/>
        </w:rPr>
        <w:t xml:space="preserve">an estimated </w:t>
      </w:r>
      <w:r w:rsidR="00D35AF5" w:rsidRPr="00A042D8">
        <w:rPr>
          <w:rStyle w:val="Strong"/>
          <w:rFonts w:ascii="Times New Roman" w:eastAsia="SimSun" w:hAnsi="Times New Roman"/>
          <w:b w:val="0"/>
          <w:bCs w:val="0"/>
          <w:sz w:val="24"/>
          <w:szCs w:val="24"/>
          <w:lang w:eastAsia="zh-CN"/>
        </w:rPr>
        <w:t>11 are African (including Kenya, Nigeria, Niger, Guinea, and Cote d’Ivoire)</w:t>
      </w:r>
      <w:r w:rsidR="002C020C" w:rsidRPr="00A042D8">
        <w:rPr>
          <w:rStyle w:val="Strong"/>
          <w:rFonts w:ascii="Times New Roman" w:eastAsia="SimSun" w:hAnsi="Times New Roman"/>
          <w:b w:val="0"/>
          <w:bCs w:val="0"/>
          <w:sz w:val="24"/>
          <w:szCs w:val="24"/>
          <w:lang w:eastAsia="zh-CN"/>
        </w:rPr>
        <w:t>, and</w:t>
      </w:r>
      <w:r w:rsidR="00D35AF5" w:rsidRPr="00A042D8">
        <w:rPr>
          <w:rStyle w:val="Strong"/>
          <w:rFonts w:ascii="Times New Roman" w:eastAsia="SimSun" w:hAnsi="Times New Roman"/>
          <w:b w:val="0"/>
          <w:bCs w:val="0"/>
          <w:sz w:val="24"/>
          <w:szCs w:val="24"/>
          <w:lang w:eastAsia="zh-CN"/>
        </w:rPr>
        <w:t xml:space="preserve"> 30 African </w:t>
      </w:r>
      <w:r w:rsidR="00777D62" w:rsidRPr="00A042D8">
        <w:rPr>
          <w:rStyle w:val="Strong"/>
          <w:rFonts w:ascii="Times New Roman" w:eastAsia="SimSun" w:hAnsi="Times New Roman"/>
          <w:b w:val="0"/>
          <w:bCs w:val="0"/>
          <w:sz w:val="24"/>
          <w:szCs w:val="24"/>
          <w:lang w:eastAsia="zh-CN"/>
        </w:rPr>
        <w:t>states out of the 54</w:t>
      </w:r>
      <w:r w:rsidR="00D35AF5" w:rsidRPr="00A042D8">
        <w:rPr>
          <w:rStyle w:val="Strong"/>
          <w:rFonts w:ascii="Times New Roman" w:eastAsia="SimSun" w:hAnsi="Times New Roman"/>
          <w:b w:val="0"/>
          <w:bCs w:val="0"/>
          <w:sz w:val="24"/>
          <w:szCs w:val="24"/>
          <w:lang w:eastAsia="zh-CN"/>
        </w:rPr>
        <w:t xml:space="preserve"> African states are</w:t>
      </w:r>
      <w:r w:rsidR="002C020C" w:rsidRPr="00A042D8">
        <w:rPr>
          <w:rStyle w:val="Strong"/>
          <w:rFonts w:ascii="Times New Roman" w:eastAsia="SimSun" w:hAnsi="Times New Roman"/>
          <w:b w:val="0"/>
          <w:bCs w:val="0"/>
          <w:sz w:val="24"/>
          <w:szCs w:val="24"/>
          <w:lang w:eastAsia="zh-CN"/>
        </w:rPr>
        <w:t xml:space="preserve"> featured</w:t>
      </w:r>
      <w:r w:rsidR="00D35AF5" w:rsidRPr="00A042D8">
        <w:rPr>
          <w:rStyle w:val="Strong"/>
          <w:rFonts w:ascii="Times New Roman" w:eastAsia="SimSun" w:hAnsi="Times New Roman"/>
          <w:b w:val="0"/>
          <w:bCs w:val="0"/>
          <w:sz w:val="24"/>
          <w:szCs w:val="24"/>
          <w:lang w:eastAsia="zh-CN"/>
        </w:rPr>
        <w:t xml:space="preserve"> in the index. In 2010 no African country was defined as stable or most stable countries like South Africa, Botswana, Senegal and Ghana are defined as “borderline” (Foreign Policy and Fund for Peace</w:t>
      </w:r>
      <w:r w:rsidR="002C020C" w:rsidRPr="00A042D8">
        <w:rPr>
          <w:rStyle w:val="Strong"/>
          <w:rFonts w:ascii="Times New Roman" w:eastAsia="SimSun" w:hAnsi="Times New Roman"/>
          <w:b w:val="0"/>
          <w:bCs w:val="0"/>
          <w:sz w:val="24"/>
          <w:szCs w:val="24"/>
          <w:lang w:eastAsia="zh-CN"/>
        </w:rPr>
        <w:t>,</w:t>
      </w:r>
      <w:r w:rsidR="00D35AF5" w:rsidRPr="00A042D8">
        <w:rPr>
          <w:rStyle w:val="Strong"/>
          <w:rFonts w:ascii="Times New Roman" w:eastAsia="SimSun" w:hAnsi="Times New Roman"/>
          <w:b w:val="0"/>
          <w:bCs w:val="0"/>
          <w:sz w:val="24"/>
          <w:szCs w:val="24"/>
          <w:lang w:eastAsia="zh-CN"/>
        </w:rPr>
        <w:t xml:space="preserve"> 2010).</w:t>
      </w:r>
      <w:r w:rsidR="00BF42D7" w:rsidRPr="00A042D8">
        <w:rPr>
          <w:rStyle w:val="Strong"/>
          <w:rFonts w:ascii="Times New Roman" w:eastAsia="SimSun" w:hAnsi="Times New Roman"/>
          <w:b w:val="0"/>
          <w:bCs w:val="0"/>
          <w:sz w:val="24"/>
          <w:szCs w:val="24"/>
          <w:lang w:eastAsia="zh-CN"/>
        </w:rPr>
        <w:t xml:space="preserve"> </w:t>
      </w:r>
    </w:p>
    <w:p w:rsidR="00934248" w:rsidRPr="00EA521A" w:rsidRDefault="002C020C" w:rsidP="00096459">
      <w:pPr>
        <w:spacing w:line="240" w:lineRule="auto"/>
        <w:rPr>
          <w:rFonts w:ascii="Times New Roman" w:hAnsi="Times New Roman"/>
          <w:bCs/>
          <w:sz w:val="24"/>
          <w:szCs w:val="24"/>
        </w:rPr>
      </w:pPr>
      <w:r w:rsidRPr="00A042D8">
        <w:rPr>
          <w:rStyle w:val="Strong"/>
          <w:rFonts w:ascii="Times New Roman" w:eastAsia="SimSun" w:hAnsi="Times New Roman"/>
          <w:b w:val="0"/>
          <w:bCs w:val="0"/>
          <w:sz w:val="24"/>
          <w:szCs w:val="24"/>
          <w:lang w:eastAsia="zh-CN"/>
        </w:rPr>
        <w:t>T</w:t>
      </w:r>
      <w:r w:rsidR="00BF42D7" w:rsidRPr="00A042D8">
        <w:rPr>
          <w:rStyle w:val="Strong"/>
          <w:rFonts w:ascii="Times New Roman" w:eastAsia="SimSun" w:hAnsi="Times New Roman"/>
          <w:b w:val="0"/>
          <w:bCs w:val="0"/>
          <w:sz w:val="24"/>
          <w:szCs w:val="24"/>
          <w:lang w:eastAsia="zh-CN"/>
        </w:rPr>
        <w:t xml:space="preserve">he growing </w:t>
      </w:r>
      <w:r w:rsidR="009D6847" w:rsidRPr="00A042D8">
        <w:rPr>
          <w:rStyle w:val="Strong"/>
          <w:rFonts w:ascii="Times New Roman" w:eastAsia="SimSun" w:hAnsi="Times New Roman"/>
          <w:b w:val="0"/>
          <w:bCs w:val="0"/>
          <w:sz w:val="24"/>
          <w:szCs w:val="24"/>
          <w:lang w:eastAsia="zh-CN"/>
        </w:rPr>
        <w:t>interest and legitimization of the dias</w:t>
      </w:r>
      <w:r w:rsidR="009D6847" w:rsidRPr="00B43785">
        <w:rPr>
          <w:rStyle w:val="Strong"/>
          <w:rFonts w:ascii="Times New Roman" w:eastAsia="SimSun" w:hAnsi="Times New Roman"/>
          <w:b w:val="0"/>
          <w:bCs w:val="0"/>
          <w:sz w:val="24"/>
          <w:szCs w:val="24"/>
          <w:lang w:eastAsia="zh-CN"/>
        </w:rPr>
        <w:t xml:space="preserve">pora </w:t>
      </w:r>
      <w:r w:rsidR="0055195A" w:rsidRPr="00B43785">
        <w:rPr>
          <w:rStyle w:val="Strong"/>
          <w:rFonts w:ascii="Times New Roman" w:eastAsia="SimSun" w:hAnsi="Times New Roman"/>
          <w:b w:val="0"/>
          <w:bCs w:val="0"/>
          <w:sz w:val="24"/>
          <w:szCs w:val="24"/>
          <w:lang w:eastAsia="zh-CN"/>
        </w:rPr>
        <w:t>in peace</w:t>
      </w:r>
      <w:r w:rsidR="00BF42D7" w:rsidRPr="00B43785">
        <w:rPr>
          <w:rStyle w:val="Strong"/>
          <w:rFonts w:ascii="Times New Roman" w:eastAsia="SimSun" w:hAnsi="Times New Roman"/>
          <w:b w:val="0"/>
          <w:bCs w:val="0"/>
          <w:sz w:val="24"/>
          <w:szCs w:val="24"/>
          <w:lang w:eastAsia="zh-CN"/>
        </w:rPr>
        <w:t xml:space="preserve"> and security must be understood within </w:t>
      </w:r>
      <w:r w:rsidR="009C5D4F" w:rsidRPr="00B43785">
        <w:rPr>
          <w:rStyle w:val="Strong"/>
          <w:rFonts w:ascii="Times New Roman" w:eastAsia="SimSun" w:hAnsi="Times New Roman"/>
          <w:b w:val="0"/>
          <w:bCs w:val="0"/>
          <w:sz w:val="24"/>
          <w:szCs w:val="24"/>
          <w:lang w:eastAsia="zh-CN"/>
        </w:rPr>
        <w:t xml:space="preserve">this context of a continental search </w:t>
      </w:r>
      <w:r w:rsidR="00951494">
        <w:rPr>
          <w:rStyle w:val="Strong"/>
          <w:rFonts w:ascii="Times New Roman" w:eastAsia="SimSun" w:hAnsi="Times New Roman"/>
          <w:b w:val="0"/>
          <w:bCs w:val="0"/>
          <w:sz w:val="24"/>
          <w:szCs w:val="24"/>
          <w:lang w:eastAsia="zh-CN"/>
        </w:rPr>
        <w:t xml:space="preserve">for </w:t>
      </w:r>
      <w:r w:rsidR="009C5D4F" w:rsidRPr="00B43785">
        <w:rPr>
          <w:rStyle w:val="Strong"/>
          <w:rFonts w:ascii="Times New Roman" w:eastAsia="SimSun" w:hAnsi="Times New Roman"/>
          <w:b w:val="0"/>
          <w:bCs w:val="0"/>
          <w:sz w:val="24"/>
          <w:szCs w:val="24"/>
          <w:lang w:eastAsia="zh-CN"/>
        </w:rPr>
        <w:t>an alternat</w:t>
      </w:r>
      <w:r w:rsidR="00835B37" w:rsidRPr="00B43785">
        <w:rPr>
          <w:rStyle w:val="Strong"/>
          <w:rFonts w:ascii="Times New Roman" w:eastAsia="SimSun" w:hAnsi="Times New Roman"/>
          <w:b w:val="0"/>
          <w:bCs w:val="0"/>
          <w:sz w:val="24"/>
          <w:szCs w:val="24"/>
          <w:lang w:eastAsia="zh-CN"/>
        </w:rPr>
        <w:t xml:space="preserve">ive to the liberal peace model which culminated in the </w:t>
      </w:r>
      <w:r w:rsidR="00501061" w:rsidRPr="00B43785">
        <w:rPr>
          <w:rStyle w:val="Strong"/>
          <w:rFonts w:ascii="Times New Roman" w:eastAsia="SimSun" w:hAnsi="Times New Roman"/>
          <w:b w:val="0"/>
          <w:bCs w:val="0"/>
          <w:sz w:val="24"/>
          <w:szCs w:val="24"/>
          <w:lang w:eastAsia="zh-CN"/>
        </w:rPr>
        <w:t>sec</w:t>
      </w:r>
      <w:r w:rsidR="00265E2D">
        <w:rPr>
          <w:rStyle w:val="Strong"/>
          <w:rFonts w:ascii="Times New Roman" w:eastAsia="SimSun" w:hAnsi="Times New Roman"/>
          <w:b w:val="0"/>
          <w:bCs w:val="0"/>
          <w:sz w:val="24"/>
          <w:szCs w:val="24"/>
          <w:lang w:eastAsia="zh-CN"/>
        </w:rPr>
        <w:t>uritization</w:t>
      </w:r>
      <w:r w:rsidR="00835B37" w:rsidRPr="00B43785">
        <w:rPr>
          <w:rStyle w:val="Strong"/>
          <w:rFonts w:ascii="Times New Roman" w:eastAsia="SimSun" w:hAnsi="Times New Roman"/>
          <w:b w:val="0"/>
          <w:bCs w:val="0"/>
          <w:sz w:val="24"/>
          <w:szCs w:val="24"/>
          <w:lang w:eastAsia="zh-CN"/>
        </w:rPr>
        <w:t xml:space="preserve"> of development which</w:t>
      </w:r>
      <w:r w:rsidR="00735E83" w:rsidRPr="00B43785">
        <w:rPr>
          <w:rStyle w:val="Strong"/>
          <w:rFonts w:ascii="Times New Roman" w:eastAsia="SimSun" w:hAnsi="Times New Roman"/>
          <w:b w:val="0"/>
          <w:bCs w:val="0"/>
          <w:sz w:val="24"/>
          <w:szCs w:val="24"/>
          <w:lang w:eastAsia="zh-CN"/>
        </w:rPr>
        <w:t xml:space="preserve"> </w:t>
      </w:r>
      <w:r w:rsidR="00835B37" w:rsidRPr="00B43785">
        <w:rPr>
          <w:rStyle w:val="Strong"/>
          <w:rFonts w:ascii="Times New Roman" w:eastAsia="SimSun" w:hAnsi="Times New Roman"/>
          <w:b w:val="0"/>
          <w:bCs w:val="0"/>
          <w:sz w:val="24"/>
          <w:szCs w:val="24"/>
          <w:lang w:eastAsia="zh-CN"/>
        </w:rPr>
        <w:t xml:space="preserve">intensified in the post 9/11 </w:t>
      </w:r>
      <w:r w:rsidR="00951494">
        <w:rPr>
          <w:rStyle w:val="Strong"/>
          <w:rFonts w:ascii="Times New Roman" w:eastAsia="SimSun" w:hAnsi="Times New Roman"/>
          <w:b w:val="0"/>
          <w:bCs w:val="0"/>
          <w:sz w:val="24"/>
          <w:szCs w:val="24"/>
          <w:lang w:eastAsia="zh-CN"/>
        </w:rPr>
        <w:t>epoch</w:t>
      </w:r>
      <w:r w:rsidR="00951494" w:rsidRPr="00B43785">
        <w:rPr>
          <w:rStyle w:val="Strong"/>
          <w:rFonts w:ascii="Times New Roman" w:eastAsia="SimSun" w:hAnsi="Times New Roman"/>
          <w:b w:val="0"/>
          <w:bCs w:val="0"/>
          <w:sz w:val="24"/>
          <w:szCs w:val="24"/>
          <w:lang w:eastAsia="zh-CN"/>
        </w:rPr>
        <w:t xml:space="preserve"> </w:t>
      </w:r>
      <w:r w:rsidR="00835B37" w:rsidRPr="00B43785">
        <w:rPr>
          <w:rStyle w:val="Strong"/>
          <w:rFonts w:ascii="Times New Roman" w:eastAsia="SimSun" w:hAnsi="Times New Roman"/>
          <w:b w:val="0"/>
          <w:bCs w:val="0"/>
          <w:sz w:val="24"/>
          <w:szCs w:val="24"/>
          <w:lang w:eastAsia="zh-CN"/>
        </w:rPr>
        <w:t>a</w:t>
      </w:r>
      <w:r w:rsidR="00777D62" w:rsidRPr="00B43785">
        <w:rPr>
          <w:rStyle w:val="Strong"/>
          <w:rFonts w:ascii="Times New Roman" w:eastAsia="SimSun" w:hAnsi="Times New Roman"/>
          <w:b w:val="0"/>
          <w:bCs w:val="0"/>
          <w:sz w:val="24"/>
          <w:szCs w:val="24"/>
          <w:lang w:eastAsia="zh-CN"/>
        </w:rPr>
        <w:t>s noted</w:t>
      </w:r>
      <w:r w:rsidR="00DA475E">
        <w:rPr>
          <w:rStyle w:val="Strong"/>
          <w:rFonts w:ascii="Times New Roman" w:eastAsia="SimSun" w:hAnsi="Times New Roman"/>
          <w:b w:val="0"/>
          <w:bCs w:val="0"/>
          <w:sz w:val="24"/>
          <w:szCs w:val="24"/>
          <w:lang w:eastAsia="zh-CN"/>
        </w:rPr>
        <w:t xml:space="preserve"> </w:t>
      </w:r>
      <w:r w:rsidR="00777D62" w:rsidRPr="00B43785">
        <w:rPr>
          <w:rStyle w:val="Strong"/>
          <w:rFonts w:ascii="Times New Roman" w:eastAsia="SimSun" w:hAnsi="Times New Roman"/>
          <w:b w:val="0"/>
          <w:bCs w:val="0"/>
          <w:sz w:val="24"/>
          <w:szCs w:val="24"/>
          <w:lang w:eastAsia="zh-CN"/>
        </w:rPr>
        <w:t xml:space="preserve">above. </w:t>
      </w:r>
      <w:r w:rsidR="00951494">
        <w:rPr>
          <w:rStyle w:val="Strong"/>
          <w:rFonts w:ascii="Times New Roman" w:eastAsia="SimSun" w:hAnsi="Times New Roman"/>
          <w:b w:val="0"/>
          <w:bCs w:val="0"/>
          <w:sz w:val="24"/>
          <w:szCs w:val="24"/>
          <w:lang w:eastAsia="zh-CN"/>
        </w:rPr>
        <w:t>T</w:t>
      </w:r>
      <w:r w:rsidR="00835B37" w:rsidRPr="00B43785">
        <w:rPr>
          <w:rStyle w:val="Strong"/>
          <w:rFonts w:ascii="Times New Roman" w:eastAsia="SimSun" w:hAnsi="Times New Roman"/>
          <w:b w:val="0"/>
          <w:bCs w:val="0"/>
          <w:sz w:val="24"/>
          <w:szCs w:val="24"/>
          <w:lang w:eastAsia="zh-CN"/>
        </w:rPr>
        <w:t xml:space="preserve">his paper </w:t>
      </w:r>
      <w:r w:rsidR="00951494">
        <w:rPr>
          <w:rStyle w:val="Strong"/>
          <w:rFonts w:ascii="Times New Roman" w:eastAsia="SimSun" w:hAnsi="Times New Roman"/>
          <w:b w:val="0"/>
          <w:bCs w:val="0"/>
          <w:sz w:val="24"/>
          <w:szCs w:val="24"/>
          <w:lang w:eastAsia="zh-CN"/>
        </w:rPr>
        <w:t xml:space="preserve">however </w:t>
      </w:r>
      <w:r w:rsidR="00835B37" w:rsidRPr="00B43785">
        <w:rPr>
          <w:rStyle w:val="Strong"/>
          <w:rFonts w:ascii="Times New Roman" w:eastAsia="SimSun" w:hAnsi="Times New Roman"/>
          <w:b w:val="0"/>
          <w:bCs w:val="0"/>
          <w:sz w:val="24"/>
          <w:szCs w:val="24"/>
          <w:lang w:eastAsia="zh-CN"/>
        </w:rPr>
        <w:t xml:space="preserve">argues </w:t>
      </w:r>
      <w:r w:rsidR="00951494">
        <w:rPr>
          <w:rStyle w:val="Strong"/>
          <w:rFonts w:ascii="Times New Roman" w:eastAsia="SimSun" w:hAnsi="Times New Roman"/>
          <w:b w:val="0"/>
          <w:bCs w:val="0"/>
          <w:sz w:val="24"/>
          <w:szCs w:val="24"/>
          <w:lang w:eastAsia="zh-CN"/>
        </w:rPr>
        <w:t xml:space="preserve">further </w:t>
      </w:r>
      <w:r w:rsidR="00835B37" w:rsidRPr="00B43785">
        <w:rPr>
          <w:rStyle w:val="Strong"/>
          <w:rFonts w:ascii="Times New Roman" w:eastAsia="SimSun" w:hAnsi="Times New Roman"/>
          <w:b w:val="0"/>
          <w:bCs w:val="0"/>
          <w:sz w:val="24"/>
          <w:szCs w:val="24"/>
          <w:lang w:eastAsia="zh-CN"/>
        </w:rPr>
        <w:t>that th</w:t>
      </w:r>
      <w:r w:rsidR="00735E83" w:rsidRPr="00B43785">
        <w:rPr>
          <w:rStyle w:val="Strong"/>
          <w:rFonts w:ascii="Times New Roman" w:eastAsia="SimSun" w:hAnsi="Times New Roman"/>
          <w:b w:val="0"/>
          <w:bCs w:val="0"/>
          <w:sz w:val="24"/>
          <w:szCs w:val="24"/>
          <w:lang w:eastAsia="zh-CN"/>
        </w:rPr>
        <w:t>e security-development nexus is rooted in the development of the concept of human security pioneered by the</w:t>
      </w:r>
      <w:r w:rsidR="00951494">
        <w:rPr>
          <w:rStyle w:val="Strong"/>
          <w:rFonts w:ascii="Times New Roman" w:eastAsia="SimSun" w:hAnsi="Times New Roman"/>
          <w:b w:val="0"/>
          <w:bCs w:val="0"/>
          <w:sz w:val="24"/>
          <w:szCs w:val="24"/>
          <w:lang w:eastAsia="zh-CN"/>
        </w:rPr>
        <w:t xml:space="preserve"> groundbreaking</w:t>
      </w:r>
      <w:r w:rsidR="00735E83" w:rsidRPr="00B43785">
        <w:rPr>
          <w:rStyle w:val="Strong"/>
          <w:rFonts w:ascii="Times New Roman" w:eastAsia="SimSun" w:hAnsi="Times New Roman"/>
          <w:b w:val="0"/>
          <w:bCs w:val="0"/>
          <w:sz w:val="24"/>
          <w:szCs w:val="24"/>
          <w:lang w:eastAsia="zh-CN"/>
        </w:rPr>
        <w:t xml:space="preserve"> United Nations </w:t>
      </w:r>
      <w:r w:rsidR="00501061" w:rsidRPr="00B43785">
        <w:rPr>
          <w:rStyle w:val="Strong"/>
          <w:rFonts w:ascii="Times New Roman" w:eastAsia="SimSun" w:hAnsi="Times New Roman"/>
          <w:b w:val="0"/>
          <w:bCs w:val="0"/>
          <w:sz w:val="24"/>
          <w:szCs w:val="24"/>
          <w:lang w:eastAsia="zh-CN"/>
        </w:rPr>
        <w:t xml:space="preserve">Development </w:t>
      </w:r>
      <w:proofErr w:type="spellStart"/>
      <w:r w:rsidR="00501061" w:rsidRPr="00B43785">
        <w:rPr>
          <w:rStyle w:val="Strong"/>
          <w:rFonts w:ascii="Times New Roman" w:eastAsia="SimSun" w:hAnsi="Times New Roman"/>
          <w:b w:val="0"/>
          <w:bCs w:val="0"/>
          <w:sz w:val="24"/>
          <w:szCs w:val="24"/>
          <w:lang w:eastAsia="zh-CN"/>
        </w:rPr>
        <w:t>Programme</w:t>
      </w:r>
      <w:proofErr w:type="spellEnd"/>
      <w:r w:rsidR="00B07C91">
        <w:rPr>
          <w:rStyle w:val="Strong"/>
          <w:rFonts w:ascii="Times New Roman" w:eastAsia="SimSun" w:hAnsi="Times New Roman"/>
          <w:b w:val="0"/>
          <w:bCs w:val="0"/>
          <w:sz w:val="24"/>
          <w:szCs w:val="24"/>
          <w:lang w:eastAsia="zh-CN"/>
        </w:rPr>
        <w:t xml:space="preserve"> </w:t>
      </w:r>
      <w:r w:rsidR="00C10E97">
        <w:rPr>
          <w:rStyle w:val="Strong"/>
          <w:rFonts w:ascii="Times New Roman" w:eastAsia="SimSun" w:hAnsi="Times New Roman"/>
          <w:b w:val="0"/>
          <w:bCs w:val="0"/>
          <w:sz w:val="24"/>
          <w:szCs w:val="24"/>
          <w:lang w:eastAsia="zh-CN"/>
        </w:rPr>
        <w:t xml:space="preserve">(UNDP) </w:t>
      </w:r>
      <w:r w:rsidR="00B07C91">
        <w:rPr>
          <w:rStyle w:val="Strong"/>
          <w:rFonts w:ascii="Times New Roman" w:eastAsia="SimSun" w:hAnsi="Times New Roman"/>
          <w:b w:val="0"/>
          <w:bCs w:val="0"/>
          <w:sz w:val="24"/>
          <w:szCs w:val="24"/>
          <w:lang w:eastAsia="zh-CN"/>
        </w:rPr>
        <w:t>report “</w:t>
      </w:r>
      <w:r w:rsidR="00B07C91" w:rsidRPr="00B07C91">
        <w:rPr>
          <w:rStyle w:val="Strong"/>
          <w:rFonts w:ascii="Times New Roman" w:eastAsia="SimSun" w:hAnsi="Times New Roman"/>
          <w:b w:val="0"/>
          <w:bCs w:val="0"/>
          <w:i/>
          <w:sz w:val="24"/>
          <w:szCs w:val="24"/>
          <w:lang w:eastAsia="zh-CN"/>
        </w:rPr>
        <w:t>New dimensions of human security</w:t>
      </w:r>
      <w:r w:rsidR="00B07C91">
        <w:rPr>
          <w:rStyle w:val="Strong"/>
          <w:rFonts w:ascii="Times New Roman" w:eastAsia="SimSun" w:hAnsi="Times New Roman"/>
          <w:b w:val="0"/>
          <w:bCs w:val="0"/>
          <w:sz w:val="24"/>
          <w:szCs w:val="24"/>
          <w:lang w:eastAsia="zh-CN"/>
        </w:rPr>
        <w:t>”</w:t>
      </w:r>
      <w:r w:rsidR="00501061" w:rsidRPr="00B43785">
        <w:rPr>
          <w:rStyle w:val="Strong"/>
          <w:rFonts w:ascii="Times New Roman" w:eastAsia="SimSun" w:hAnsi="Times New Roman"/>
          <w:b w:val="0"/>
          <w:bCs w:val="0"/>
          <w:sz w:val="24"/>
          <w:szCs w:val="24"/>
          <w:lang w:eastAsia="zh-CN"/>
        </w:rPr>
        <w:t xml:space="preserve"> since 1994 which </w:t>
      </w:r>
      <w:r w:rsidR="004558D2">
        <w:rPr>
          <w:rStyle w:val="Strong"/>
          <w:rFonts w:ascii="Times New Roman" w:eastAsia="SimSun" w:hAnsi="Times New Roman"/>
          <w:b w:val="0"/>
          <w:bCs w:val="0"/>
          <w:sz w:val="24"/>
          <w:szCs w:val="24"/>
          <w:lang w:eastAsia="zh-CN"/>
        </w:rPr>
        <w:t xml:space="preserve">introduced the concept of “human security” which </w:t>
      </w:r>
      <w:r w:rsidR="00501061" w:rsidRPr="00B43785">
        <w:rPr>
          <w:rStyle w:val="Strong"/>
          <w:rFonts w:ascii="Times New Roman" w:eastAsia="SimSun" w:hAnsi="Times New Roman"/>
          <w:b w:val="0"/>
          <w:bCs w:val="0"/>
          <w:sz w:val="24"/>
          <w:szCs w:val="24"/>
          <w:lang w:eastAsia="zh-CN"/>
        </w:rPr>
        <w:t>challeng</w:t>
      </w:r>
      <w:r w:rsidR="004558D2">
        <w:rPr>
          <w:rStyle w:val="Strong"/>
          <w:rFonts w:ascii="Times New Roman" w:eastAsia="SimSun" w:hAnsi="Times New Roman"/>
          <w:b w:val="0"/>
          <w:bCs w:val="0"/>
          <w:sz w:val="24"/>
          <w:szCs w:val="24"/>
          <w:lang w:eastAsia="zh-CN"/>
        </w:rPr>
        <w:t>es</w:t>
      </w:r>
      <w:r w:rsidR="00501061" w:rsidRPr="00B43785">
        <w:rPr>
          <w:rStyle w:val="Strong"/>
          <w:rFonts w:ascii="Times New Roman" w:eastAsia="SimSun" w:hAnsi="Times New Roman"/>
          <w:b w:val="0"/>
          <w:bCs w:val="0"/>
          <w:sz w:val="24"/>
          <w:szCs w:val="24"/>
          <w:lang w:eastAsia="zh-CN"/>
        </w:rPr>
        <w:t xml:space="preserve"> tradition</w:t>
      </w:r>
      <w:r w:rsidR="007E2302" w:rsidRPr="00B43785">
        <w:rPr>
          <w:rStyle w:val="Strong"/>
          <w:rFonts w:ascii="Times New Roman" w:eastAsia="SimSun" w:hAnsi="Times New Roman"/>
          <w:b w:val="0"/>
          <w:bCs w:val="0"/>
          <w:sz w:val="24"/>
          <w:szCs w:val="24"/>
          <w:lang w:eastAsia="zh-CN"/>
        </w:rPr>
        <w:t>al</w:t>
      </w:r>
      <w:r w:rsidR="00501061" w:rsidRPr="00B43785">
        <w:rPr>
          <w:rStyle w:val="Strong"/>
          <w:rFonts w:ascii="Times New Roman" w:eastAsia="SimSun" w:hAnsi="Times New Roman"/>
          <w:b w:val="0"/>
          <w:bCs w:val="0"/>
          <w:sz w:val="24"/>
          <w:szCs w:val="24"/>
          <w:lang w:eastAsia="zh-CN"/>
        </w:rPr>
        <w:t xml:space="preserve"> notions </w:t>
      </w:r>
      <w:r w:rsidR="00777D62" w:rsidRPr="00B43785">
        <w:rPr>
          <w:rStyle w:val="Strong"/>
          <w:rFonts w:ascii="Times New Roman" w:eastAsia="SimSun" w:hAnsi="Times New Roman"/>
          <w:b w:val="0"/>
          <w:bCs w:val="0"/>
          <w:sz w:val="24"/>
          <w:szCs w:val="24"/>
          <w:lang w:eastAsia="zh-CN"/>
        </w:rPr>
        <w:t>of state</w:t>
      </w:r>
      <w:r w:rsidR="00501061" w:rsidRPr="00B43785">
        <w:rPr>
          <w:rStyle w:val="Strong"/>
          <w:rFonts w:ascii="Times New Roman" w:eastAsia="SimSun" w:hAnsi="Times New Roman"/>
          <w:b w:val="0"/>
          <w:bCs w:val="0"/>
          <w:sz w:val="24"/>
          <w:szCs w:val="24"/>
          <w:lang w:eastAsia="zh-CN"/>
        </w:rPr>
        <w:t xml:space="preserve"> security </w:t>
      </w:r>
      <w:r w:rsidR="007E2302" w:rsidRPr="00B43785">
        <w:rPr>
          <w:rStyle w:val="Strong"/>
          <w:rFonts w:ascii="Times New Roman" w:eastAsia="SimSun" w:hAnsi="Times New Roman"/>
          <w:b w:val="0"/>
          <w:bCs w:val="0"/>
          <w:sz w:val="24"/>
          <w:szCs w:val="24"/>
          <w:lang w:eastAsia="zh-CN"/>
        </w:rPr>
        <w:t xml:space="preserve">positing </w:t>
      </w:r>
      <w:r w:rsidR="004B0E00" w:rsidRPr="00B43785">
        <w:rPr>
          <w:rStyle w:val="Strong"/>
          <w:rFonts w:ascii="Times New Roman" w:eastAsia="SimSun" w:hAnsi="Times New Roman"/>
          <w:b w:val="0"/>
          <w:bCs w:val="0"/>
          <w:sz w:val="24"/>
          <w:szCs w:val="24"/>
          <w:lang w:eastAsia="zh-CN"/>
        </w:rPr>
        <w:t>that state</w:t>
      </w:r>
      <w:r w:rsidR="007E2302" w:rsidRPr="00B43785">
        <w:rPr>
          <w:rStyle w:val="Strong"/>
          <w:rFonts w:ascii="Times New Roman" w:eastAsia="SimSun" w:hAnsi="Times New Roman"/>
          <w:b w:val="0"/>
          <w:bCs w:val="0"/>
          <w:sz w:val="24"/>
          <w:szCs w:val="24"/>
          <w:lang w:eastAsia="zh-CN"/>
        </w:rPr>
        <w:t xml:space="preserve"> security depends on </w:t>
      </w:r>
      <w:r w:rsidR="00501061" w:rsidRPr="00B43785">
        <w:rPr>
          <w:rStyle w:val="Strong"/>
          <w:rFonts w:ascii="Times New Roman" w:eastAsia="SimSun" w:hAnsi="Times New Roman"/>
          <w:b w:val="0"/>
          <w:bCs w:val="0"/>
          <w:sz w:val="24"/>
          <w:szCs w:val="24"/>
          <w:lang w:eastAsia="zh-CN"/>
        </w:rPr>
        <w:t>human development</w:t>
      </w:r>
      <w:r w:rsidR="00E203AB" w:rsidRPr="00B43785">
        <w:rPr>
          <w:rStyle w:val="Strong"/>
          <w:rFonts w:ascii="Times New Roman" w:eastAsia="SimSun" w:hAnsi="Times New Roman"/>
          <w:b w:val="0"/>
          <w:bCs w:val="0"/>
          <w:sz w:val="24"/>
          <w:szCs w:val="24"/>
          <w:lang w:eastAsia="zh-CN"/>
        </w:rPr>
        <w:t xml:space="preserve"> </w:t>
      </w:r>
      <w:r w:rsidR="00951494">
        <w:rPr>
          <w:rStyle w:val="Strong"/>
          <w:rFonts w:ascii="Times New Roman" w:eastAsia="SimSun" w:hAnsi="Times New Roman"/>
          <w:b w:val="0"/>
          <w:bCs w:val="0"/>
          <w:sz w:val="24"/>
          <w:szCs w:val="24"/>
          <w:lang w:eastAsia="zh-CN"/>
        </w:rPr>
        <w:t>has and consequently</w:t>
      </w:r>
      <w:r w:rsidR="00E203AB" w:rsidRPr="00B43785">
        <w:rPr>
          <w:rStyle w:val="Strong"/>
          <w:rFonts w:ascii="Times New Roman" w:eastAsia="SimSun" w:hAnsi="Times New Roman"/>
          <w:b w:val="0"/>
          <w:bCs w:val="0"/>
          <w:sz w:val="24"/>
          <w:szCs w:val="24"/>
          <w:lang w:eastAsia="zh-CN"/>
        </w:rPr>
        <w:t xml:space="preserve"> led to the </w:t>
      </w:r>
      <w:r w:rsidR="00764F44">
        <w:rPr>
          <w:rStyle w:val="Strong"/>
          <w:rFonts w:ascii="Times New Roman" w:eastAsia="SimSun" w:hAnsi="Times New Roman"/>
          <w:b w:val="0"/>
          <w:bCs w:val="0"/>
          <w:sz w:val="24"/>
          <w:szCs w:val="24"/>
          <w:lang w:eastAsia="zh-CN"/>
        </w:rPr>
        <w:t>affirmation</w:t>
      </w:r>
      <w:r w:rsidR="00E203AB" w:rsidRPr="00B43785">
        <w:rPr>
          <w:rStyle w:val="Strong"/>
          <w:rFonts w:ascii="Times New Roman" w:eastAsia="SimSun" w:hAnsi="Times New Roman"/>
          <w:b w:val="0"/>
          <w:bCs w:val="0"/>
          <w:sz w:val="24"/>
          <w:szCs w:val="24"/>
          <w:lang w:eastAsia="zh-CN"/>
        </w:rPr>
        <w:t xml:space="preserve"> of development as a tool for conflict prevention and resolution. </w:t>
      </w:r>
      <w:r w:rsidR="00934248" w:rsidRPr="009F19F3">
        <w:rPr>
          <w:rFonts w:ascii="Times New Roman" w:hAnsi="Times New Roman"/>
          <w:bCs/>
          <w:sz w:val="24"/>
          <w:szCs w:val="24"/>
        </w:rPr>
        <w:t xml:space="preserve">As such the report </w:t>
      </w:r>
      <w:r w:rsidR="00934248" w:rsidRPr="009F19F3">
        <w:rPr>
          <w:rFonts w:ascii="Times New Roman" w:hAnsi="Times New Roman"/>
          <w:bCs/>
          <w:sz w:val="24"/>
          <w:szCs w:val="24"/>
        </w:rPr>
        <w:lastRenderedPageBreak/>
        <w:t>posited that the conception of security ought to change from an “exclusive stress on territorial security to a much greater stress on people’s security. From security through armaments to security through sustainable human development” which includes economic security, food security, health security, environmental security, personal security, community securit</w:t>
      </w:r>
      <w:r w:rsidR="00934248" w:rsidRPr="00EA521A">
        <w:rPr>
          <w:rFonts w:ascii="Times New Roman" w:hAnsi="Times New Roman"/>
          <w:bCs/>
          <w:sz w:val="24"/>
          <w:szCs w:val="24"/>
        </w:rPr>
        <w:t xml:space="preserve">y and political security (UNDP Report 1994: 25). </w:t>
      </w:r>
    </w:p>
    <w:p w:rsidR="00F63560" w:rsidRDefault="0064462E" w:rsidP="00FE6C88">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The ‘security-development nexus’ asserts the interdependence and the mutual reinforcing nature of these two paradigms with the understanding that long-term development is regarded as hinging upon security, and lasting security depends upon ‘sustainable development</w:t>
      </w:r>
      <w:r w:rsidR="000B3E4C" w:rsidRPr="00B43785">
        <w:rPr>
          <w:rStyle w:val="Strong"/>
          <w:rFonts w:ascii="Times New Roman" w:eastAsia="SimSun" w:hAnsi="Times New Roman"/>
          <w:b w:val="0"/>
          <w:bCs w:val="0"/>
          <w:sz w:val="24"/>
          <w:szCs w:val="24"/>
          <w:lang w:eastAsia="zh-CN"/>
        </w:rPr>
        <w:t xml:space="preserve">’.  </w:t>
      </w:r>
      <w:proofErr w:type="spellStart"/>
      <w:r w:rsidR="00F63560">
        <w:rPr>
          <w:rStyle w:val="Strong"/>
          <w:rFonts w:ascii="Times New Roman" w:eastAsia="SimSun" w:hAnsi="Times New Roman"/>
          <w:b w:val="0"/>
          <w:bCs w:val="0"/>
          <w:sz w:val="24"/>
          <w:szCs w:val="24"/>
          <w:lang w:eastAsia="zh-CN"/>
        </w:rPr>
        <w:t>Frene</w:t>
      </w:r>
      <w:proofErr w:type="spellEnd"/>
      <w:r w:rsidR="00F63560">
        <w:rPr>
          <w:rStyle w:val="Strong"/>
          <w:rFonts w:ascii="Times New Roman" w:eastAsia="SimSun" w:hAnsi="Times New Roman"/>
          <w:b w:val="0"/>
          <w:bCs w:val="0"/>
          <w:sz w:val="24"/>
          <w:szCs w:val="24"/>
          <w:lang w:eastAsia="zh-CN"/>
        </w:rPr>
        <w:t xml:space="preserve"> </w:t>
      </w:r>
      <w:proofErr w:type="spellStart"/>
      <w:r w:rsidR="00F63560">
        <w:rPr>
          <w:rStyle w:val="Strong"/>
          <w:rFonts w:ascii="Times New Roman" w:eastAsia="SimSun" w:hAnsi="Times New Roman"/>
          <w:b w:val="0"/>
          <w:bCs w:val="0"/>
          <w:sz w:val="24"/>
          <w:szCs w:val="24"/>
          <w:lang w:eastAsia="zh-CN"/>
        </w:rPr>
        <w:t>Ginwala</w:t>
      </w:r>
      <w:proofErr w:type="spellEnd"/>
      <w:r w:rsidR="00F63560">
        <w:rPr>
          <w:rStyle w:val="Strong"/>
          <w:rFonts w:ascii="Times New Roman" w:eastAsia="SimSun" w:hAnsi="Times New Roman"/>
          <w:b w:val="0"/>
          <w:bCs w:val="0"/>
          <w:sz w:val="24"/>
          <w:szCs w:val="24"/>
          <w:lang w:eastAsia="zh-CN"/>
        </w:rPr>
        <w:t xml:space="preserve"> notes </w:t>
      </w:r>
      <w:r w:rsidR="00F63560">
        <w:rPr>
          <w:rFonts w:ascii="Times New Roman" w:hAnsi="Times New Roman"/>
          <w:sz w:val="24"/>
          <w:szCs w:val="24"/>
        </w:rPr>
        <w:t xml:space="preserve">in the United Nations report “Human Security Now” (2003: 3), that “traditional notions of security, shaped largely by the Cold War, were concerned mainly with state’s ability to counter external threats. Threats to international peace and security were usually perceived as threats from outside the state. More recently, thinking about security has shifted. In Africa, for example such shifts can be traced to the internal struggles of African people against colonial rule and occupation…Views on security were shaped by the experiences of colonialism and neo-colonialism and complex process through which internal and external forces combined to dominate and subjugate people. </w:t>
      </w:r>
      <w:r w:rsidR="00F63560" w:rsidRPr="00B729AD">
        <w:rPr>
          <w:rFonts w:ascii="Times New Roman" w:hAnsi="Times New Roman"/>
          <w:sz w:val="24"/>
          <w:szCs w:val="24"/>
        </w:rPr>
        <w:t>The enemy came from within the state</w:t>
      </w:r>
      <w:r w:rsidR="00F63560">
        <w:rPr>
          <w:rFonts w:ascii="Times New Roman" w:hAnsi="Times New Roman"/>
          <w:sz w:val="24"/>
          <w:szCs w:val="24"/>
        </w:rPr>
        <w:t>, and the conditions under which people lived every day placed them in chronic insecurity.”</w:t>
      </w:r>
    </w:p>
    <w:p w:rsidR="00FF0261" w:rsidRDefault="000B3E4C" w:rsidP="00A17714">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Post-conflict governments and international agencies now engage in peace-building which encompasses a broad array of activities including governance, economic and judicial reforms and security sector reforms. </w:t>
      </w:r>
      <w:proofErr w:type="spellStart"/>
      <w:r w:rsidRPr="00B43785">
        <w:rPr>
          <w:rStyle w:val="Strong"/>
          <w:rFonts w:ascii="Times New Roman" w:eastAsia="SimSun" w:hAnsi="Times New Roman"/>
          <w:b w:val="0"/>
          <w:bCs w:val="0"/>
          <w:sz w:val="24"/>
          <w:szCs w:val="24"/>
          <w:lang w:eastAsia="zh-CN"/>
        </w:rPr>
        <w:t>Peacebuilding</w:t>
      </w:r>
      <w:proofErr w:type="spellEnd"/>
      <w:r w:rsidRPr="00B43785">
        <w:rPr>
          <w:rStyle w:val="Strong"/>
          <w:rFonts w:ascii="Times New Roman" w:eastAsia="SimSun" w:hAnsi="Times New Roman"/>
          <w:b w:val="0"/>
          <w:bCs w:val="0"/>
          <w:sz w:val="24"/>
          <w:szCs w:val="24"/>
          <w:lang w:eastAsia="zh-CN"/>
        </w:rPr>
        <w:t xml:space="preserve"> thus brings the development and security paradigms together in a shift from state security to human security.  This has led to the so-called 3-D approach</w:t>
      </w:r>
      <w:r w:rsidR="00FA0388">
        <w:rPr>
          <w:rStyle w:val="Strong"/>
          <w:rFonts w:ascii="Times New Roman" w:eastAsia="SimSun" w:hAnsi="Times New Roman"/>
          <w:b w:val="0"/>
          <w:bCs w:val="0"/>
          <w:sz w:val="24"/>
          <w:szCs w:val="24"/>
          <w:lang w:eastAsia="zh-CN"/>
        </w:rPr>
        <w:t>:</w:t>
      </w:r>
      <w:r w:rsidRPr="00B43785">
        <w:rPr>
          <w:rStyle w:val="Strong"/>
          <w:rFonts w:ascii="Times New Roman" w:eastAsia="SimSun" w:hAnsi="Times New Roman"/>
          <w:b w:val="0"/>
          <w:bCs w:val="0"/>
          <w:sz w:val="24"/>
          <w:szCs w:val="24"/>
          <w:lang w:eastAsia="zh-CN"/>
        </w:rPr>
        <w:t xml:space="preserve"> defense, development and diplomacy which developed concurrently with the human security/</w:t>
      </w:r>
      <w:proofErr w:type="spellStart"/>
      <w:r w:rsidRPr="00B43785">
        <w:rPr>
          <w:rStyle w:val="Strong"/>
          <w:rFonts w:ascii="Times New Roman" w:eastAsia="SimSun" w:hAnsi="Times New Roman"/>
          <w:b w:val="0"/>
          <w:bCs w:val="0"/>
          <w:sz w:val="24"/>
          <w:szCs w:val="24"/>
          <w:lang w:eastAsia="zh-CN"/>
        </w:rPr>
        <w:t>peacebuilding</w:t>
      </w:r>
      <w:proofErr w:type="spellEnd"/>
      <w:r w:rsidRPr="00B43785">
        <w:rPr>
          <w:rStyle w:val="Strong"/>
          <w:rFonts w:ascii="Times New Roman" w:eastAsia="SimSun" w:hAnsi="Times New Roman"/>
          <w:b w:val="0"/>
          <w:bCs w:val="0"/>
          <w:sz w:val="24"/>
          <w:szCs w:val="24"/>
          <w:lang w:eastAsia="zh-CN"/>
        </w:rPr>
        <w:t xml:space="preserve"> paradigms in which the objective, too, is to transform war </w:t>
      </w:r>
      <w:r w:rsidR="004B0E00" w:rsidRPr="00B43785">
        <w:rPr>
          <w:rStyle w:val="Strong"/>
          <w:rFonts w:ascii="Times New Roman" w:eastAsia="SimSun" w:hAnsi="Times New Roman"/>
          <w:b w:val="0"/>
          <w:bCs w:val="0"/>
          <w:sz w:val="24"/>
          <w:szCs w:val="24"/>
          <w:lang w:eastAsia="zh-CN"/>
        </w:rPr>
        <w:t xml:space="preserve">economies in to peace economies </w:t>
      </w:r>
      <w:r w:rsidR="0064462E" w:rsidRPr="00B43785">
        <w:rPr>
          <w:rStyle w:val="Strong"/>
          <w:rFonts w:ascii="Times New Roman" w:eastAsia="SimSun" w:hAnsi="Times New Roman"/>
          <w:b w:val="0"/>
          <w:bCs w:val="0"/>
          <w:sz w:val="24"/>
          <w:szCs w:val="24"/>
          <w:lang w:eastAsia="zh-CN"/>
        </w:rPr>
        <w:t xml:space="preserve">(UNDP Report 1994, UNDP Report 1990; Human Security Now Report 2003; Roland 2001; Hurwitz and </w:t>
      </w:r>
      <w:proofErr w:type="spellStart"/>
      <w:r w:rsidR="0064462E" w:rsidRPr="00B43785">
        <w:rPr>
          <w:rStyle w:val="Strong"/>
          <w:rFonts w:ascii="Times New Roman" w:eastAsia="SimSun" w:hAnsi="Times New Roman"/>
          <w:b w:val="0"/>
          <w:bCs w:val="0"/>
          <w:sz w:val="24"/>
          <w:szCs w:val="24"/>
          <w:lang w:eastAsia="zh-CN"/>
        </w:rPr>
        <w:t>Peake</w:t>
      </w:r>
      <w:proofErr w:type="spellEnd"/>
      <w:r w:rsidR="0064462E" w:rsidRPr="00B43785">
        <w:rPr>
          <w:rStyle w:val="Strong"/>
          <w:rFonts w:ascii="Times New Roman" w:eastAsia="SimSun" w:hAnsi="Times New Roman"/>
          <w:b w:val="0"/>
          <w:bCs w:val="0"/>
          <w:sz w:val="24"/>
          <w:szCs w:val="24"/>
          <w:lang w:eastAsia="zh-CN"/>
        </w:rPr>
        <w:t xml:space="preserve"> 2004; Collier 2004; </w:t>
      </w:r>
      <w:proofErr w:type="spellStart"/>
      <w:r w:rsidR="0064462E" w:rsidRPr="00B43785">
        <w:rPr>
          <w:rStyle w:val="Strong"/>
          <w:rFonts w:ascii="Times New Roman" w:eastAsia="SimSun" w:hAnsi="Times New Roman"/>
          <w:b w:val="0"/>
          <w:bCs w:val="0"/>
          <w:sz w:val="24"/>
          <w:szCs w:val="24"/>
          <w:lang w:eastAsia="zh-CN"/>
        </w:rPr>
        <w:t>Cillier</w:t>
      </w:r>
      <w:proofErr w:type="spellEnd"/>
      <w:r w:rsidR="0064462E" w:rsidRPr="00B43785">
        <w:rPr>
          <w:rStyle w:val="Strong"/>
          <w:rFonts w:ascii="Times New Roman" w:eastAsia="SimSun" w:hAnsi="Times New Roman"/>
          <w:b w:val="0"/>
          <w:bCs w:val="0"/>
          <w:sz w:val="24"/>
          <w:szCs w:val="24"/>
          <w:lang w:eastAsia="zh-CN"/>
        </w:rPr>
        <w:t xml:space="preserve"> and </w:t>
      </w:r>
      <w:proofErr w:type="spellStart"/>
      <w:r w:rsidR="0064462E" w:rsidRPr="00B43785">
        <w:rPr>
          <w:rStyle w:val="Strong"/>
          <w:rFonts w:ascii="Times New Roman" w:eastAsia="SimSun" w:hAnsi="Times New Roman"/>
          <w:b w:val="0"/>
          <w:bCs w:val="0"/>
          <w:sz w:val="24"/>
          <w:szCs w:val="24"/>
          <w:lang w:eastAsia="zh-CN"/>
        </w:rPr>
        <w:t>Mbadlanyana</w:t>
      </w:r>
      <w:proofErr w:type="spellEnd"/>
      <w:r w:rsidR="0064462E" w:rsidRPr="00B43785">
        <w:rPr>
          <w:rStyle w:val="Strong"/>
          <w:rFonts w:ascii="Times New Roman" w:eastAsia="SimSun" w:hAnsi="Times New Roman"/>
          <w:b w:val="0"/>
          <w:bCs w:val="0"/>
          <w:sz w:val="24"/>
          <w:szCs w:val="24"/>
          <w:lang w:eastAsia="zh-CN"/>
        </w:rPr>
        <w:t xml:space="preserve"> 2010).  </w:t>
      </w:r>
    </w:p>
    <w:p w:rsidR="0064462E" w:rsidRPr="00B43785" w:rsidRDefault="0064462E" w:rsidP="00A17714">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Africa remains beset by development challenges, constituting 70% of the societies of Paul Collier’s “bottom billion” which are trapped in a cycle of conflict and poverty</w:t>
      </w:r>
      <w:r w:rsidR="00FA0388">
        <w:rPr>
          <w:rStyle w:val="Strong"/>
          <w:rFonts w:ascii="Times New Roman" w:eastAsia="SimSun" w:hAnsi="Times New Roman"/>
          <w:b w:val="0"/>
          <w:bCs w:val="0"/>
          <w:sz w:val="24"/>
          <w:szCs w:val="24"/>
          <w:lang w:eastAsia="zh-CN"/>
        </w:rPr>
        <w:t xml:space="preserve"> and it comes as no surprise therefore that Collier states</w:t>
      </w:r>
      <w:proofErr w:type="gramStart"/>
      <w:r w:rsidR="00FA0388">
        <w:rPr>
          <w:rStyle w:val="Strong"/>
          <w:rFonts w:ascii="Times New Roman" w:eastAsia="SimSun" w:hAnsi="Times New Roman"/>
          <w:b w:val="0"/>
          <w:bCs w:val="0"/>
          <w:sz w:val="24"/>
          <w:szCs w:val="24"/>
          <w:lang w:eastAsia="zh-CN"/>
        </w:rPr>
        <w:t>:</w:t>
      </w:r>
      <w:r w:rsidRPr="00B43785">
        <w:rPr>
          <w:rStyle w:val="Strong"/>
          <w:rFonts w:ascii="Times New Roman" w:eastAsia="SimSun" w:hAnsi="Times New Roman"/>
          <w:b w:val="0"/>
          <w:bCs w:val="0"/>
          <w:sz w:val="24"/>
          <w:szCs w:val="24"/>
          <w:lang w:eastAsia="zh-CN"/>
        </w:rPr>
        <w:t>“</w:t>
      </w:r>
      <w:proofErr w:type="gramEnd"/>
      <w:r w:rsidRPr="00B43785">
        <w:rPr>
          <w:rStyle w:val="Strong"/>
          <w:rFonts w:ascii="Times New Roman" w:eastAsia="SimSun" w:hAnsi="Times New Roman"/>
          <w:b w:val="0"/>
          <w:bCs w:val="0"/>
          <w:sz w:val="24"/>
          <w:szCs w:val="24"/>
          <w:lang w:eastAsia="zh-CN"/>
        </w:rPr>
        <w:t>Africa is therefore the core of the problem”</w:t>
      </w:r>
      <w:r w:rsidR="00FA0388">
        <w:rPr>
          <w:rStyle w:val="Strong"/>
          <w:rFonts w:ascii="Times New Roman" w:eastAsia="SimSun" w:hAnsi="Times New Roman"/>
          <w:b w:val="0"/>
          <w:bCs w:val="0"/>
          <w:sz w:val="24"/>
          <w:szCs w:val="24"/>
          <w:lang w:eastAsia="zh-CN"/>
        </w:rPr>
        <w:t xml:space="preserve"> (</w:t>
      </w:r>
      <w:r w:rsidR="00FA0388" w:rsidRPr="00B43785">
        <w:rPr>
          <w:rStyle w:val="Strong"/>
          <w:rFonts w:ascii="Times New Roman" w:eastAsia="SimSun" w:hAnsi="Times New Roman"/>
          <w:b w:val="0"/>
          <w:bCs w:val="0"/>
          <w:sz w:val="24"/>
          <w:szCs w:val="24"/>
          <w:lang w:eastAsia="zh-CN"/>
        </w:rPr>
        <w:t>2007:7)</w:t>
      </w:r>
      <w:r w:rsidRPr="00B43785">
        <w:rPr>
          <w:rStyle w:val="Strong"/>
          <w:rFonts w:ascii="Times New Roman" w:eastAsia="SimSun" w:hAnsi="Times New Roman"/>
          <w:b w:val="0"/>
          <w:bCs w:val="0"/>
          <w:sz w:val="24"/>
          <w:szCs w:val="24"/>
          <w:lang w:eastAsia="zh-CN"/>
        </w:rPr>
        <w:t xml:space="preserve">.  </w:t>
      </w:r>
      <w:r w:rsidR="0075771C" w:rsidRPr="00B43785">
        <w:rPr>
          <w:rStyle w:val="Strong"/>
          <w:rFonts w:ascii="Times New Roman" w:eastAsia="SimSun" w:hAnsi="Times New Roman"/>
          <w:b w:val="0"/>
          <w:bCs w:val="0"/>
          <w:sz w:val="24"/>
          <w:szCs w:val="24"/>
          <w:lang w:eastAsia="zh-CN"/>
        </w:rPr>
        <w:t xml:space="preserve">Indeed as </w:t>
      </w:r>
      <w:proofErr w:type="spellStart"/>
      <w:r w:rsidR="0075771C" w:rsidRPr="00B43785">
        <w:rPr>
          <w:rStyle w:val="Strong"/>
          <w:rFonts w:ascii="Times New Roman" w:eastAsia="SimSun" w:hAnsi="Times New Roman"/>
          <w:b w:val="0"/>
          <w:bCs w:val="0"/>
          <w:sz w:val="24"/>
          <w:szCs w:val="24"/>
          <w:lang w:eastAsia="zh-CN"/>
        </w:rPr>
        <w:t>Cillier</w:t>
      </w:r>
      <w:proofErr w:type="spellEnd"/>
      <w:r w:rsidR="0075771C" w:rsidRPr="00B43785">
        <w:rPr>
          <w:rStyle w:val="Strong"/>
          <w:rFonts w:ascii="Times New Roman" w:eastAsia="SimSun" w:hAnsi="Times New Roman"/>
          <w:b w:val="0"/>
          <w:bCs w:val="0"/>
          <w:sz w:val="24"/>
          <w:szCs w:val="24"/>
          <w:lang w:eastAsia="zh-CN"/>
        </w:rPr>
        <w:t xml:space="preserve"> and </w:t>
      </w:r>
      <w:proofErr w:type="spellStart"/>
      <w:r w:rsidR="0075771C" w:rsidRPr="00B43785">
        <w:rPr>
          <w:rStyle w:val="Strong"/>
          <w:rFonts w:ascii="Times New Roman" w:eastAsia="SimSun" w:hAnsi="Times New Roman"/>
          <w:b w:val="0"/>
          <w:bCs w:val="0"/>
          <w:sz w:val="24"/>
          <w:szCs w:val="24"/>
          <w:lang w:eastAsia="zh-CN"/>
        </w:rPr>
        <w:t>Mbadlanyana</w:t>
      </w:r>
      <w:proofErr w:type="spellEnd"/>
      <w:r w:rsidR="0075771C" w:rsidRPr="00B43785">
        <w:rPr>
          <w:rStyle w:val="Strong"/>
          <w:rFonts w:ascii="Times New Roman" w:eastAsia="SimSun" w:hAnsi="Times New Roman"/>
          <w:b w:val="0"/>
          <w:bCs w:val="0"/>
          <w:sz w:val="24"/>
          <w:szCs w:val="24"/>
          <w:lang w:eastAsia="zh-CN"/>
        </w:rPr>
        <w:t xml:space="preserve"> (2010: 120) argue “although it is not always clear between development and security, there is a broad consensus that conflict destroys </w:t>
      </w:r>
      <w:r w:rsidR="00FF0261" w:rsidRPr="00B43785">
        <w:rPr>
          <w:rStyle w:val="Strong"/>
          <w:rFonts w:ascii="Times New Roman" w:eastAsia="SimSun" w:hAnsi="Times New Roman"/>
          <w:b w:val="0"/>
          <w:bCs w:val="0"/>
          <w:sz w:val="24"/>
          <w:szCs w:val="24"/>
          <w:lang w:eastAsia="zh-CN"/>
        </w:rPr>
        <w:t>governance</w:t>
      </w:r>
      <w:r w:rsidR="0075771C" w:rsidRPr="00B43785">
        <w:rPr>
          <w:rStyle w:val="Strong"/>
          <w:rFonts w:ascii="Times New Roman" w:eastAsia="SimSun" w:hAnsi="Times New Roman"/>
          <w:b w:val="0"/>
          <w:bCs w:val="0"/>
          <w:sz w:val="24"/>
          <w:szCs w:val="24"/>
          <w:lang w:eastAsia="zh-CN"/>
        </w:rPr>
        <w:t xml:space="preserve"> institutions, devastates </w:t>
      </w:r>
      <w:r w:rsidR="005F79DF" w:rsidRPr="00B43785">
        <w:rPr>
          <w:rStyle w:val="Strong"/>
          <w:rFonts w:ascii="Times New Roman" w:eastAsia="SimSun" w:hAnsi="Times New Roman"/>
          <w:b w:val="0"/>
          <w:bCs w:val="0"/>
          <w:sz w:val="24"/>
          <w:szCs w:val="24"/>
          <w:lang w:eastAsia="zh-CN"/>
        </w:rPr>
        <w:t>livelihoods</w:t>
      </w:r>
      <w:r w:rsidR="0075771C" w:rsidRPr="00B43785">
        <w:rPr>
          <w:rStyle w:val="Strong"/>
          <w:rFonts w:ascii="Times New Roman" w:eastAsia="SimSun" w:hAnsi="Times New Roman"/>
          <w:b w:val="0"/>
          <w:bCs w:val="0"/>
          <w:sz w:val="24"/>
          <w:szCs w:val="24"/>
          <w:lang w:eastAsia="zh-CN"/>
        </w:rPr>
        <w:t xml:space="preserve"> and arrests prospects for economic growth</w:t>
      </w:r>
      <w:r w:rsidR="00FA0388">
        <w:rPr>
          <w:rStyle w:val="Strong"/>
          <w:rFonts w:ascii="Times New Roman" w:eastAsia="SimSun" w:hAnsi="Times New Roman"/>
          <w:b w:val="0"/>
          <w:bCs w:val="0"/>
          <w:sz w:val="24"/>
          <w:szCs w:val="24"/>
          <w:lang w:eastAsia="zh-CN"/>
        </w:rPr>
        <w:t>.</w:t>
      </w:r>
      <w:r w:rsidR="0075771C" w:rsidRPr="00B43785">
        <w:rPr>
          <w:rStyle w:val="Strong"/>
          <w:rFonts w:ascii="Times New Roman" w:eastAsia="SimSun" w:hAnsi="Times New Roman"/>
          <w:b w:val="0"/>
          <w:bCs w:val="0"/>
          <w:sz w:val="24"/>
          <w:szCs w:val="24"/>
          <w:lang w:eastAsia="zh-CN"/>
        </w:rPr>
        <w:t xml:space="preserve">” </w:t>
      </w:r>
    </w:p>
    <w:p w:rsidR="00894462" w:rsidRPr="00B43785" w:rsidRDefault="0055195A" w:rsidP="00A17714">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This paper argues that </w:t>
      </w:r>
      <w:r w:rsidR="00BC7745" w:rsidRPr="00B43785">
        <w:rPr>
          <w:rStyle w:val="Strong"/>
          <w:rFonts w:ascii="Times New Roman" w:eastAsia="SimSun" w:hAnsi="Times New Roman"/>
          <w:b w:val="0"/>
          <w:bCs w:val="0"/>
          <w:sz w:val="24"/>
          <w:szCs w:val="24"/>
          <w:lang w:eastAsia="zh-CN"/>
        </w:rPr>
        <w:t xml:space="preserve">a genuine inclusion of the African diaspora to the continental peace and development agenda must address the traps </w:t>
      </w:r>
      <w:r w:rsidR="0048376C" w:rsidRPr="00B43785">
        <w:rPr>
          <w:rStyle w:val="Strong"/>
          <w:rFonts w:ascii="Times New Roman" w:eastAsia="SimSun" w:hAnsi="Times New Roman"/>
          <w:b w:val="0"/>
          <w:bCs w:val="0"/>
          <w:sz w:val="24"/>
          <w:szCs w:val="24"/>
          <w:lang w:eastAsia="zh-CN"/>
        </w:rPr>
        <w:t xml:space="preserve">that bedeviled </w:t>
      </w:r>
      <w:r w:rsidR="00764F44">
        <w:rPr>
          <w:rStyle w:val="Strong"/>
          <w:rFonts w:ascii="Times New Roman" w:eastAsia="SimSun" w:hAnsi="Times New Roman"/>
          <w:b w:val="0"/>
          <w:bCs w:val="0"/>
          <w:sz w:val="24"/>
          <w:szCs w:val="24"/>
          <w:lang w:eastAsia="zh-CN"/>
        </w:rPr>
        <w:t xml:space="preserve">the </w:t>
      </w:r>
      <w:r w:rsidR="0048376C" w:rsidRPr="00B43785">
        <w:rPr>
          <w:rStyle w:val="Strong"/>
          <w:rFonts w:ascii="Times New Roman" w:eastAsia="SimSun" w:hAnsi="Times New Roman"/>
          <w:b w:val="0"/>
          <w:bCs w:val="0"/>
          <w:sz w:val="24"/>
          <w:szCs w:val="24"/>
          <w:lang w:eastAsia="zh-CN"/>
        </w:rPr>
        <w:t xml:space="preserve">liberal peace model which </w:t>
      </w:r>
      <w:r w:rsidR="00764F44" w:rsidRPr="00B43785">
        <w:rPr>
          <w:rStyle w:val="Strong"/>
          <w:rFonts w:ascii="Times New Roman" w:eastAsia="SimSun" w:hAnsi="Times New Roman"/>
          <w:b w:val="0"/>
          <w:bCs w:val="0"/>
          <w:sz w:val="24"/>
          <w:szCs w:val="24"/>
          <w:lang w:eastAsia="zh-CN"/>
        </w:rPr>
        <w:t>tacit</w:t>
      </w:r>
      <w:r w:rsidR="00764F44">
        <w:rPr>
          <w:rStyle w:val="Strong"/>
          <w:rFonts w:ascii="Times New Roman" w:eastAsia="SimSun" w:hAnsi="Times New Roman"/>
          <w:b w:val="0"/>
          <w:bCs w:val="0"/>
          <w:sz w:val="24"/>
          <w:szCs w:val="24"/>
          <w:lang w:eastAsia="zh-CN"/>
        </w:rPr>
        <w:t>ly assumed</w:t>
      </w:r>
      <w:r w:rsidR="00543611" w:rsidRPr="00B43785">
        <w:rPr>
          <w:rStyle w:val="Strong"/>
          <w:rFonts w:ascii="Times New Roman" w:eastAsia="SimSun" w:hAnsi="Times New Roman"/>
          <w:b w:val="0"/>
          <w:bCs w:val="0"/>
          <w:sz w:val="24"/>
          <w:szCs w:val="24"/>
          <w:lang w:eastAsia="zh-CN"/>
        </w:rPr>
        <w:t xml:space="preserve"> that development can be ‘brought’ to the continent without addressing the structural weakness of the African state</w:t>
      </w:r>
      <w:r w:rsidR="00884C88" w:rsidRPr="00B43785">
        <w:rPr>
          <w:rStyle w:val="Strong"/>
          <w:rFonts w:ascii="Times New Roman" w:eastAsia="SimSun" w:hAnsi="Times New Roman"/>
          <w:b w:val="0"/>
          <w:bCs w:val="0"/>
          <w:sz w:val="24"/>
          <w:szCs w:val="24"/>
          <w:lang w:eastAsia="zh-CN"/>
        </w:rPr>
        <w:t xml:space="preserve"> </w:t>
      </w:r>
      <w:r w:rsidR="00764F44">
        <w:rPr>
          <w:rStyle w:val="Strong"/>
          <w:rFonts w:ascii="Times New Roman" w:eastAsia="SimSun" w:hAnsi="Times New Roman"/>
          <w:b w:val="0"/>
          <w:bCs w:val="0"/>
          <w:sz w:val="24"/>
          <w:szCs w:val="24"/>
          <w:lang w:eastAsia="zh-CN"/>
        </w:rPr>
        <w:t xml:space="preserve">and without the </w:t>
      </w:r>
      <w:r w:rsidR="00D13E88">
        <w:rPr>
          <w:rStyle w:val="Strong"/>
          <w:rFonts w:ascii="Times New Roman" w:eastAsia="SimSun" w:hAnsi="Times New Roman"/>
          <w:b w:val="0"/>
          <w:bCs w:val="0"/>
          <w:sz w:val="24"/>
          <w:szCs w:val="24"/>
          <w:lang w:eastAsia="zh-CN"/>
        </w:rPr>
        <w:t>presence</w:t>
      </w:r>
      <w:r w:rsidR="00764F44">
        <w:rPr>
          <w:rStyle w:val="Strong"/>
          <w:rFonts w:ascii="Times New Roman" w:eastAsia="SimSun" w:hAnsi="Times New Roman"/>
          <w:b w:val="0"/>
          <w:bCs w:val="0"/>
          <w:sz w:val="24"/>
          <w:szCs w:val="24"/>
          <w:lang w:eastAsia="zh-CN"/>
        </w:rPr>
        <w:t xml:space="preserve"> of the African state as an actor </w:t>
      </w:r>
      <w:r w:rsidR="00884C88" w:rsidRPr="00B43785">
        <w:rPr>
          <w:rStyle w:val="Strong"/>
          <w:rFonts w:ascii="Times New Roman" w:eastAsia="SimSun" w:hAnsi="Times New Roman"/>
          <w:b w:val="0"/>
          <w:bCs w:val="0"/>
          <w:sz w:val="24"/>
          <w:szCs w:val="24"/>
          <w:lang w:eastAsia="zh-CN"/>
        </w:rPr>
        <w:t xml:space="preserve">(Chabal 1999; Collier 2007; </w:t>
      </w:r>
      <w:r w:rsidR="00B93C5D" w:rsidRPr="00B43785">
        <w:rPr>
          <w:rStyle w:val="Strong"/>
          <w:rFonts w:ascii="Times New Roman" w:eastAsia="SimSun" w:hAnsi="Times New Roman"/>
          <w:b w:val="0"/>
          <w:bCs w:val="0"/>
          <w:sz w:val="24"/>
          <w:szCs w:val="24"/>
          <w:lang w:eastAsia="zh-CN"/>
        </w:rPr>
        <w:t>Davi</w:t>
      </w:r>
      <w:r w:rsidR="00B93C5D">
        <w:rPr>
          <w:rStyle w:val="Strong"/>
          <w:rFonts w:ascii="Times New Roman" w:eastAsia="SimSun" w:hAnsi="Times New Roman"/>
          <w:b w:val="0"/>
          <w:bCs w:val="0"/>
          <w:sz w:val="24"/>
          <w:szCs w:val="24"/>
          <w:lang w:eastAsia="zh-CN"/>
        </w:rPr>
        <w:t>e</w:t>
      </w:r>
      <w:r w:rsidR="00B93C5D" w:rsidRPr="00B43785">
        <w:rPr>
          <w:rStyle w:val="Strong"/>
          <w:rFonts w:ascii="Times New Roman" w:eastAsia="SimSun" w:hAnsi="Times New Roman"/>
          <w:b w:val="0"/>
          <w:bCs w:val="0"/>
          <w:sz w:val="24"/>
          <w:szCs w:val="24"/>
          <w:lang w:eastAsia="zh-CN"/>
        </w:rPr>
        <w:t>s 2010</w:t>
      </w:r>
      <w:r w:rsidR="00B93C5D">
        <w:rPr>
          <w:rStyle w:val="Strong"/>
          <w:rFonts w:ascii="Times New Roman" w:eastAsia="SimSun" w:hAnsi="Times New Roman"/>
          <w:b w:val="0"/>
          <w:bCs w:val="0"/>
          <w:sz w:val="24"/>
          <w:szCs w:val="24"/>
          <w:lang w:eastAsia="zh-CN"/>
        </w:rPr>
        <w:t xml:space="preserve">; </w:t>
      </w:r>
      <w:proofErr w:type="spellStart"/>
      <w:r w:rsidR="00B93C5D" w:rsidRPr="00B43785">
        <w:rPr>
          <w:rStyle w:val="Strong"/>
          <w:rFonts w:ascii="Times New Roman" w:eastAsia="SimSun" w:hAnsi="Times New Roman"/>
          <w:b w:val="0"/>
          <w:bCs w:val="0"/>
          <w:sz w:val="24"/>
          <w:szCs w:val="24"/>
          <w:lang w:eastAsia="zh-CN"/>
        </w:rPr>
        <w:t>Mkandawire</w:t>
      </w:r>
      <w:proofErr w:type="spellEnd"/>
      <w:r w:rsidR="00B93C5D" w:rsidRPr="00B43785">
        <w:rPr>
          <w:rStyle w:val="Strong"/>
          <w:rFonts w:ascii="Times New Roman" w:eastAsia="SimSun" w:hAnsi="Times New Roman"/>
          <w:b w:val="0"/>
          <w:bCs w:val="0"/>
          <w:sz w:val="24"/>
          <w:szCs w:val="24"/>
          <w:lang w:eastAsia="zh-CN"/>
        </w:rPr>
        <w:t xml:space="preserve"> 2001; </w:t>
      </w:r>
      <w:proofErr w:type="spellStart"/>
      <w:r w:rsidR="00884C88" w:rsidRPr="00B43785">
        <w:rPr>
          <w:rStyle w:val="Strong"/>
          <w:rFonts w:ascii="Times New Roman" w:eastAsia="SimSun" w:hAnsi="Times New Roman"/>
          <w:b w:val="0"/>
          <w:bCs w:val="0"/>
          <w:sz w:val="24"/>
          <w:szCs w:val="24"/>
          <w:lang w:eastAsia="zh-CN"/>
        </w:rPr>
        <w:t>Moyo</w:t>
      </w:r>
      <w:proofErr w:type="spellEnd"/>
      <w:r w:rsidR="00884C88" w:rsidRPr="00B43785">
        <w:rPr>
          <w:rStyle w:val="Strong"/>
          <w:rFonts w:ascii="Times New Roman" w:eastAsia="SimSun" w:hAnsi="Times New Roman"/>
          <w:b w:val="0"/>
          <w:bCs w:val="0"/>
          <w:sz w:val="24"/>
          <w:szCs w:val="24"/>
          <w:lang w:eastAsia="zh-CN"/>
        </w:rPr>
        <w:t xml:space="preserve"> 2009</w:t>
      </w:r>
      <w:r w:rsidR="00AB2B2F" w:rsidRPr="00B43785">
        <w:rPr>
          <w:rStyle w:val="Strong"/>
          <w:rFonts w:ascii="Times New Roman" w:eastAsia="SimSun" w:hAnsi="Times New Roman"/>
          <w:b w:val="0"/>
          <w:bCs w:val="0"/>
          <w:sz w:val="24"/>
          <w:szCs w:val="24"/>
          <w:lang w:eastAsia="zh-CN"/>
        </w:rPr>
        <w:t xml:space="preserve">; </w:t>
      </w:r>
      <w:proofErr w:type="spellStart"/>
      <w:r w:rsidR="00AB2B2F" w:rsidRPr="00B43785">
        <w:rPr>
          <w:rStyle w:val="Strong"/>
          <w:rFonts w:ascii="Times New Roman" w:eastAsia="SimSun" w:hAnsi="Times New Roman"/>
          <w:b w:val="0"/>
          <w:bCs w:val="0"/>
          <w:sz w:val="24"/>
          <w:szCs w:val="24"/>
          <w:lang w:eastAsia="zh-CN"/>
        </w:rPr>
        <w:t>Ogom</w:t>
      </w:r>
      <w:proofErr w:type="spellEnd"/>
      <w:r w:rsidR="00AB2B2F" w:rsidRPr="00B43785">
        <w:rPr>
          <w:rStyle w:val="Strong"/>
          <w:rFonts w:ascii="Times New Roman" w:eastAsia="SimSun" w:hAnsi="Times New Roman"/>
          <w:b w:val="0"/>
          <w:bCs w:val="0"/>
          <w:sz w:val="24"/>
          <w:szCs w:val="24"/>
          <w:lang w:eastAsia="zh-CN"/>
        </w:rPr>
        <w:t xml:space="preserve"> 2009</w:t>
      </w:r>
      <w:r w:rsidR="00884C88" w:rsidRPr="00B43785">
        <w:rPr>
          <w:rStyle w:val="Strong"/>
          <w:rFonts w:ascii="Times New Roman" w:eastAsia="SimSun" w:hAnsi="Times New Roman"/>
          <w:b w:val="0"/>
          <w:bCs w:val="0"/>
          <w:sz w:val="24"/>
          <w:szCs w:val="24"/>
          <w:lang w:eastAsia="zh-CN"/>
        </w:rPr>
        <w:t>)</w:t>
      </w:r>
      <w:r w:rsidR="00543611" w:rsidRPr="00B43785">
        <w:rPr>
          <w:rStyle w:val="Strong"/>
          <w:rFonts w:ascii="Times New Roman" w:eastAsia="SimSun" w:hAnsi="Times New Roman"/>
          <w:b w:val="0"/>
          <w:bCs w:val="0"/>
          <w:sz w:val="24"/>
          <w:szCs w:val="24"/>
          <w:lang w:eastAsia="zh-CN"/>
        </w:rPr>
        <w:t xml:space="preserve">. Thus this diaspora-led development </w:t>
      </w:r>
      <w:r w:rsidR="002710F4" w:rsidRPr="00B43785">
        <w:rPr>
          <w:rStyle w:val="Strong"/>
          <w:rFonts w:ascii="Times New Roman" w:eastAsia="SimSun" w:hAnsi="Times New Roman"/>
          <w:b w:val="0"/>
          <w:bCs w:val="0"/>
          <w:sz w:val="24"/>
          <w:szCs w:val="24"/>
          <w:lang w:eastAsia="zh-CN"/>
        </w:rPr>
        <w:t>must not be expected to fill the vacuum of the African s</w:t>
      </w:r>
      <w:r w:rsidR="000D0D12" w:rsidRPr="00B43785">
        <w:rPr>
          <w:rStyle w:val="Strong"/>
          <w:rFonts w:ascii="Times New Roman" w:eastAsia="SimSun" w:hAnsi="Times New Roman"/>
          <w:b w:val="0"/>
          <w:bCs w:val="0"/>
          <w:sz w:val="24"/>
          <w:szCs w:val="24"/>
          <w:lang w:eastAsia="zh-CN"/>
        </w:rPr>
        <w:t xml:space="preserve">tate instead “diaspora-led development requires the wider and historical contextual focus of a critical political economy approach that takes in broader transformations in governance- the nature of the state and continuities evident in the exercise of this power- as well as the ‘historical geographies’ of transnational formations” (Davies 2010: 2). </w:t>
      </w:r>
    </w:p>
    <w:p w:rsidR="00ED6F09" w:rsidRDefault="008E2FCF" w:rsidP="00EE3CC7">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lastRenderedPageBreak/>
        <w:t xml:space="preserve">Indeed as Davies (2010: 4) continues to argue, “…the dominance of neopatrimonial networks and uneven spread of globalised liberalism which comprise Africa’s distinctive political culture provide the contextual backdrop against which the diaspora </w:t>
      </w:r>
      <w:r w:rsidR="00FB62B2" w:rsidRPr="00B43785">
        <w:rPr>
          <w:rStyle w:val="Strong"/>
          <w:rFonts w:ascii="Times New Roman" w:eastAsia="SimSun" w:hAnsi="Times New Roman"/>
          <w:b w:val="0"/>
          <w:bCs w:val="0"/>
          <w:sz w:val="24"/>
          <w:szCs w:val="24"/>
          <w:lang w:eastAsia="zh-CN"/>
        </w:rPr>
        <w:t>functions</w:t>
      </w:r>
      <w:r w:rsidRPr="00B43785">
        <w:rPr>
          <w:rStyle w:val="Strong"/>
          <w:rFonts w:ascii="Times New Roman" w:eastAsia="SimSun" w:hAnsi="Times New Roman"/>
          <w:b w:val="0"/>
          <w:bCs w:val="0"/>
          <w:sz w:val="24"/>
          <w:szCs w:val="24"/>
          <w:lang w:eastAsia="zh-CN"/>
        </w:rPr>
        <w:t xml:space="preserve"> as a development actor.” </w:t>
      </w:r>
      <w:r w:rsidR="00777D62" w:rsidRPr="00B43785">
        <w:rPr>
          <w:rStyle w:val="Strong"/>
          <w:rFonts w:ascii="Times New Roman" w:eastAsia="SimSun" w:hAnsi="Times New Roman"/>
          <w:b w:val="0"/>
          <w:bCs w:val="0"/>
          <w:sz w:val="24"/>
          <w:szCs w:val="24"/>
          <w:lang w:eastAsia="zh-CN"/>
        </w:rPr>
        <w:t xml:space="preserve"> </w:t>
      </w:r>
      <w:r w:rsidR="00FA0388">
        <w:rPr>
          <w:rStyle w:val="Strong"/>
          <w:rFonts w:ascii="Times New Roman" w:eastAsia="SimSun" w:hAnsi="Times New Roman"/>
          <w:b w:val="0"/>
          <w:bCs w:val="0"/>
          <w:sz w:val="24"/>
          <w:szCs w:val="24"/>
          <w:lang w:eastAsia="zh-CN"/>
        </w:rPr>
        <w:t>T</w:t>
      </w:r>
      <w:r w:rsidR="00FB62B2" w:rsidRPr="00B43785">
        <w:rPr>
          <w:rStyle w:val="Strong"/>
          <w:rFonts w:ascii="Times New Roman" w:eastAsia="SimSun" w:hAnsi="Times New Roman"/>
          <w:b w:val="0"/>
          <w:bCs w:val="0"/>
          <w:sz w:val="24"/>
          <w:szCs w:val="24"/>
          <w:lang w:eastAsia="zh-CN"/>
        </w:rPr>
        <w:t xml:space="preserve">his paper strongly posits that just as politicized as Western development intervention has been in the decades of the </w:t>
      </w:r>
      <w:r w:rsidR="00D13E88">
        <w:rPr>
          <w:rStyle w:val="Strong"/>
          <w:rFonts w:ascii="Times New Roman" w:eastAsia="SimSun" w:hAnsi="Times New Roman"/>
          <w:b w:val="0"/>
          <w:bCs w:val="0"/>
          <w:sz w:val="24"/>
          <w:szCs w:val="24"/>
          <w:lang w:eastAsia="zh-CN"/>
        </w:rPr>
        <w:t>Cold War and post Cold War eras</w:t>
      </w:r>
      <w:r w:rsidR="00FA0388">
        <w:rPr>
          <w:rStyle w:val="Strong"/>
          <w:rFonts w:ascii="Times New Roman" w:eastAsia="SimSun" w:hAnsi="Times New Roman"/>
          <w:b w:val="0"/>
          <w:bCs w:val="0"/>
          <w:sz w:val="24"/>
          <w:szCs w:val="24"/>
          <w:lang w:eastAsia="zh-CN"/>
        </w:rPr>
        <w:t xml:space="preserve">, </w:t>
      </w:r>
      <w:r w:rsidR="0041426A">
        <w:rPr>
          <w:rStyle w:val="Strong"/>
          <w:rFonts w:ascii="Times New Roman" w:eastAsia="SimSun" w:hAnsi="Times New Roman"/>
          <w:b w:val="0"/>
          <w:bCs w:val="0"/>
          <w:sz w:val="24"/>
          <w:szCs w:val="24"/>
          <w:lang w:eastAsia="zh-CN"/>
        </w:rPr>
        <w:t>t</w:t>
      </w:r>
      <w:r w:rsidR="00D13E88" w:rsidRPr="00B43785">
        <w:rPr>
          <w:rStyle w:val="Strong"/>
          <w:rFonts w:ascii="Times New Roman" w:eastAsia="SimSun" w:hAnsi="Times New Roman"/>
          <w:b w:val="0"/>
          <w:bCs w:val="0"/>
          <w:sz w:val="24"/>
          <w:szCs w:val="24"/>
          <w:lang w:eastAsia="zh-CN"/>
        </w:rPr>
        <w:t>he</w:t>
      </w:r>
      <w:r w:rsidR="00FB62B2" w:rsidRPr="00B43785">
        <w:rPr>
          <w:rStyle w:val="Strong"/>
          <w:rFonts w:ascii="Times New Roman" w:eastAsia="SimSun" w:hAnsi="Times New Roman"/>
          <w:b w:val="0"/>
          <w:bCs w:val="0"/>
          <w:sz w:val="24"/>
          <w:szCs w:val="24"/>
          <w:lang w:eastAsia="zh-CN"/>
        </w:rPr>
        <w:t xml:space="preserve"> nature of the African diaspora is that of highly </w:t>
      </w:r>
      <w:r w:rsidR="00B81958" w:rsidRPr="00B43785">
        <w:rPr>
          <w:rStyle w:val="Strong"/>
          <w:rFonts w:ascii="Times New Roman" w:eastAsia="SimSun" w:hAnsi="Times New Roman"/>
          <w:b w:val="0"/>
          <w:bCs w:val="0"/>
          <w:sz w:val="24"/>
          <w:szCs w:val="24"/>
          <w:lang w:eastAsia="zh-CN"/>
        </w:rPr>
        <w:t xml:space="preserve">diverse </w:t>
      </w:r>
      <w:r w:rsidR="00B5695B">
        <w:rPr>
          <w:rStyle w:val="Strong"/>
          <w:rFonts w:ascii="Times New Roman" w:eastAsia="SimSun" w:hAnsi="Times New Roman"/>
          <w:b w:val="0"/>
          <w:bCs w:val="0"/>
          <w:sz w:val="24"/>
          <w:szCs w:val="24"/>
          <w:lang w:eastAsia="zh-CN"/>
        </w:rPr>
        <w:t xml:space="preserve">and </w:t>
      </w:r>
      <w:r w:rsidR="00FB62B2" w:rsidRPr="00B43785">
        <w:rPr>
          <w:rStyle w:val="Strong"/>
          <w:rFonts w:ascii="Times New Roman" w:eastAsia="SimSun" w:hAnsi="Times New Roman"/>
          <w:b w:val="0"/>
          <w:bCs w:val="0"/>
          <w:sz w:val="24"/>
          <w:szCs w:val="24"/>
          <w:lang w:eastAsia="zh-CN"/>
        </w:rPr>
        <w:t xml:space="preserve">politicized actors, </w:t>
      </w:r>
      <w:r w:rsidR="00B81958" w:rsidRPr="00B43785">
        <w:rPr>
          <w:rStyle w:val="Strong"/>
          <w:rFonts w:ascii="Times New Roman" w:eastAsia="SimSun" w:hAnsi="Times New Roman"/>
          <w:b w:val="0"/>
          <w:bCs w:val="0"/>
          <w:sz w:val="24"/>
          <w:szCs w:val="24"/>
          <w:lang w:eastAsia="zh-CN"/>
        </w:rPr>
        <w:t xml:space="preserve">whose contributions to the continent must be judged with caution </w:t>
      </w:r>
      <w:r w:rsidR="00D13E88">
        <w:rPr>
          <w:rStyle w:val="Strong"/>
          <w:rFonts w:ascii="Times New Roman" w:eastAsia="SimSun" w:hAnsi="Times New Roman"/>
          <w:b w:val="0"/>
          <w:bCs w:val="0"/>
          <w:sz w:val="24"/>
          <w:szCs w:val="24"/>
          <w:lang w:eastAsia="zh-CN"/>
        </w:rPr>
        <w:t xml:space="preserve">by engaging the diaspora as a political actor </w:t>
      </w:r>
      <w:r w:rsidR="005D78A8">
        <w:rPr>
          <w:rStyle w:val="Strong"/>
          <w:rFonts w:ascii="Times New Roman" w:eastAsia="SimSun" w:hAnsi="Times New Roman"/>
          <w:b w:val="0"/>
          <w:bCs w:val="0"/>
          <w:sz w:val="24"/>
          <w:szCs w:val="24"/>
          <w:lang w:eastAsia="zh-CN"/>
        </w:rPr>
        <w:t xml:space="preserve">which is </w:t>
      </w:r>
      <w:r w:rsidR="00777D62" w:rsidRPr="00B43785">
        <w:rPr>
          <w:rStyle w:val="Strong"/>
          <w:rFonts w:ascii="Times New Roman" w:eastAsia="SimSun" w:hAnsi="Times New Roman"/>
          <w:b w:val="0"/>
          <w:bCs w:val="0"/>
          <w:sz w:val="24"/>
          <w:szCs w:val="24"/>
          <w:lang w:eastAsia="zh-CN"/>
        </w:rPr>
        <w:t>operating within a highly poli</w:t>
      </w:r>
      <w:r w:rsidR="00816E9D" w:rsidRPr="00B43785">
        <w:rPr>
          <w:rStyle w:val="Strong"/>
          <w:rFonts w:ascii="Times New Roman" w:eastAsia="SimSun" w:hAnsi="Times New Roman"/>
          <w:b w:val="0"/>
          <w:bCs w:val="0"/>
          <w:sz w:val="24"/>
          <w:szCs w:val="24"/>
          <w:lang w:eastAsia="zh-CN"/>
        </w:rPr>
        <w:t>ti</w:t>
      </w:r>
      <w:r w:rsidR="00777D62" w:rsidRPr="00B43785">
        <w:rPr>
          <w:rStyle w:val="Strong"/>
          <w:rFonts w:ascii="Times New Roman" w:eastAsia="SimSun" w:hAnsi="Times New Roman"/>
          <w:b w:val="0"/>
          <w:bCs w:val="0"/>
          <w:sz w:val="24"/>
          <w:szCs w:val="24"/>
          <w:lang w:eastAsia="zh-CN"/>
        </w:rPr>
        <w:t xml:space="preserve">cized and </w:t>
      </w:r>
      <w:r w:rsidR="00B5695B">
        <w:rPr>
          <w:rStyle w:val="Strong"/>
          <w:rFonts w:ascii="Times New Roman" w:eastAsia="SimSun" w:hAnsi="Times New Roman"/>
          <w:b w:val="0"/>
          <w:bCs w:val="0"/>
          <w:sz w:val="24"/>
          <w:szCs w:val="24"/>
          <w:lang w:eastAsia="zh-CN"/>
        </w:rPr>
        <w:t xml:space="preserve">largely </w:t>
      </w:r>
      <w:r w:rsidR="00777D62" w:rsidRPr="00B43785">
        <w:rPr>
          <w:rStyle w:val="Strong"/>
          <w:rFonts w:ascii="Times New Roman" w:eastAsia="SimSun" w:hAnsi="Times New Roman"/>
          <w:b w:val="0"/>
          <w:bCs w:val="0"/>
          <w:sz w:val="24"/>
          <w:szCs w:val="24"/>
          <w:lang w:eastAsia="zh-CN"/>
        </w:rPr>
        <w:t>unequal global political economy</w:t>
      </w:r>
      <w:r w:rsidR="009216F5" w:rsidRPr="00B43785">
        <w:rPr>
          <w:rStyle w:val="Strong"/>
          <w:rFonts w:ascii="Times New Roman" w:eastAsia="SimSun" w:hAnsi="Times New Roman"/>
          <w:b w:val="0"/>
          <w:bCs w:val="0"/>
          <w:sz w:val="24"/>
          <w:szCs w:val="24"/>
          <w:lang w:eastAsia="zh-CN"/>
        </w:rPr>
        <w:t xml:space="preserve"> (</w:t>
      </w:r>
      <w:proofErr w:type="spellStart"/>
      <w:r w:rsidR="009216F5" w:rsidRPr="00B43785">
        <w:rPr>
          <w:rStyle w:val="Strong"/>
          <w:rFonts w:ascii="Times New Roman" w:eastAsia="SimSun" w:hAnsi="Times New Roman"/>
          <w:b w:val="0"/>
          <w:bCs w:val="0"/>
          <w:sz w:val="24"/>
          <w:szCs w:val="24"/>
          <w:lang w:eastAsia="zh-CN"/>
        </w:rPr>
        <w:t>Omeje</w:t>
      </w:r>
      <w:proofErr w:type="spellEnd"/>
      <w:r w:rsidR="009216F5" w:rsidRPr="00B43785">
        <w:rPr>
          <w:rStyle w:val="Strong"/>
          <w:rFonts w:ascii="Times New Roman" w:eastAsia="SimSun" w:hAnsi="Times New Roman"/>
          <w:b w:val="0"/>
          <w:bCs w:val="0"/>
          <w:sz w:val="24"/>
          <w:szCs w:val="24"/>
          <w:lang w:eastAsia="zh-CN"/>
        </w:rPr>
        <w:t xml:space="preserve"> 2007; </w:t>
      </w:r>
      <w:proofErr w:type="spellStart"/>
      <w:r w:rsidR="009216F5" w:rsidRPr="00B43785">
        <w:rPr>
          <w:rStyle w:val="Strong"/>
          <w:rFonts w:ascii="Times New Roman" w:eastAsia="SimSun" w:hAnsi="Times New Roman"/>
          <w:b w:val="0"/>
          <w:bCs w:val="0"/>
          <w:sz w:val="24"/>
          <w:szCs w:val="24"/>
          <w:lang w:eastAsia="zh-CN"/>
        </w:rPr>
        <w:t>Ogom</w:t>
      </w:r>
      <w:proofErr w:type="spellEnd"/>
      <w:r w:rsidR="009216F5" w:rsidRPr="00B43785">
        <w:rPr>
          <w:rStyle w:val="Strong"/>
          <w:rFonts w:ascii="Times New Roman" w:eastAsia="SimSun" w:hAnsi="Times New Roman"/>
          <w:b w:val="0"/>
          <w:bCs w:val="0"/>
          <w:sz w:val="24"/>
          <w:szCs w:val="24"/>
          <w:lang w:eastAsia="zh-CN"/>
        </w:rPr>
        <w:t xml:space="preserve"> 2009; Davies 2010). </w:t>
      </w:r>
      <w:r w:rsidR="00B5695B">
        <w:rPr>
          <w:rStyle w:val="Strong"/>
          <w:rFonts w:ascii="Times New Roman" w:eastAsia="SimSun" w:hAnsi="Times New Roman"/>
          <w:b w:val="0"/>
          <w:bCs w:val="0"/>
          <w:sz w:val="24"/>
          <w:szCs w:val="24"/>
          <w:lang w:eastAsia="zh-CN"/>
        </w:rPr>
        <w:t>U</w:t>
      </w:r>
      <w:r w:rsidR="002D5400" w:rsidRPr="00B43785">
        <w:rPr>
          <w:rStyle w:val="Strong"/>
          <w:rFonts w:ascii="Times New Roman" w:eastAsia="SimSun" w:hAnsi="Times New Roman"/>
          <w:b w:val="0"/>
          <w:bCs w:val="0"/>
          <w:sz w:val="24"/>
          <w:szCs w:val="24"/>
          <w:lang w:eastAsia="zh-CN"/>
        </w:rPr>
        <w:t>s</w:t>
      </w:r>
      <w:r w:rsidR="00B5695B">
        <w:rPr>
          <w:rStyle w:val="Strong"/>
          <w:rFonts w:ascii="Times New Roman" w:eastAsia="SimSun" w:hAnsi="Times New Roman"/>
          <w:b w:val="0"/>
          <w:bCs w:val="0"/>
          <w:sz w:val="24"/>
          <w:szCs w:val="24"/>
          <w:lang w:eastAsia="zh-CN"/>
        </w:rPr>
        <w:t>ing</w:t>
      </w:r>
      <w:r w:rsidR="002D5400" w:rsidRPr="00B43785">
        <w:rPr>
          <w:rStyle w:val="Strong"/>
          <w:rFonts w:ascii="Times New Roman" w:eastAsia="SimSun" w:hAnsi="Times New Roman"/>
          <w:b w:val="0"/>
          <w:bCs w:val="0"/>
          <w:sz w:val="24"/>
          <w:szCs w:val="24"/>
          <w:lang w:eastAsia="zh-CN"/>
        </w:rPr>
        <w:t xml:space="preserve"> the </w:t>
      </w:r>
      <w:r w:rsidR="00B81958" w:rsidRPr="00B43785">
        <w:rPr>
          <w:rStyle w:val="Strong"/>
          <w:rFonts w:ascii="Times New Roman" w:eastAsia="SimSun" w:hAnsi="Times New Roman"/>
          <w:b w:val="0"/>
          <w:bCs w:val="0"/>
          <w:sz w:val="24"/>
          <w:szCs w:val="24"/>
          <w:lang w:eastAsia="zh-CN"/>
        </w:rPr>
        <w:t>historic inclusion of the Liberian diaspora into the Truth and Reconciliation Commission</w:t>
      </w:r>
      <w:r w:rsidR="002D5400" w:rsidRPr="00B43785">
        <w:rPr>
          <w:rStyle w:val="Strong"/>
          <w:rFonts w:ascii="Times New Roman" w:eastAsia="SimSun" w:hAnsi="Times New Roman"/>
          <w:b w:val="0"/>
          <w:bCs w:val="0"/>
          <w:sz w:val="24"/>
          <w:szCs w:val="24"/>
          <w:lang w:eastAsia="zh-CN"/>
        </w:rPr>
        <w:t xml:space="preserve"> in the United States </w:t>
      </w:r>
      <w:r w:rsidR="00B5695B">
        <w:rPr>
          <w:rStyle w:val="Strong"/>
          <w:rFonts w:ascii="Times New Roman" w:eastAsia="SimSun" w:hAnsi="Times New Roman"/>
          <w:b w:val="0"/>
          <w:bCs w:val="0"/>
          <w:sz w:val="24"/>
          <w:szCs w:val="24"/>
          <w:lang w:eastAsia="zh-CN"/>
        </w:rPr>
        <w:t>t</w:t>
      </w:r>
      <w:r w:rsidR="00B5695B" w:rsidRPr="00B43785">
        <w:rPr>
          <w:rStyle w:val="Strong"/>
          <w:rFonts w:ascii="Times New Roman" w:eastAsia="SimSun" w:hAnsi="Times New Roman"/>
          <w:b w:val="0"/>
          <w:bCs w:val="0"/>
          <w:sz w:val="24"/>
          <w:szCs w:val="24"/>
          <w:lang w:eastAsia="zh-CN"/>
        </w:rPr>
        <w:t xml:space="preserve">his paper will </w:t>
      </w:r>
      <w:r w:rsidR="002D5400" w:rsidRPr="00B43785">
        <w:rPr>
          <w:rStyle w:val="Strong"/>
          <w:rFonts w:ascii="Times New Roman" w:eastAsia="SimSun" w:hAnsi="Times New Roman"/>
          <w:b w:val="0"/>
          <w:bCs w:val="0"/>
          <w:sz w:val="24"/>
          <w:szCs w:val="24"/>
          <w:lang w:eastAsia="zh-CN"/>
        </w:rPr>
        <w:t xml:space="preserve">start </w:t>
      </w:r>
      <w:r w:rsidR="00B5695B">
        <w:rPr>
          <w:rStyle w:val="Strong"/>
          <w:rFonts w:ascii="Times New Roman" w:eastAsia="SimSun" w:hAnsi="Times New Roman"/>
          <w:b w:val="0"/>
          <w:bCs w:val="0"/>
          <w:sz w:val="24"/>
          <w:szCs w:val="24"/>
          <w:lang w:eastAsia="zh-CN"/>
        </w:rPr>
        <w:t xml:space="preserve">by </w:t>
      </w:r>
      <w:r w:rsidR="002D5400" w:rsidRPr="00B43785">
        <w:rPr>
          <w:rStyle w:val="Strong"/>
          <w:rFonts w:ascii="Times New Roman" w:eastAsia="SimSun" w:hAnsi="Times New Roman"/>
          <w:b w:val="0"/>
          <w:bCs w:val="0"/>
          <w:sz w:val="24"/>
          <w:szCs w:val="24"/>
          <w:lang w:eastAsia="zh-CN"/>
        </w:rPr>
        <w:t xml:space="preserve">tracing the </w:t>
      </w:r>
      <w:proofErr w:type="spellStart"/>
      <w:r w:rsidR="002D5400" w:rsidRPr="00B43785">
        <w:rPr>
          <w:rStyle w:val="Strong"/>
          <w:rFonts w:ascii="Times New Roman" w:eastAsia="SimSun" w:hAnsi="Times New Roman"/>
          <w:b w:val="0"/>
          <w:bCs w:val="0"/>
          <w:sz w:val="24"/>
          <w:szCs w:val="24"/>
          <w:lang w:eastAsia="zh-CN"/>
        </w:rPr>
        <w:t>diaspora’s</w:t>
      </w:r>
      <w:proofErr w:type="spellEnd"/>
      <w:r w:rsidR="002D5400" w:rsidRPr="00B43785">
        <w:rPr>
          <w:rStyle w:val="Strong"/>
          <w:rFonts w:ascii="Times New Roman" w:eastAsia="SimSun" w:hAnsi="Times New Roman"/>
          <w:b w:val="0"/>
          <w:bCs w:val="0"/>
          <w:sz w:val="24"/>
          <w:szCs w:val="24"/>
          <w:lang w:eastAsia="zh-CN"/>
        </w:rPr>
        <w:t xml:space="preserve"> role in the Liberian conflict and the peace process of 2003 in order to examine</w:t>
      </w:r>
      <w:r w:rsidR="00B23729" w:rsidRPr="00B43785">
        <w:rPr>
          <w:rStyle w:val="Strong"/>
          <w:rFonts w:ascii="Times New Roman" w:eastAsia="SimSun" w:hAnsi="Times New Roman"/>
          <w:b w:val="0"/>
          <w:bCs w:val="0"/>
          <w:sz w:val="24"/>
          <w:szCs w:val="24"/>
          <w:lang w:eastAsia="zh-CN"/>
        </w:rPr>
        <w:t xml:space="preserve"> the limits of the political economy of the </w:t>
      </w:r>
      <w:r w:rsidR="002D5400" w:rsidRPr="00B43785">
        <w:rPr>
          <w:rStyle w:val="Strong"/>
          <w:rFonts w:ascii="Times New Roman" w:eastAsia="SimSun" w:hAnsi="Times New Roman"/>
          <w:b w:val="0"/>
          <w:bCs w:val="0"/>
          <w:sz w:val="24"/>
          <w:szCs w:val="24"/>
          <w:lang w:eastAsia="zh-CN"/>
        </w:rPr>
        <w:t xml:space="preserve">post-colonial African </w:t>
      </w:r>
      <w:r w:rsidR="00B23729" w:rsidRPr="00B43785">
        <w:rPr>
          <w:rStyle w:val="Strong"/>
          <w:rFonts w:ascii="Times New Roman" w:eastAsia="SimSun" w:hAnsi="Times New Roman"/>
          <w:b w:val="0"/>
          <w:bCs w:val="0"/>
          <w:sz w:val="24"/>
          <w:szCs w:val="24"/>
          <w:lang w:eastAsia="zh-CN"/>
        </w:rPr>
        <w:t>diaspora</w:t>
      </w:r>
      <w:r w:rsidR="002D5400" w:rsidRPr="00B43785">
        <w:rPr>
          <w:rStyle w:val="Strong"/>
          <w:rFonts w:ascii="Times New Roman" w:eastAsia="SimSun" w:hAnsi="Times New Roman"/>
          <w:b w:val="0"/>
          <w:bCs w:val="0"/>
          <w:sz w:val="24"/>
          <w:szCs w:val="24"/>
          <w:lang w:eastAsia="zh-CN"/>
        </w:rPr>
        <w:t xml:space="preserve">. </w:t>
      </w:r>
      <w:r w:rsidR="00B23729" w:rsidRPr="00B43785">
        <w:rPr>
          <w:rStyle w:val="Strong"/>
          <w:rFonts w:ascii="Times New Roman" w:eastAsia="SimSun" w:hAnsi="Times New Roman"/>
          <w:b w:val="0"/>
          <w:bCs w:val="0"/>
          <w:sz w:val="24"/>
          <w:szCs w:val="24"/>
          <w:lang w:eastAsia="zh-CN"/>
        </w:rPr>
        <w:t xml:space="preserve"> </w:t>
      </w:r>
    </w:p>
    <w:p w:rsidR="001B66F6" w:rsidRPr="001B66F6" w:rsidRDefault="00C10FCB" w:rsidP="000B438C">
      <w:pPr>
        <w:spacing w:line="240" w:lineRule="auto"/>
        <w:rPr>
          <w:rStyle w:val="Strong"/>
          <w:rFonts w:ascii="Times New Roman" w:eastAsia="SimSun" w:hAnsi="Times New Roman"/>
          <w:b w:val="0"/>
          <w:bCs w:val="0"/>
          <w:sz w:val="24"/>
          <w:szCs w:val="24"/>
          <w:lang w:eastAsia="zh-CN"/>
        </w:rPr>
      </w:pPr>
      <w:r>
        <w:rPr>
          <w:rStyle w:val="Strong"/>
          <w:rFonts w:ascii="Times New Roman" w:eastAsia="SimSun" w:hAnsi="Times New Roman"/>
          <w:b w:val="0"/>
          <w:bCs w:val="0"/>
          <w:sz w:val="24"/>
          <w:szCs w:val="24"/>
          <w:lang w:eastAsia="zh-CN"/>
        </w:rPr>
        <w:t xml:space="preserve">However before proceeding further it is worth cautioning and noting that </w:t>
      </w:r>
      <w:r w:rsidR="003C5BAB">
        <w:rPr>
          <w:rStyle w:val="Strong"/>
          <w:rFonts w:ascii="Times New Roman" w:eastAsia="SimSun" w:hAnsi="Times New Roman"/>
          <w:b w:val="0"/>
          <w:bCs w:val="0"/>
          <w:sz w:val="24"/>
          <w:szCs w:val="24"/>
          <w:lang w:eastAsia="zh-CN"/>
        </w:rPr>
        <w:t xml:space="preserve">this paper is </w:t>
      </w:r>
      <w:r w:rsidR="001B66F6">
        <w:rPr>
          <w:rStyle w:val="Strong"/>
          <w:rFonts w:ascii="Times New Roman" w:eastAsia="SimSun" w:hAnsi="Times New Roman"/>
          <w:b w:val="0"/>
          <w:bCs w:val="0"/>
          <w:sz w:val="24"/>
          <w:szCs w:val="24"/>
          <w:lang w:eastAsia="zh-CN"/>
        </w:rPr>
        <w:t xml:space="preserve">a revised and small part of the </w:t>
      </w:r>
      <w:r>
        <w:rPr>
          <w:rStyle w:val="Strong"/>
          <w:rFonts w:ascii="Times New Roman" w:eastAsia="SimSun" w:hAnsi="Times New Roman"/>
          <w:b w:val="0"/>
          <w:bCs w:val="0"/>
          <w:sz w:val="24"/>
          <w:szCs w:val="24"/>
          <w:lang w:eastAsia="zh-CN"/>
        </w:rPr>
        <w:t xml:space="preserve">larger </w:t>
      </w:r>
      <w:r w:rsidR="001B66F6">
        <w:rPr>
          <w:rStyle w:val="Strong"/>
          <w:rFonts w:ascii="Times New Roman" w:eastAsia="SimSun" w:hAnsi="Times New Roman"/>
          <w:b w:val="0"/>
          <w:bCs w:val="0"/>
          <w:sz w:val="24"/>
          <w:szCs w:val="24"/>
          <w:lang w:eastAsia="zh-CN"/>
        </w:rPr>
        <w:t xml:space="preserve">findings by the author on a </w:t>
      </w:r>
      <w:r w:rsidR="00C67924">
        <w:rPr>
          <w:rStyle w:val="Strong"/>
          <w:rFonts w:ascii="Times New Roman" w:eastAsia="SimSun" w:hAnsi="Times New Roman"/>
          <w:b w:val="0"/>
          <w:bCs w:val="0"/>
          <w:sz w:val="24"/>
          <w:szCs w:val="24"/>
          <w:lang w:eastAsia="zh-CN"/>
        </w:rPr>
        <w:t>Master’s</w:t>
      </w:r>
      <w:r w:rsidR="001B66F6">
        <w:rPr>
          <w:rStyle w:val="Strong"/>
          <w:rFonts w:ascii="Times New Roman" w:eastAsia="SimSun" w:hAnsi="Times New Roman"/>
          <w:b w:val="0"/>
          <w:bCs w:val="0"/>
          <w:sz w:val="24"/>
          <w:szCs w:val="24"/>
          <w:lang w:eastAsia="zh-CN"/>
        </w:rPr>
        <w:t xml:space="preserve"> thesis completed in June 2010 entitled “</w:t>
      </w:r>
      <w:r w:rsidR="00E03DD6" w:rsidRPr="00E03DD6">
        <w:rPr>
          <w:rStyle w:val="Strong"/>
          <w:rFonts w:ascii="Times New Roman" w:eastAsia="SimSun" w:hAnsi="Times New Roman"/>
          <w:b w:val="0"/>
          <w:bCs w:val="0"/>
          <w:i/>
          <w:sz w:val="24"/>
          <w:szCs w:val="24"/>
          <w:lang w:eastAsia="zh-CN"/>
        </w:rPr>
        <w:t>The 16th County: The Role of Diaspora Liberians in Land Reform, Reconciliation and Development in Liberia</w:t>
      </w:r>
      <w:r w:rsidR="001B66F6">
        <w:rPr>
          <w:rStyle w:val="Strong"/>
          <w:rFonts w:ascii="Times New Roman" w:eastAsia="SimSun" w:hAnsi="Times New Roman"/>
          <w:b w:val="0"/>
          <w:bCs w:val="0"/>
          <w:sz w:val="24"/>
          <w:szCs w:val="24"/>
          <w:lang w:eastAsia="zh-CN"/>
        </w:rPr>
        <w:t>”</w:t>
      </w:r>
      <w:r w:rsidR="000E05E9">
        <w:rPr>
          <w:rStyle w:val="Strong"/>
          <w:rFonts w:ascii="Times New Roman" w:eastAsia="SimSun" w:hAnsi="Times New Roman"/>
          <w:b w:val="0"/>
          <w:bCs w:val="0"/>
          <w:sz w:val="24"/>
          <w:szCs w:val="24"/>
          <w:lang w:eastAsia="zh-CN"/>
        </w:rPr>
        <w:t xml:space="preserve"> at Ohio University in the US.</w:t>
      </w:r>
      <w:r w:rsidR="00205564">
        <w:rPr>
          <w:rStyle w:val="Strong"/>
          <w:rFonts w:ascii="Times New Roman" w:eastAsia="SimSun" w:hAnsi="Times New Roman"/>
          <w:b w:val="0"/>
          <w:bCs w:val="0"/>
          <w:sz w:val="24"/>
          <w:szCs w:val="24"/>
          <w:lang w:eastAsia="zh-CN"/>
        </w:rPr>
        <w:t xml:space="preserve"> </w:t>
      </w:r>
      <w:r w:rsidR="006664F2">
        <w:rPr>
          <w:rStyle w:val="Strong"/>
          <w:rFonts w:ascii="Times New Roman" w:eastAsia="SimSun" w:hAnsi="Times New Roman"/>
          <w:b w:val="0"/>
          <w:bCs w:val="0"/>
          <w:sz w:val="24"/>
          <w:szCs w:val="24"/>
          <w:lang w:eastAsia="zh-CN"/>
        </w:rPr>
        <w:t xml:space="preserve">In this qualitative study the author’s participants were from </w:t>
      </w:r>
      <w:r w:rsidR="002C7FAF">
        <w:rPr>
          <w:rStyle w:val="Strong"/>
          <w:rFonts w:ascii="Times New Roman" w:eastAsia="SimSun" w:hAnsi="Times New Roman"/>
          <w:b w:val="0"/>
          <w:bCs w:val="0"/>
          <w:sz w:val="24"/>
          <w:szCs w:val="24"/>
          <w:lang w:eastAsia="zh-CN"/>
        </w:rPr>
        <w:t xml:space="preserve">city </w:t>
      </w:r>
      <w:r w:rsidR="00D62794">
        <w:rPr>
          <w:rStyle w:val="Strong"/>
          <w:rFonts w:ascii="Times New Roman" w:eastAsia="SimSun" w:hAnsi="Times New Roman"/>
          <w:b w:val="0"/>
          <w:bCs w:val="0"/>
          <w:sz w:val="24"/>
          <w:szCs w:val="24"/>
          <w:lang w:eastAsia="zh-CN"/>
        </w:rPr>
        <w:t>Columbus</w:t>
      </w:r>
      <w:r w:rsidR="000E05E9">
        <w:rPr>
          <w:rStyle w:val="Strong"/>
          <w:rFonts w:ascii="Times New Roman" w:eastAsia="SimSun" w:hAnsi="Times New Roman"/>
          <w:b w:val="0"/>
          <w:bCs w:val="0"/>
          <w:sz w:val="24"/>
          <w:szCs w:val="24"/>
          <w:lang w:eastAsia="zh-CN"/>
        </w:rPr>
        <w:t xml:space="preserve"> </w:t>
      </w:r>
      <w:r w:rsidR="002C7FAF">
        <w:rPr>
          <w:rStyle w:val="Strong"/>
          <w:rFonts w:ascii="Times New Roman" w:eastAsia="SimSun" w:hAnsi="Times New Roman"/>
          <w:b w:val="0"/>
          <w:bCs w:val="0"/>
          <w:sz w:val="24"/>
          <w:szCs w:val="24"/>
          <w:lang w:eastAsia="zh-CN"/>
        </w:rPr>
        <w:t xml:space="preserve">in the state of </w:t>
      </w:r>
      <w:r w:rsidR="000E05E9">
        <w:rPr>
          <w:rStyle w:val="Strong"/>
          <w:rFonts w:ascii="Times New Roman" w:eastAsia="SimSun" w:hAnsi="Times New Roman"/>
          <w:b w:val="0"/>
          <w:bCs w:val="0"/>
          <w:sz w:val="24"/>
          <w:szCs w:val="24"/>
          <w:lang w:eastAsia="zh-CN"/>
        </w:rPr>
        <w:t xml:space="preserve">Ohio, </w:t>
      </w:r>
      <w:r w:rsidR="002C7FAF">
        <w:rPr>
          <w:rStyle w:val="Strong"/>
          <w:rFonts w:ascii="Times New Roman" w:eastAsia="SimSun" w:hAnsi="Times New Roman"/>
          <w:b w:val="0"/>
          <w:bCs w:val="0"/>
          <w:sz w:val="24"/>
          <w:szCs w:val="24"/>
          <w:lang w:eastAsia="zh-CN"/>
        </w:rPr>
        <w:t xml:space="preserve">and the city of </w:t>
      </w:r>
      <w:r w:rsidR="00D0415D">
        <w:rPr>
          <w:rStyle w:val="Strong"/>
          <w:rFonts w:ascii="Times New Roman" w:eastAsia="SimSun" w:hAnsi="Times New Roman"/>
          <w:b w:val="0"/>
          <w:bCs w:val="0"/>
          <w:sz w:val="24"/>
          <w:szCs w:val="24"/>
          <w:lang w:eastAsia="zh-CN"/>
        </w:rPr>
        <w:t xml:space="preserve">Minneapolis in </w:t>
      </w:r>
      <w:r w:rsidR="002C7FAF">
        <w:rPr>
          <w:rStyle w:val="Strong"/>
          <w:rFonts w:ascii="Times New Roman" w:eastAsia="SimSun" w:hAnsi="Times New Roman"/>
          <w:b w:val="0"/>
          <w:bCs w:val="0"/>
          <w:sz w:val="24"/>
          <w:szCs w:val="24"/>
          <w:lang w:eastAsia="zh-CN"/>
        </w:rPr>
        <w:t xml:space="preserve">the state of </w:t>
      </w:r>
      <w:r w:rsidR="00D0415D">
        <w:rPr>
          <w:rStyle w:val="Strong"/>
          <w:rFonts w:ascii="Times New Roman" w:eastAsia="SimSun" w:hAnsi="Times New Roman"/>
          <w:b w:val="0"/>
          <w:bCs w:val="0"/>
          <w:sz w:val="24"/>
          <w:szCs w:val="24"/>
          <w:lang w:eastAsia="zh-CN"/>
        </w:rPr>
        <w:t xml:space="preserve">Minnesota. The total participants </w:t>
      </w:r>
      <w:r w:rsidR="002C7FAF">
        <w:rPr>
          <w:rStyle w:val="Strong"/>
          <w:rFonts w:ascii="Times New Roman" w:eastAsia="SimSun" w:hAnsi="Times New Roman"/>
          <w:b w:val="0"/>
          <w:bCs w:val="0"/>
          <w:sz w:val="24"/>
          <w:szCs w:val="24"/>
          <w:lang w:eastAsia="zh-CN"/>
        </w:rPr>
        <w:t xml:space="preserve">in the study </w:t>
      </w:r>
      <w:r w:rsidR="00D0415D">
        <w:rPr>
          <w:rStyle w:val="Strong"/>
          <w:rFonts w:ascii="Times New Roman" w:eastAsia="SimSun" w:hAnsi="Times New Roman"/>
          <w:b w:val="0"/>
          <w:bCs w:val="0"/>
          <w:sz w:val="24"/>
          <w:szCs w:val="24"/>
          <w:lang w:eastAsia="zh-CN"/>
        </w:rPr>
        <w:t>were 23, about 1</w:t>
      </w:r>
      <w:r w:rsidR="002A4C45">
        <w:rPr>
          <w:rStyle w:val="Strong"/>
          <w:rFonts w:ascii="Times New Roman" w:eastAsia="SimSun" w:hAnsi="Times New Roman"/>
          <w:b w:val="0"/>
          <w:bCs w:val="0"/>
          <w:sz w:val="24"/>
          <w:szCs w:val="24"/>
          <w:lang w:eastAsia="zh-CN"/>
        </w:rPr>
        <w:t>5</w:t>
      </w:r>
      <w:r w:rsidR="00D0415D">
        <w:rPr>
          <w:rStyle w:val="Strong"/>
          <w:rFonts w:ascii="Times New Roman" w:eastAsia="SimSun" w:hAnsi="Times New Roman"/>
          <w:b w:val="0"/>
          <w:bCs w:val="0"/>
          <w:sz w:val="24"/>
          <w:szCs w:val="24"/>
          <w:lang w:eastAsia="zh-CN"/>
        </w:rPr>
        <w:t xml:space="preserve"> from the </w:t>
      </w:r>
      <w:r w:rsidR="000E05E9">
        <w:rPr>
          <w:rStyle w:val="Strong"/>
          <w:rFonts w:ascii="Times New Roman" w:eastAsia="SimSun" w:hAnsi="Times New Roman"/>
          <w:b w:val="0"/>
          <w:bCs w:val="0"/>
          <w:sz w:val="24"/>
          <w:szCs w:val="24"/>
          <w:lang w:eastAsia="zh-CN"/>
        </w:rPr>
        <w:t>Ohio</w:t>
      </w:r>
      <w:r w:rsidR="002A4C45">
        <w:rPr>
          <w:rStyle w:val="Strong"/>
          <w:rFonts w:ascii="Times New Roman" w:eastAsia="SimSun" w:hAnsi="Times New Roman"/>
          <w:b w:val="0"/>
          <w:bCs w:val="0"/>
          <w:sz w:val="24"/>
          <w:szCs w:val="24"/>
          <w:lang w:eastAsia="zh-CN"/>
        </w:rPr>
        <w:t>,</w:t>
      </w:r>
      <w:r w:rsidR="00D12902">
        <w:rPr>
          <w:rStyle w:val="Strong"/>
          <w:rFonts w:ascii="Times New Roman" w:eastAsia="SimSun" w:hAnsi="Times New Roman"/>
          <w:b w:val="0"/>
          <w:bCs w:val="0"/>
          <w:sz w:val="24"/>
          <w:szCs w:val="24"/>
          <w:lang w:eastAsia="zh-CN"/>
        </w:rPr>
        <w:t xml:space="preserve"> 7 from Minnesota</w:t>
      </w:r>
      <w:r w:rsidR="002A4C45">
        <w:rPr>
          <w:rStyle w:val="Strong"/>
          <w:rFonts w:ascii="Times New Roman" w:eastAsia="SimSun" w:hAnsi="Times New Roman"/>
          <w:b w:val="0"/>
          <w:bCs w:val="0"/>
          <w:sz w:val="24"/>
          <w:szCs w:val="24"/>
          <w:lang w:eastAsia="zh-CN"/>
        </w:rPr>
        <w:t xml:space="preserve"> and </w:t>
      </w:r>
      <w:r w:rsidR="00A55FA6">
        <w:rPr>
          <w:rStyle w:val="Strong"/>
          <w:rFonts w:ascii="Times New Roman" w:eastAsia="SimSun" w:hAnsi="Times New Roman"/>
          <w:b w:val="0"/>
          <w:bCs w:val="0"/>
          <w:sz w:val="24"/>
          <w:szCs w:val="24"/>
          <w:lang w:eastAsia="zh-CN"/>
        </w:rPr>
        <w:t>1</w:t>
      </w:r>
      <w:r w:rsidR="00A55FA6">
        <w:rPr>
          <w:rStyle w:val="Strong"/>
          <w:rFonts w:ascii="Times New Roman" w:eastAsia="SimSun" w:hAnsi="Times New Roman"/>
          <w:b w:val="0"/>
          <w:bCs w:val="0"/>
          <w:sz w:val="24"/>
          <w:szCs w:val="24"/>
          <w:lang w:eastAsia="zh-CN"/>
        </w:rPr>
        <w:t xml:space="preserve"> </w:t>
      </w:r>
      <w:r w:rsidR="002A4C45">
        <w:rPr>
          <w:rStyle w:val="Strong"/>
          <w:rFonts w:ascii="Times New Roman" w:eastAsia="SimSun" w:hAnsi="Times New Roman"/>
          <w:b w:val="0"/>
          <w:bCs w:val="0"/>
          <w:sz w:val="24"/>
          <w:szCs w:val="24"/>
          <w:lang w:eastAsia="zh-CN"/>
        </w:rPr>
        <w:t xml:space="preserve">official of the </w:t>
      </w:r>
      <w:r w:rsidR="002A4C45" w:rsidRPr="00C529B7">
        <w:rPr>
          <w:rStyle w:val="Strong"/>
          <w:rFonts w:ascii="Times New Roman" w:eastAsia="SimSun" w:hAnsi="Times New Roman"/>
          <w:b w:val="0"/>
          <w:bCs w:val="0"/>
          <w:sz w:val="24"/>
          <w:szCs w:val="24"/>
          <w:lang w:eastAsia="zh-CN"/>
        </w:rPr>
        <w:t>United Nations Mission in Liberia</w:t>
      </w:r>
      <w:r w:rsidR="002A4C45">
        <w:rPr>
          <w:rStyle w:val="Strong"/>
          <w:rFonts w:ascii="Times New Roman" w:eastAsia="SimSun" w:hAnsi="Times New Roman"/>
          <w:b w:val="0"/>
          <w:bCs w:val="0"/>
          <w:sz w:val="24"/>
          <w:szCs w:val="24"/>
          <w:lang w:eastAsia="zh-CN"/>
        </w:rPr>
        <w:t xml:space="preserve"> (UNMIL)</w:t>
      </w:r>
      <w:r>
        <w:rPr>
          <w:rStyle w:val="Strong"/>
          <w:rFonts w:ascii="Times New Roman" w:eastAsia="SimSun" w:hAnsi="Times New Roman"/>
          <w:b w:val="0"/>
          <w:bCs w:val="0"/>
          <w:sz w:val="24"/>
          <w:szCs w:val="24"/>
          <w:lang w:eastAsia="zh-CN"/>
        </w:rPr>
        <w:t>.</w:t>
      </w:r>
      <w:r w:rsidR="000E05E9">
        <w:rPr>
          <w:rStyle w:val="Strong"/>
          <w:rFonts w:ascii="Times New Roman" w:eastAsia="SimSun" w:hAnsi="Times New Roman"/>
          <w:b w:val="0"/>
          <w:bCs w:val="0"/>
          <w:sz w:val="24"/>
          <w:szCs w:val="24"/>
          <w:lang w:eastAsia="zh-CN"/>
        </w:rPr>
        <w:t xml:space="preserve"> </w:t>
      </w:r>
      <w:r w:rsidR="002C7FAF">
        <w:rPr>
          <w:rStyle w:val="Strong"/>
          <w:rFonts w:ascii="Times New Roman" w:eastAsia="SimSun" w:hAnsi="Times New Roman"/>
          <w:b w:val="0"/>
          <w:bCs w:val="0"/>
          <w:sz w:val="24"/>
          <w:szCs w:val="24"/>
          <w:lang w:eastAsia="zh-CN"/>
        </w:rPr>
        <w:t xml:space="preserve">The </w:t>
      </w:r>
      <w:r w:rsidR="000E05E9">
        <w:rPr>
          <w:rStyle w:val="Strong"/>
          <w:rFonts w:ascii="Times New Roman" w:eastAsia="SimSun" w:hAnsi="Times New Roman"/>
          <w:b w:val="0"/>
          <w:bCs w:val="0"/>
          <w:sz w:val="24"/>
          <w:szCs w:val="24"/>
          <w:lang w:eastAsia="zh-CN"/>
        </w:rPr>
        <w:t>1</w:t>
      </w:r>
      <w:r w:rsidR="00D12902">
        <w:rPr>
          <w:rStyle w:val="Strong"/>
          <w:rFonts w:ascii="Times New Roman" w:eastAsia="SimSun" w:hAnsi="Times New Roman"/>
          <w:b w:val="0"/>
          <w:bCs w:val="0"/>
          <w:sz w:val="24"/>
          <w:szCs w:val="24"/>
          <w:lang w:eastAsia="zh-CN"/>
        </w:rPr>
        <w:t>5</w:t>
      </w:r>
      <w:r>
        <w:rPr>
          <w:rStyle w:val="Strong"/>
          <w:rFonts w:ascii="Times New Roman" w:eastAsia="SimSun" w:hAnsi="Times New Roman"/>
          <w:b w:val="0"/>
          <w:bCs w:val="0"/>
          <w:sz w:val="24"/>
          <w:szCs w:val="24"/>
          <w:lang w:eastAsia="zh-CN"/>
        </w:rPr>
        <w:t xml:space="preserve"> </w:t>
      </w:r>
      <w:r w:rsidR="002C7FAF">
        <w:rPr>
          <w:rStyle w:val="Strong"/>
          <w:rFonts w:ascii="Times New Roman" w:eastAsia="SimSun" w:hAnsi="Times New Roman"/>
          <w:b w:val="0"/>
          <w:bCs w:val="0"/>
          <w:sz w:val="24"/>
          <w:szCs w:val="24"/>
          <w:lang w:eastAsia="zh-CN"/>
        </w:rPr>
        <w:t xml:space="preserve">Ohio </w:t>
      </w:r>
      <w:r w:rsidR="000E05E9">
        <w:rPr>
          <w:rStyle w:val="Strong"/>
          <w:rFonts w:ascii="Times New Roman" w:eastAsia="SimSun" w:hAnsi="Times New Roman"/>
          <w:b w:val="0"/>
          <w:bCs w:val="0"/>
          <w:sz w:val="24"/>
          <w:szCs w:val="24"/>
          <w:lang w:eastAsia="zh-CN"/>
        </w:rPr>
        <w:t>participants were a combination of members from the board and executive leadership</w:t>
      </w:r>
      <w:r w:rsidR="00D0415D" w:rsidRPr="00D0415D">
        <w:rPr>
          <w:rStyle w:val="Strong"/>
          <w:rFonts w:ascii="Times New Roman" w:eastAsia="SimSun" w:hAnsi="Times New Roman"/>
          <w:b w:val="0"/>
          <w:bCs w:val="0"/>
          <w:sz w:val="24"/>
          <w:szCs w:val="24"/>
          <w:lang w:eastAsia="zh-CN"/>
        </w:rPr>
        <w:t xml:space="preserve"> of the L</w:t>
      </w:r>
      <w:r w:rsidR="00D0415D">
        <w:rPr>
          <w:rStyle w:val="Strong"/>
          <w:rFonts w:ascii="Times New Roman" w:eastAsia="SimSun" w:hAnsi="Times New Roman"/>
          <w:b w:val="0"/>
          <w:bCs w:val="0"/>
          <w:sz w:val="24"/>
          <w:szCs w:val="24"/>
          <w:lang w:eastAsia="zh-CN"/>
        </w:rPr>
        <w:t>iberians in Columbus Inc (LICI)</w:t>
      </w:r>
      <w:r w:rsidR="00D0415D" w:rsidRPr="00D0415D">
        <w:rPr>
          <w:rStyle w:val="Strong"/>
          <w:rFonts w:ascii="Times New Roman" w:eastAsia="SimSun" w:hAnsi="Times New Roman"/>
          <w:b w:val="0"/>
          <w:bCs w:val="0"/>
          <w:sz w:val="24"/>
          <w:szCs w:val="24"/>
          <w:lang w:eastAsia="zh-CN"/>
        </w:rPr>
        <w:t>, a former minister of th</w:t>
      </w:r>
      <w:r w:rsidR="00D0415D">
        <w:rPr>
          <w:rStyle w:val="Strong"/>
          <w:rFonts w:ascii="Times New Roman" w:eastAsia="SimSun" w:hAnsi="Times New Roman"/>
          <w:b w:val="0"/>
          <w:bCs w:val="0"/>
          <w:sz w:val="24"/>
          <w:szCs w:val="24"/>
          <w:lang w:eastAsia="zh-CN"/>
        </w:rPr>
        <w:t xml:space="preserve">e Doe administration of 1980, a </w:t>
      </w:r>
      <w:r w:rsidR="00D0415D" w:rsidRPr="00D0415D">
        <w:rPr>
          <w:rStyle w:val="Strong"/>
          <w:rFonts w:ascii="Times New Roman" w:eastAsia="SimSun" w:hAnsi="Times New Roman"/>
          <w:b w:val="0"/>
          <w:bCs w:val="0"/>
          <w:sz w:val="24"/>
          <w:szCs w:val="24"/>
          <w:lang w:eastAsia="zh-CN"/>
        </w:rPr>
        <w:t>former national president of Union of Liberian Associat</w:t>
      </w:r>
      <w:r w:rsidR="00D0415D">
        <w:rPr>
          <w:rStyle w:val="Strong"/>
          <w:rFonts w:ascii="Times New Roman" w:eastAsia="SimSun" w:hAnsi="Times New Roman"/>
          <w:b w:val="0"/>
          <w:bCs w:val="0"/>
          <w:sz w:val="24"/>
          <w:szCs w:val="24"/>
          <w:lang w:eastAsia="zh-CN"/>
        </w:rPr>
        <w:t xml:space="preserve">ions in the Americas (ULAA) and </w:t>
      </w:r>
      <w:r w:rsidR="00D0415D" w:rsidRPr="00D0415D">
        <w:rPr>
          <w:rStyle w:val="Strong"/>
          <w:rFonts w:ascii="Times New Roman" w:eastAsia="SimSun" w:hAnsi="Times New Roman"/>
          <w:b w:val="0"/>
          <w:bCs w:val="0"/>
          <w:sz w:val="24"/>
          <w:szCs w:val="24"/>
          <w:lang w:eastAsia="zh-CN"/>
        </w:rPr>
        <w:t xml:space="preserve">ordinary members of Liberian descent. </w:t>
      </w:r>
      <w:r w:rsidR="002B71EC">
        <w:rPr>
          <w:rStyle w:val="Strong"/>
          <w:rFonts w:ascii="Times New Roman" w:eastAsia="SimSun" w:hAnsi="Times New Roman"/>
          <w:b w:val="0"/>
          <w:bCs w:val="0"/>
          <w:sz w:val="24"/>
          <w:szCs w:val="24"/>
          <w:lang w:eastAsia="zh-CN"/>
        </w:rPr>
        <w:t xml:space="preserve">About </w:t>
      </w:r>
      <w:r w:rsidR="00263697">
        <w:rPr>
          <w:rStyle w:val="Strong"/>
          <w:rFonts w:ascii="Times New Roman" w:eastAsia="SimSun" w:hAnsi="Times New Roman"/>
          <w:b w:val="0"/>
          <w:bCs w:val="0"/>
          <w:sz w:val="24"/>
          <w:szCs w:val="24"/>
          <w:lang w:eastAsia="zh-CN"/>
        </w:rPr>
        <w:t xml:space="preserve">7 </w:t>
      </w:r>
      <w:r w:rsidR="002B71EC">
        <w:rPr>
          <w:rStyle w:val="Strong"/>
          <w:rFonts w:ascii="Times New Roman" w:eastAsia="SimSun" w:hAnsi="Times New Roman"/>
          <w:b w:val="0"/>
          <w:bCs w:val="0"/>
          <w:sz w:val="24"/>
          <w:szCs w:val="24"/>
          <w:lang w:eastAsia="zh-CN"/>
        </w:rPr>
        <w:t xml:space="preserve">out of the </w:t>
      </w:r>
      <w:r w:rsidR="00263697">
        <w:rPr>
          <w:rStyle w:val="Strong"/>
          <w:rFonts w:ascii="Times New Roman" w:eastAsia="SimSun" w:hAnsi="Times New Roman"/>
          <w:b w:val="0"/>
          <w:bCs w:val="0"/>
          <w:sz w:val="24"/>
          <w:szCs w:val="24"/>
          <w:lang w:eastAsia="zh-CN"/>
        </w:rPr>
        <w:t>6</w:t>
      </w:r>
      <w:r w:rsidR="00492B25" w:rsidRPr="00D0415D">
        <w:rPr>
          <w:rStyle w:val="Strong"/>
          <w:rFonts w:ascii="Times New Roman" w:eastAsia="SimSun" w:hAnsi="Times New Roman"/>
          <w:b w:val="0"/>
          <w:bCs w:val="0"/>
          <w:sz w:val="24"/>
          <w:szCs w:val="24"/>
          <w:lang w:eastAsia="zh-CN"/>
        </w:rPr>
        <w:t xml:space="preserve"> </w:t>
      </w:r>
      <w:r w:rsidR="00D0415D" w:rsidRPr="00D0415D">
        <w:rPr>
          <w:rStyle w:val="Strong"/>
          <w:rFonts w:ascii="Times New Roman" w:eastAsia="SimSun" w:hAnsi="Times New Roman"/>
          <w:b w:val="0"/>
          <w:bCs w:val="0"/>
          <w:sz w:val="24"/>
          <w:szCs w:val="24"/>
          <w:lang w:eastAsia="zh-CN"/>
        </w:rPr>
        <w:t>respo</w:t>
      </w:r>
      <w:r w:rsidR="00D0415D">
        <w:rPr>
          <w:rStyle w:val="Strong"/>
          <w:rFonts w:ascii="Times New Roman" w:eastAsia="SimSun" w:hAnsi="Times New Roman"/>
          <w:b w:val="0"/>
          <w:bCs w:val="0"/>
          <w:sz w:val="24"/>
          <w:szCs w:val="24"/>
          <w:lang w:eastAsia="zh-CN"/>
        </w:rPr>
        <w:t xml:space="preserve">ndents from Minnesota </w:t>
      </w:r>
      <w:r>
        <w:rPr>
          <w:rStyle w:val="Strong"/>
          <w:rFonts w:ascii="Times New Roman" w:eastAsia="SimSun" w:hAnsi="Times New Roman"/>
          <w:b w:val="0"/>
          <w:bCs w:val="0"/>
          <w:sz w:val="24"/>
          <w:szCs w:val="24"/>
          <w:lang w:eastAsia="zh-CN"/>
        </w:rPr>
        <w:t>(</w:t>
      </w:r>
      <w:r w:rsidR="00D0415D">
        <w:rPr>
          <w:rStyle w:val="Strong"/>
          <w:rFonts w:ascii="Times New Roman" w:eastAsia="SimSun" w:hAnsi="Times New Roman"/>
          <w:b w:val="0"/>
          <w:bCs w:val="0"/>
          <w:sz w:val="24"/>
          <w:szCs w:val="24"/>
          <w:lang w:eastAsia="zh-CN"/>
        </w:rPr>
        <w:t xml:space="preserve">where the </w:t>
      </w:r>
      <w:r w:rsidR="00D0415D" w:rsidRPr="00D0415D">
        <w:rPr>
          <w:rStyle w:val="Strong"/>
          <w:rFonts w:ascii="Times New Roman" w:eastAsia="SimSun" w:hAnsi="Times New Roman"/>
          <w:b w:val="0"/>
          <w:bCs w:val="0"/>
          <w:sz w:val="24"/>
          <w:szCs w:val="24"/>
          <w:lang w:eastAsia="zh-CN"/>
        </w:rPr>
        <w:t>majority of the Liberian Diaspora in the US resides</w:t>
      </w:r>
      <w:r>
        <w:rPr>
          <w:rStyle w:val="Strong"/>
          <w:rFonts w:ascii="Times New Roman" w:eastAsia="SimSun" w:hAnsi="Times New Roman"/>
          <w:b w:val="0"/>
          <w:bCs w:val="0"/>
          <w:sz w:val="24"/>
          <w:szCs w:val="24"/>
          <w:lang w:eastAsia="zh-CN"/>
        </w:rPr>
        <w:t>)</w:t>
      </w:r>
      <w:r w:rsidR="00D0415D" w:rsidRPr="00D0415D">
        <w:rPr>
          <w:rStyle w:val="Strong"/>
          <w:rFonts w:ascii="Times New Roman" w:eastAsia="SimSun" w:hAnsi="Times New Roman"/>
          <w:b w:val="0"/>
          <w:bCs w:val="0"/>
          <w:sz w:val="24"/>
          <w:szCs w:val="24"/>
          <w:lang w:eastAsia="zh-CN"/>
        </w:rPr>
        <w:t xml:space="preserve"> wer</w:t>
      </w:r>
      <w:r w:rsidR="00D65EEB">
        <w:rPr>
          <w:rStyle w:val="Strong"/>
          <w:rFonts w:ascii="Times New Roman" w:eastAsia="SimSun" w:hAnsi="Times New Roman"/>
          <w:b w:val="0"/>
          <w:bCs w:val="0"/>
          <w:sz w:val="24"/>
          <w:szCs w:val="24"/>
          <w:lang w:eastAsia="zh-CN"/>
        </w:rPr>
        <w:t xml:space="preserve">e chosen </w:t>
      </w:r>
      <w:r w:rsidR="002B71EC">
        <w:rPr>
          <w:rStyle w:val="Strong"/>
          <w:rFonts w:ascii="Times New Roman" w:eastAsia="SimSun" w:hAnsi="Times New Roman"/>
          <w:b w:val="0"/>
          <w:bCs w:val="0"/>
          <w:sz w:val="24"/>
          <w:szCs w:val="24"/>
          <w:lang w:eastAsia="zh-CN"/>
        </w:rPr>
        <w:t xml:space="preserve">because they had participated in the TRC hearings in </w:t>
      </w:r>
      <w:r w:rsidR="00D0415D" w:rsidRPr="00D0415D">
        <w:rPr>
          <w:rStyle w:val="Strong"/>
          <w:rFonts w:ascii="Times New Roman" w:eastAsia="SimSun" w:hAnsi="Times New Roman"/>
          <w:b w:val="0"/>
          <w:bCs w:val="0"/>
          <w:sz w:val="24"/>
          <w:szCs w:val="24"/>
          <w:lang w:eastAsia="zh-CN"/>
        </w:rPr>
        <w:t>Minnesota</w:t>
      </w:r>
      <w:r w:rsidR="002B71EC">
        <w:rPr>
          <w:rStyle w:val="Strong"/>
          <w:rFonts w:ascii="Times New Roman" w:eastAsia="SimSun" w:hAnsi="Times New Roman"/>
          <w:b w:val="0"/>
          <w:bCs w:val="0"/>
          <w:sz w:val="24"/>
          <w:szCs w:val="24"/>
          <w:lang w:eastAsia="zh-CN"/>
        </w:rPr>
        <w:t xml:space="preserve">. </w:t>
      </w:r>
      <w:r w:rsidR="00D0415D" w:rsidRPr="00D0415D">
        <w:rPr>
          <w:rStyle w:val="Strong"/>
          <w:rFonts w:ascii="Times New Roman" w:eastAsia="SimSun" w:hAnsi="Times New Roman"/>
          <w:b w:val="0"/>
          <w:bCs w:val="0"/>
          <w:sz w:val="24"/>
          <w:szCs w:val="24"/>
          <w:lang w:eastAsia="zh-CN"/>
        </w:rPr>
        <w:t xml:space="preserve"> </w:t>
      </w:r>
      <w:r w:rsidR="002B71EC">
        <w:rPr>
          <w:rStyle w:val="Strong"/>
          <w:rFonts w:ascii="Times New Roman" w:eastAsia="SimSun" w:hAnsi="Times New Roman"/>
          <w:b w:val="0"/>
          <w:bCs w:val="0"/>
          <w:sz w:val="24"/>
          <w:szCs w:val="24"/>
          <w:lang w:eastAsia="zh-CN"/>
        </w:rPr>
        <w:t xml:space="preserve">While the </w:t>
      </w:r>
      <w:r w:rsidR="006F7125">
        <w:rPr>
          <w:rStyle w:val="Strong"/>
          <w:rFonts w:ascii="Times New Roman" w:eastAsia="SimSun" w:hAnsi="Times New Roman"/>
          <w:b w:val="0"/>
          <w:bCs w:val="0"/>
          <w:sz w:val="24"/>
          <w:szCs w:val="24"/>
          <w:lang w:eastAsia="zh-CN"/>
        </w:rPr>
        <w:t>7</w:t>
      </w:r>
      <w:r w:rsidR="002B71EC" w:rsidRPr="002B71EC">
        <w:rPr>
          <w:rStyle w:val="Strong"/>
          <w:rFonts w:ascii="Times New Roman" w:eastAsia="SimSun" w:hAnsi="Times New Roman"/>
          <w:b w:val="0"/>
          <w:bCs w:val="0"/>
          <w:sz w:val="24"/>
          <w:szCs w:val="24"/>
          <w:vertAlign w:val="superscript"/>
          <w:lang w:eastAsia="zh-CN"/>
        </w:rPr>
        <w:t>th</w:t>
      </w:r>
      <w:r w:rsidR="002B71EC">
        <w:rPr>
          <w:rStyle w:val="Strong"/>
          <w:rFonts w:ascii="Times New Roman" w:eastAsia="SimSun" w:hAnsi="Times New Roman"/>
          <w:b w:val="0"/>
          <w:bCs w:val="0"/>
          <w:sz w:val="24"/>
          <w:szCs w:val="24"/>
          <w:lang w:eastAsia="zh-CN"/>
        </w:rPr>
        <w:t xml:space="preserve"> participant from Minnesota was chosen because he is </w:t>
      </w:r>
      <w:r w:rsidR="00D0415D" w:rsidRPr="00D0415D">
        <w:rPr>
          <w:rStyle w:val="Strong"/>
          <w:rFonts w:ascii="Times New Roman" w:eastAsia="SimSun" w:hAnsi="Times New Roman"/>
          <w:b w:val="0"/>
          <w:bCs w:val="0"/>
          <w:sz w:val="24"/>
          <w:szCs w:val="24"/>
          <w:lang w:eastAsia="zh-CN"/>
        </w:rPr>
        <w:t>a</w:t>
      </w:r>
      <w:r w:rsidR="00D65EEB">
        <w:rPr>
          <w:rStyle w:val="Strong"/>
          <w:rFonts w:ascii="Times New Roman" w:eastAsia="SimSun" w:hAnsi="Times New Roman"/>
          <w:b w:val="0"/>
          <w:bCs w:val="0"/>
          <w:sz w:val="24"/>
          <w:szCs w:val="24"/>
          <w:lang w:eastAsia="zh-CN"/>
        </w:rPr>
        <w:t xml:space="preserve">n employee of the Advocates for </w:t>
      </w:r>
      <w:r w:rsidR="00D0415D" w:rsidRPr="00D0415D">
        <w:rPr>
          <w:rStyle w:val="Strong"/>
          <w:rFonts w:ascii="Times New Roman" w:eastAsia="SimSun" w:hAnsi="Times New Roman"/>
          <w:b w:val="0"/>
          <w:bCs w:val="0"/>
          <w:sz w:val="24"/>
          <w:szCs w:val="24"/>
          <w:lang w:eastAsia="zh-CN"/>
        </w:rPr>
        <w:t>Human Rights in Minnesota</w:t>
      </w:r>
      <w:r w:rsidR="00263697">
        <w:rPr>
          <w:rStyle w:val="Strong"/>
          <w:rFonts w:ascii="Times New Roman" w:eastAsia="SimSun" w:hAnsi="Times New Roman"/>
          <w:b w:val="0"/>
          <w:bCs w:val="0"/>
          <w:sz w:val="24"/>
          <w:szCs w:val="24"/>
          <w:lang w:eastAsia="zh-CN"/>
        </w:rPr>
        <w:t xml:space="preserve">, the organization that facilitated the TRC process on behalf of the Liberian government in the US. </w:t>
      </w:r>
      <w:r w:rsidR="006F7125">
        <w:rPr>
          <w:rStyle w:val="Strong"/>
          <w:rFonts w:ascii="Times New Roman" w:eastAsia="SimSun" w:hAnsi="Times New Roman"/>
          <w:b w:val="0"/>
          <w:bCs w:val="0"/>
          <w:sz w:val="24"/>
          <w:szCs w:val="24"/>
          <w:lang w:eastAsia="zh-CN"/>
        </w:rPr>
        <w:t>The 23</w:t>
      </w:r>
      <w:r w:rsidR="006F7125" w:rsidRPr="006F7125">
        <w:rPr>
          <w:rStyle w:val="Strong"/>
          <w:rFonts w:ascii="Times New Roman" w:eastAsia="SimSun" w:hAnsi="Times New Roman"/>
          <w:b w:val="0"/>
          <w:bCs w:val="0"/>
          <w:sz w:val="24"/>
          <w:szCs w:val="24"/>
          <w:vertAlign w:val="superscript"/>
          <w:lang w:eastAsia="zh-CN"/>
        </w:rPr>
        <w:t>rd</w:t>
      </w:r>
      <w:r w:rsidR="006F7125">
        <w:rPr>
          <w:rStyle w:val="Strong"/>
          <w:rFonts w:ascii="Times New Roman" w:eastAsia="SimSun" w:hAnsi="Times New Roman"/>
          <w:b w:val="0"/>
          <w:bCs w:val="0"/>
          <w:sz w:val="24"/>
          <w:szCs w:val="24"/>
          <w:lang w:eastAsia="zh-CN"/>
        </w:rPr>
        <w:t xml:space="preserve"> participant was not a Liberian but an </w:t>
      </w:r>
      <w:r w:rsidR="006F7125" w:rsidRPr="00C529B7">
        <w:rPr>
          <w:rStyle w:val="Strong"/>
          <w:rFonts w:ascii="Times New Roman" w:eastAsia="SimSun" w:hAnsi="Times New Roman"/>
          <w:b w:val="0"/>
          <w:bCs w:val="0"/>
          <w:sz w:val="24"/>
          <w:szCs w:val="24"/>
          <w:lang w:eastAsia="zh-CN"/>
        </w:rPr>
        <w:t>official of the</w:t>
      </w:r>
      <w:r w:rsidR="006F7125">
        <w:rPr>
          <w:rStyle w:val="Strong"/>
          <w:rFonts w:ascii="Times New Roman" w:eastAsia="SimSun" w:hAnsi="Times New Roman"/>
          <w:b w:val="0"/>
          <w:bCs w:val="0"/>
          <w:sz w:val="24"/>
          <w:szCs w:val="24"/>
          <w:lang w:eastAsia="zh-CN"/>
        </w:rPr>
        <w:t xml:space="preserve"> </w:t>
      </w:r>
      <w:r w:rsidR="006F7125" w:rsidRPr="00C529B7">
        <w:rPr>
          <w:rStyle w:val="Strong"/>
          <w:rFonts w:ascii="Times New Roman" w:eastAsia="SimSun" w:hAnsi="Times New Roman"/>
          <w:b w:val="0"/>
          <w:bCs w:val="0"/>
          <w:sz w:val="24"/>
          <w:szCs w:val="24"/>
          <w:lang w:eastAsia="zh-CN"/>
        </w:rPr>
        <w:t>UNMIL who was</w:t>
      </w:r>
      <w:r w:rsidR="006F7125">
        <w:rPr>
          <w:rStyle w:val="Strong"/>
          <w:rFonts w:ascii="Times New Roman" w:eastAsia="SimSun" w:hAnsi="Times New Roman"/>
          <w:b w:val="0"/>
          <w:bCs w:val="0"/>
          <w:sz w:val="24"/>
          <w:szCs w:val="24"/>
          <w:lang w:eastAsia="zh-CN"/>
        </w:rPr>
        <w:t xml:space="preserve"> </w:t>
      </w:r>
      <w:r w:rsidR="006F7125" w:rsidRPr="00C529B7">
        <w:rPr>
          <w:rStyle w:val="Strong"/>
          <w:rFonts w:ascii="Times New Roman" w:eastAsia="SimSun" w:hAnsi="Times New Roman"/>
          <w:b w:val="0"/>
          <w:bCs w:val="0"/>
          <w:sz w:val="24"/>
          <w:szCs w:val="24"/>
          <w:lang w:eastAsia="zh-CN"/>
        </w:rPr>
        <w:t>interviewed upon a</w:t>
      </w:r>
      <w:r w:rsidR="006F7125">
        <w:rPr>
          <w:rStyle w:val="Strong"/>
          <w:rFonts w:ascii="Times New Roman" w:eastAsia="SimSun" w:hAnsi="Times New Roman"/>
          <w:b w:val="0"/>
          <w:bCs w:val="0"/>
          <w:sz w:val="24"/>
          <w:szCs w:val="24"/>
          <w:lang w:eastAsia="zh-CN"/>
        </w:rPr>
        <w:t>n ad hoc</w:t>
      </w:r>
      <w:r w:rsidR="006F7125" w:rsidRPr="00C529B7">
        <w:rPr>
          <w:rStyle w:val="Strong"/>
          <w:rFonts w:ascii="Times New Roman" w:eastAsia="SimSun" w:hAnsi="Times New Roman"/>
          <w:b w:val="0"/>
          <w:bCs w:val="0"/>
          <w:sz w:val="24"/>
          <w:szCs w:val="24"/>
          <w:lang w:eastAsia="zh-CN"/>
        </w:rPr>
        <w:t xml:space="preserve"> visit to Ohio University.</w:t>
      </w:r>
      <w:r w:rsidR="006F7125">
        <w:rPr>
          <w:rStyle w:val="Strong"/>
          <w:rFonts w:ascii="Times New Roman" w:eastAsia="SimSun" w:hAnsi="Times New Roman"/>
          <w:b w:val="0"/>
          <w:bCs w:val="0"/>
          <w:sz w:val="24"/>
          <w:szCs w:val="24"/>
          <w:lang w:eastAsia="zh-CN"/>
        </w:rPr>
        <w:t xml:space="preserve">  </w:t>
      </w:r>
      <w:r w:rsidR="00C529B7" w:rsidRPr="00C529B7">
        <w:rPr>
          <w:rStyle w:val="Strong"/>
          <w:rFonts w:ascii="Times New Roman" w:eastAsia="SimSun" w:hAnsi="Times New Roman"/>
          <w:b w:val="0"/>
          <w:bCs w:val="0"/>
          <w:sz w:val="24"/>
          <w:szCs w:val="24"/>
          <w:lang w:eastAsia="zh-CN"/>
        </w:rPr>
        <w:t xml:space="preserve">Participants came from 11 </w:t>
      </w:r>
      <w:r w:rsidR="00340457">
        <w:rPr>
          <w:rStyle w:val="Strong"/>
          <w:rFonts w:ascii="Times New Roman" w:eastAsia="SimSun" w:hAnsi="Times New Roman"/>
          <w:b w:val="0"/>
          <w:bCs w:val="0"/>
          <w:sz w:val="24"/>
          <w:szCs w:val="24"/>
          <w:lang w:eastAsia="zh-CN"/>
        </w:rPr>
        <w:t>of the 15 Liberian C</w:t>
      </w:r>
      <w:r w:rsidR="00C529B7" w:rsidRPr="00C529B7">
        <w:rPr>
          <w:rStyle w:val="Strong"/>
          <w:rFonts w:ascii="Times New Roman" w:eastAsia="SimSun" w:hAnsi="Times New Roman"/>
          <w:b w:val="0"/>
          <w:bCs w:val="0"/>
          <w:sz w:val="24"/>
          <w:szCs w:val="24"/>
          <w:lang w:eastAsia="zh-CN"/>
        </w:rPr>
        <w:t>ounties (states</w:t>
      </w:r>
      <w:r w:rsidR="00340457">
        <w:rPr>
          <w:rStyle w:val="Strong"/>
          <w:rFonts w:ascii="Times New Roman" w:eastAsia="SimSun" w:hAnsi="Times New Roman"/>
          <w:b w:val="0"/>
          <w:bCs w:val="0"/>
          <w:sz w:val="24"/>
          <w:szCs w:val="24"/>
          <w:lang w:eastAsia="zh-CN"/>
        </w:rPr>
        <w:t>/provinces</w:t>
      </w:r>
      <w:r w:rsidR="00C529B7" w:rsidRPr="00C529B7">
        <w:rPr>
          <w:rStyle w:val="Strong"/>
          <w:rFonts w:ascii="Times New Roman" w:eastAsia="SimSun" w:hAnsi="Times New Roman"/>
          <w:b w:val="0"/>
          <w:bCs w:val="0"/>
          <w:sz w:val="24"/>
          <w:szCs w:val="24"/>
          <w:lang w:eastAsia="zh-CN"/>
        </w:rPr>
        <w:t>)</w:t>
      </w:r>
      <w:r w:rsidR="000B438C">
        <w:rPr>
          <w:rStyle w:val="Strong"/>
          <w:rFonts w:ascii="Times New Roman" w:eastAsia="SimSun" w:hAnsi="Times New Roman"/>
          <w:b w:val="0"/>
          <w:bCs w:val="0"/>
          <w:sz w:val="24"/>
          <w:szCs w:val="24"/>
          <w:lang w:eastAsia="zh-CN"/>
        </w:rPr>
        <w:t>; o</w:t>
      </w:r>
      <w:r w:rsidR="000B438C" w:rsidRPr="000B438C">
        <w:rPr>
          <w:rStyle w:val="Strong"/>
          <w:rFonts w:ascii="Times New Roman" w:eastAsia="SimSun" w:hAnsi="Times New Roman"/>
          <w:b w:val="0"/>
          <w:bCs w:val="0"/>
          <w:sz w:val="24"/>
          <w:szCs w:val="24"/>
          <w:lang w:eastAsia="zh-CN"/>
        </w:rPr>
        <w:t>f the 16 ethnic groups in Liberia, participants came from 9 ethni</w:t>
      </w:r>
      <w:r w:rsidR="000B438C">
        <w:rPr>
          <w:rStyle w:val="Strong"/>
          <w:rFonts w:ascii="Times New Roman" w:eastAsia="SimSun" w:hAnsi="Times New Roman"/>
          <w:b w:val="0"/>
          <w:bCs w:val="0"/>
          <w:sz w:val="24"/>
          <w:szCs w:val="24"/>
          <w:lang w:eastAsia="zh-CN"/>
        </w:rPr>
        <w:t xml:space="preserve">c </w:t>
      </w:r>
      <w:r w:rsidR="000B438C" w:rsidRPr="000B438C">
        <w:rPr>
          <w:rStyle w:val="Strong"/>
          <w:rFonts w:ascii="Times New Roman" w:eastAsia="SimSun" w:hAnsi="Times New Roman"/>
          <w:b w:val="0"/>
          <w:bCs w:val="0"/>
          <w:sz w:val="24"/>
          <w:szCs w:val="24"/>
          <w:lang w:eastAsia="zh-CN"/>
        </w:rPr>
        <w:t>groups</w:t>
      </w:r>
      <w:r w:rsidR="009970C5">
        <w:rPr>
          <w:rStyle w:val="Strong"/>
          <w:rFonts w:ascii="Times New Roman" w:eastAsia="SimSun" w:hAnsi="Times New Roman"/>
          <w:b w:val="0"/>
          <w:bCs w:val="0"/>
          <w:sz w:val="24"/>
          <w:szCs w:val="24"/>
          <w:lang w:eastAsia="zh-CN"/>
        </w:rPr>
        <w:t xml:space="preserve">. </w:t>
      </w:r>
      <w:r>
        <w:rPr>
          <w:rStyle w:val="Strong"/>
          <w:rFonts w:ascii="Times New Roman" w:eastAsia="SimSun" w:hAnsi="Times New Roman"/>
          <w:b w:val="0"/>
          <w:bCs w:val="0"/>
          <w:sz w:val="24"/>
          <w:szCs w:val="24"/>
          <w:lang w:eastAsia="zh-CN"/>
        </w:rPr>
        <w:t xml:space="preserve"> </w:t>
      </w:r>
      <w:r w:rsidR="002632A0">
        <w:rPr>
          <w:rStyle w:val="Strong"/>
          <w:rFonts w:ascii="Times New Roman" w:eastAsia="SimSun" w:hAnsi="Times New Roman"/>
          <w:b w:val="0"/>
          <w:bCs w:val="0"/>
          <w:sz w:val="24"/>
          <w:szCs w:val="24"/>
          <w:lang w:eastAsia="zh-CN"/>
        </w:rPr>
        <w:t xml:space="preserve">In this paper the author is drawing from </w:t>
      </w:r>
      <w:r>
        <w:rPr>
          <w:rStyle w:val="Strong"/>
          <w:rFonts w:ascii="Times New Roman" w:eastAsia="SimSun" w:hAnsi="Times New Roman"/>
          <w:b w:val="0"/>
          <w:bCs w:val="0"/>
          <w:sz w:val="24"/>
          <w:szCs w:val="24"/>
          <w:lang w:eastAsia="zh-CN"/>
        </w:rPr>
        <w:t xml:space="preserve">some of </w:t>
      </w:r>
      <w:r w:rsidR="002632A0">
        <w:rPr>
          <w:rStyle w:val="Strong"/>
          <w:rFonts w:ascii="Times New Roman" w:eastAsia="SimSun" w:hAnsi="Times New Roman"/>
          <w:b w:val="0"/>
          <w:bCs w:val="0"/>
          <w:sz w:val="24"/>
          <w:szCs w:val="24"/>
          <w:lang w:eastAsia="zh-CN"/>
        </w:rPr>
        <w:t xml:space="preserve">those findings. </w:t>
      </w:r>
    </w:p>
    <w:p w:rsidR="003C5BAB" w:rsidRPr="00B43785" w:rsidRDefault="003C5BAB" w:rsidP="003C5BAB">
      <w:pPr>
        <w:spacing w:line="240" w:lineRule="auto"/>
        <w:rPr>
          <w:rStyle w:val="Strong"/>
          <w:rFonts w:ascii="Times New Roman" w:eastAsia="SimSun" w:hAnsi="Times New Roman"/>
          <w:b w:val="0"/>
          <w:bCs w:val="0"/>
          <w:sz w:val="24"/>
          <w:szCs w:val="24"/>
          <w:lang w:eastAsia="zh-CN"/>
        </w:rPr>
      </w:pPr>
    </w:p>
    <w:p w:rsidR="0007300E" w:rsidRPr="00B43785" w:rsidRDefault="0007300E" w:rsidP="00C776C3">
      <w:pPr>
        <w:spacing w:line="240" w:lineRule="auto"/>
        <w:rPr>
          <w:rStyle w:val="Strong"/>
          <w:rFonts w:ascii="Times New Roman" w:eastAsia="SimSun" w:hAnsi="Times New Roman"/>
          <w:bCs w:val="0"/>
          <w:sz w:val="24"/>
          <w:szCs w:val="24"/>
          <w:lang w:eastAsia="zh-CN"/>
        </w:rPr>
      </w:pPr>
      <w:proofErr w:type="spellStart"/>
      <w:r w:rsidRPr="00B43785">
        <w:rPr>
          <w:rStyle w:val="Strong"/>
          <w:rFonts w:ascii="Times New Roman" w:eastAsia="SimSun" w:hAnsi="Times New Roman"/>
          <w:bCs w:val="0"/>
          <w:sz w:val="24"/>
          <w:szCs w:val="24"/>
          <w:lang w:eastAsia="zh-CN"/>
        </w:rPr>
        <w:t>Unscattering</w:t>
      </w:r>
      <w:proofErr w:type="spellEnd"/>
      <w:r w:rsidRPr="00B43785">
        <w:rPr>
          <w:rStyle w:val="Strong"/>
          <w:rFonts w:ascii="Times New Roman" w:eastAsia="SimSun" w:hAnsi="Times New Roman"/>
          <w:bCs w:val="0"/>
          <w:sz w:val="24"/>
          <w:szCs w:val="24"/>
          <w:lang w:eastAsia="zh-CN"/>
        </w:rPr>
        <w:t xml:space="preserve"> the </w:t>
      </w:r>
      <w:proofErr w:type="spellStart"/>
      <w:r w:rsidR="00F11636">
        <w:rPr>
          <w:rStyle w:val="Strong"/>
          <w:rFonts w:ascii="Times New Roman" w:eastAsia="SimSun" w:hAnsi="Times New Roman"/>
          <w:bCs w:val="0"/>
          <w:sz w:val="24"/>
          <w:szCs w:val="24"/>
          <w:lang w:eastAsia="zh-CN"/>
        </w:rPr>
        <w:t>d</w:t>
      </w:r>
      <w:r w:rsidR="00B0251F" w:rsidRPr="00B43785">
        <w:rPr>
          <w:rStyle w:val="Strong"/>
          <w:rFonts w:ascii="Times New Roman" w:eastAsia="SimSun" w:hAnsi="Times New Roman"/>
          <w:bCs w:val="0"/>
          <w:sz w:val="24"/>
          <w:szCs w:val="24"/>
          <w:lang w:eastAsia="zh-CN"/>
        </w:rPr>
        <w:t>iaspora</w:t>
      </w:r>
      <w:proofErr w:type="spellEnd"/>
    </w:p>
    <w:p w:rsidR="001B353E" w:rsidRPr="00B43785" w:rsidRDefault="001B353E" w:rsidP="00C776C3">
      <w:pPr>
        <w:spacing w:line="240" w:lineRule="auto"/>
        <w:ind w:left="720"/>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If everyone is </w:t>
      </w:r>
      <w:proofErr w:type="spellStart"/>
      <w:r w:rsidRPr="00B43785">
        <w:rPr>
          <w:rStyle w:val="Strong"/>
          <w:rFonts w:ascii="Times New Roman" w:eastAsia="SimSun" w:hAnsi="Times New Roman"/>
          <w:b w:val="0"/>
          <w:bCs w:val="0"/>
          <w:sz w:val="24"/>
          <w:szCs w:val="24"/>
          <w:lang w:eastAsia="zh-CN"/>
        </w:rPr>
        <w:t>diasporic</w:t>
      </w:r>
      <w:proofErr w:type="spellEnd"/>
      <w:r w:rsidRPr="00B43785">
        <w:rPr>
          <w:rStyle w:val="Strong"/>
          <w:rFonts w:ascii="Times New Roman" w:eastAsia="SimSun" w:hAnsi="Times New Roman"/>
          <w:b w:val="0"/>
          <w:bCs w:val="0"/>
          <w:sz w:val="24"/>
          <w:szCs w:val="24"/>
          <w:lang w:eastAsia="zh-CN"/>
        </w:rPr>
        <w:t>, the</w:t>
      </w:r>
      <w:r w:rsidR="008818D3">
        <w:rPr>
          <w:rStyle w:val="Strong"/>
          <w:rFonts w:ascii="Times New Roman" w:eastAsia="SimSun" w:hAnsi="Times New Roman"/>
          <w:b w:val="0"/>
          <w:bCs w:val="0"/>
          <w:sz w:val="24"/>
          <w:szCs w:val="24"/>
          <w:lang w:eastAsia="zh-CN"/>
        </w:rPr>
        <w:t>n</w:t>
      </w:r>
      <w:r w:rsidRPr="00B43785">
        <w:rPr>
          <w:rStyle w:val="Strong"/>
          <w:rFonts w:ascii="Times New Roman" w:eastAsia="SimSun" w:hAnsi="Times New Roman"/>
          <w:b w:val="0"/>
          <w:bCs w:val="0"/>
          <w:sz w:val="24"/>
          <w:szCs w:val="24"/>
          <w:lang w:eastAsia="zh-CN"/>
        </w:rPr>
        <w:t xml:space="preserve"> no one is distinctively so. The term loses its discriminating power – its ability to pick out phenomena, to make distinctions. This universalization of diaspora, paradoxically, means the disappearance of diaspora (Brubaker 2005: 3). </w:t>
      </w:r>
    </w:p>
    <w:p w:rsidR="001B353E" w:rsidRPr="00B43785" w:rsidRDefault="001B353E" w:rsidP="00C776C3">
      <w:pPr>
        <w:pStyle w:val="NoSpacing1"/>
        <w:spacing w:before="2" w:after="2"/>
        <w:ind w:left="720"/>
        <w:jc w:val="both"/>
        <w:rPr>
          <w:rStyle w:val="Strong"/>
          <w:b w:val="0"/>
          <w:bCs w:val="0"/>
          <w:sz w:val="24"/>
          <w:lang w:val="en-US"/>
        </w:rPr>
      </w:pPr>
    </w:p>
    <w:p w:rsidR="00E83354" w:rsidRPr="00B43785" w:rsidRDefault="00E83354" w:rsidP="00EE3CC7">
      <w:pPr>
        <w:spacing w:line="240" w:lineRule="auto"/>
        <w:rPr>
          <w:rFonts w:ascii="Times New Roman" w:hAnsi="Times New Roman"/>
          <w:sz w:val="24"/>
          <w:szCs w:val="24"/>
        </w:rPr>
      </w:pPr>
      <w:r w:rsidRPr="00B43785">
        <w:rPr>
          <w:rFonts w:ascii="Times New Roman" w:hAnsi="Times New Roman"/>
          <w:sz w:val="24"/>
          <w:szCs w:val="24"/>
        </w:rPr>
        <w:t>Although migration is not by any means a 21</w:t>
      </w:r>
      <w:r w:rsidRPr="00B43785">
        <w:rPr>
          <w:rFonts w:ascii="Times New Roman" w:hAnsi="Times New Roman"/>
          <w:sz w:val="24"/>
          <w:szCs w:val="24"/>
          <w:vertAlign w:val="superscript"/>
        </w:rPr>
        <w:t>st</w:t>
      </w:r>
      <w:r w:rsidRPr="00B43785">
        <w:rPr>
          <w:rFonts w:ascii="Times New Roman" w:hAnsi="Times New Roman"/>
          <w:sz w:val="24"/>
          <w:szCs w:val="24"/>
        </w:rPr>
        <w:t xml:space="preserve"> century phenomenon, interests in the politics of diaporas in IR and other fields of social sciences are visible from the 1980s. </w:t>
      </w:r>
      <w:r w:rsidR="003F7830" w:rsidRPr="00B43785">
        <w:rPr>
          <w:rFonts w:ascii="Times New Roman" w:hAnsi="Times New Roman"/>
          <w:sz w:val="24"/>
          <w:szCs w:val="24"/>
        </w:rPr>
        <w:t xml:space="preserve">Indeed, the concept of diaspora has become a popular term in IR and Migration studies in recent decades sharing in the discourse analysis with other popular narratives of globalization and transnationalism which fundamentally challenge the traditional understanding of “nation and race and even class and </w:t>
      </w:r>
      <w:r w:rsidR="003F7830" w:rsidRPr="00B43785">
        <w:rPr>
          <w:rFonts w:ascii="Times New Roman" w:hAnsi="Times New Roman"/>
          <w:sz w:val="24"/>
          <w:szCs w:val="24"/>
        </w:rPr>
        <w:lastRenderedPageBreak/>
        <w:t>gender and celebrate the energies of multiple subjectivities” (</w:t>
      </w:r>
      <w:proofErr w:type="spellStart"/>
      <w:r w:rsidR="003F7830" w:rsidRPr="00B43785">
        <w:rPr>
          <w:rFonts w:ascii="Times New Roman" w:hAnsi="Times New Roman"/>
          <w:sz w:val="24"/>
          <w:szCs w:val="24"/>
        </w:rPr>
        <w:t>Zeleza</w:t>
      </w:r>
      <w:proofErr w:type="spellEnd"/>
      <w:r w:rsidR="003F7830" w:rsidRPr="00B43785">
        <w:rPr>
          <w:rFonts w:ascii="Times New Roman" w:hAnsi="Times New Roman"/>
          <w:sz w:val="24"/>
          <w:szCs w:val="24"/>
        </w:rPr>
        <w:t>, 2005: 35). For instance “</w:t>
      </w:r>
      <w:r w:rsidR="00737809" w:rsidRPr="00737809">
        <w:rPr>
          <w:rFonts w:ascii="Times New Roman" w:hAnsi="Times New Roman"/>
          <w:sz w:val="24"/>
          <w:szCs w:val="24"/>
        </w:rPr>
        <w:t>d</w:t>
      </w:r>
      <w:r w:rsidR="003F7830" w:rsidRPr="00737809">
        <w:rPr>
          <w:rFonts w:ascii="Times New Roman" w:hAnsi="Times New Roman"/>
          <w:sz w:val="24"/>
          <w:szCs w:val="24"/>
        </w:rPr>
        <w:t>iaspora</w:t>
      </w:r>
      <w:r w:rsidR="003F7830" w:rsidRPr="00B43785">
        <w:rPr>
          <w:rFonts w:ascii="Times New Roman" w:hAnsi="Times New Roman"/>
          <w:sz w:val="24"/>
          <w:szCs w:val="24"/>
        </w:rPr>
        <w:t xml:space="preserve"> and its cognates appear as keywords only twice a year in dissertations from the 1970s, about thirteen times a year in the late 1980s, and near</w:t>
      </w:r>
      <w:r w:rsidR="00A16190" w:rsidRPr="00B43785">
        <w:rPr>
          <w:rFonts w:ascii="Times New Roman" w:hAnsi="Times New Roman"/>
          <w:sz w:val="24"/>
          <w:szCs w:val="24"/>
        </w:rPr>
        <w:t>ly 130 times in 2001 alone” (Bru</w:t>
      </w:r>
      <w:r w:rsidR="003F7830" w:rsidRPr="00B43785">
        <w:rPr>
          <w:rFonts w:ascii="Times New Roman" w:hAnsi="Times New Roman"/>
          <w:sz w:val="24"/>
          <w:szCs w:val="24"/>
        </w:rPr>
        <w:t xml:space="preserve">baker 2005: 1). </w:t>
      </w:r>
      <w:r w:rsidR="009E011B" w:rsidRPr="00B43785">
        <w:rPr>
          <w:rFonts w:ascii="Times New Roman" w:hAnsi="Times New Roman"/>
          <w:sz w:val="24"/>
          <w:szCs w:val="24"/>
        </w:rPr>
        <w:t xml:space="preserve">This has also led to contestations of how we define the diaspora and the temptation to universalize the term at the risk of losing its discriminating power as noted by Brubaker (2005). </w:t>
      </w:r>
    </w:p>
    <w:p w:rsidR="000D2F71" w:rsidRPr="00B43785" w:rsidRDefault="006532BF" w:rsidP="00EE3CC7">
      <w:pPr>
        <w:spacing w:line="240" w:lineRule="auto"/>
        <w:rPr>
          <w:rFonts w:ascii="Times New Roman" w:hAnsi="Times New Roman"/>
          <w:sz w:val="24"/>
          <w:szCs w:val="24"/>
        </w:rPr>
      </w:pPr>
      <w:r w:rsidRPr="00B43785">
        <w:rPr>
          <w:rFonts w:ascii="Times New Roman" w:hAnsi="Times New Roman"/>
          <w:sz w:val="24"/>
          <w:szCs w:val="24"/>
        </w:rPr>
        <w:t xml:space="preserve">In </w:t>
      </w:r>
      <w:r w:rsidRPr="00B43785">
        <w:rPr>
          <w:rFonts w:ascii="Times New Roman" w:hAnsi="Times New Roman"/>
          <w:i/>
          <w:sz w:val="24"/>
          <w:szCs w:val="24"/>
        </w:rPr>
        <w:t>Diaspora Politics</w:t>
      </w:r>
      <w:r w:rsidRPr="00B43785">
        <w:rPr>
          <w:rFonts w:ascii="Times New Roman" w:hAnsi="Times New Roman"/>
          <w:sz w:val="24"/>
          <w:szCs w:val="24"/>
        </w:rPr>
        <w:t xml:space="preserve">, </w:t>
      </w:r>
      <w:proofErr w:type="spellStart"/>
      <w:r w:rsidRPr="00B43785">
        <w:rPr>
          <w:rFonts w:ascii="Times New Roman" w:hAnsi="Times New Roman"/>
          <w:sz w:val="24"/>
          <w:szCs w:val="24"/>
        </w:rPr>
        <w:t>Sheffer</w:t>
      </w:r>
      <w:proofErr w:type="spellEnd"/>
      <w:r w:rsidRPr="00B43785">
        <w:rPr>
          <w:rFonts w:ascii="Times New Roman" w:hAnsi="Times New Roman"/>
          <w:sz w:val="24"/>
          <w:szCs w:val="24"/>
        </w:rPr>
        <w:t xml:space="preserve"> (2003) defines the </w:t>
      </w:r>
      <w:proofErr w:type="spellStart"/>
      <w:r w:rsidR="00DC2039">
        <w:rPr>
          <w:rFonts w:ascii="Times New Roman" w:hAnsi="Times New Roman"/>
          <w:sz w:val="24"/>
          <w:szCs w:val="24"/>
        </w:rPr>
        <w:t>d</w:t>
      </w:r>
      <w:r w:rsidRPr="00B43785">
        <w:rPr>
          <w:rFonts w:ascii="Times New Roman" w:hAnsi="Times New Roman"/>
          <w:sz w:val="24"/>
          <w:szCs w:val="24"/>
        </w:rPr>
        <w:t>iaspora</w:t>
      </w:r>
      <w:proofErr w:type="spellEnd"/>
      <w:r w:rsidRPr="00B43785">
        <w:rPr>
          <w:rFonts w:ascii="Times New Roman" w:hAnsi="Times New Roman"/>
          <w:sz w:val="24"/>
          <w:szCs w:val="24"/>
        </w:rPr>
        <w:t xml:space="preserve"> as implying a “forcible dispersion” which is found in the biblical text Deuteronomy that defines </w:t>
      </w:r>
      <w:proofErr w:type="spellStart"/>
      <w:r w:rsidR="00DC2039">
        <w:rPr>
          <w:rFonts w:ascii="Times New Roman" w:hAnsi="Times New Roman"/>
          <w:sz w:val="24"/>
          <w:szCs w:val="24"/>
        </w:rPr>
        <w:t>d</w:t>
      </w:r>
      <w:r w:rsidRPr="00B43785">
        <w:rPr>
          <w:rFonts w:ascii="Times New Roman" w:hAnsi="Times New Roman"/>
          <w:sz w:val="24"/>
          <w:szCs w:val="24"/>
        </w:rPr>
        <w:t>iaspora</w:t>
      </w:r>
      <w:proofErr w:type="spellEnd"/>
      <w:r w:rsidRPr="00B43785">
        <w:rPr>
          <w:rFonts w:ascii="Times New Roman" w:hAnsi="Times New Roman"/>
          <w:sz w:val="24"/>
          <w:szCs w:val="24"/>
        </w:rPr>
        <w:t xml:space="preserve"> as “scattering to other lands” (p. 266). Despite its linguistic origin in the Greek language, </w:t>
      </w:r>
      <w:proofErr w:type="spellStart"/>
      <w:r w:rsidR="000D349B">
        <w:rPr>
          <w:rFonts w:ascii="Times New Roman" w:hAnsi="Times New Roman"/>
          <w:sz w:val="24"/>
          <w:szCs w:val="24"/>
        </w:rPr>
        <w:t>d</w:t>
      </w:r>
      <w:r w:rsidRPr="00B43785">
        <w:rPr>
          <w:rFonts w:ascii="Times New Roman" w:hAnsi="Times New Roman"/>
          <w:sz w:val="24"/>
          <w:szCs w:val="24"/>
        </w:rPr>
        <w:t>iaspora</w:t>
      </w:r>
      <w:proofErr w:type="spellEnd"/>
      <w:r w:rsidRPr="00B43785">
        <w:rPr>
          <w:rFonts w:ascii="Times New Roman" w:hAnsi="Times New Roman"/>
          <w:sz w:val="24"/>
          <w:szCs w:val="24"/>
        </w:rPr>
        <w:t xml:space="preserve"> as a term has largely been defined and originated from the Jewish experience. </w:t>
      </w:r>
      <w:r w:rsidR="006D3D77" w:rsidRPr="006D3D77">
        <w:rPr>
          <w:rFonts w:ascii="Times New Roman" w:hAnsi="Times New Roman"/>
          <w:sz w:val="24"/>
          <w:szCs w:val="24"/>
        </w:rPr>
        <w:t xml:space="preserve">According to </w:t>
      </w:r>
      <w:proofErr w:type="spellStart"/>
      <w:r w:rsidR="006D3D77" w:rsidRPr="006D3D77">
        <w:rPr>
          <w:rFonts w:ascii="Times New Roman" w:hAnsi="Times New Roman"/>
          <w:sz w:val="24"/>
          <w:szCs w:val="24"/>
        </w:rPr>
        <w:t>Sheffer</w:t>
      </w:r>
      <w:proofErr w:type="spellEnd"/>
      <w:r w:rsidR="006D3D77" w:rsidRPr="006D3D77">
        <w:rPr>
          <w:rFonts w:ascii="Times New Roman" w:hAnsi="Times New Roman"/>
          <w:sz w:val="24"/>
          <w:szCs w:val="24"/>
        </w:rPr>
        <w:t xml:space="preserve"> (2003) both Webster’s New Collegiate Dictionary and</w:t>
      </w:r>
      <w:r w:rsidR="006D3D77">
        <w:rPr>
          <w:rFonts w:ascii="Times New Roman" w:hAnsi="Times New Roman"/>
          <w:sz w:val="24"/>
          <w:szCs w:val="24"/>
        </w:rPr>
        <w:t xml:space="preserve"> </w:t>
      </w:r>
      <w:r w:rsidR="006D3D77" w:rsidRPr="006D3D77">
        <w:rPr>
          <w:rFonts w:ascii="Times New Roman" w:hAnsi="Times New Roman"/>
          <w:sz w:val="24"/>
          <w:szCs w:val="24"/>
        </w:rPr>
        <w:t>the New Shorter Oxford English Dictionary respectively defined the term as “the settling</w:t>
      </w:r>
      <w:r w:rsidR="006D3D77">
        <w:rPr>
          <w:rFonts w:ascii="Times New Roman" w:hAnsi="Times New Roman"/>
          <w:sz w:val="24"/>
          <w:szCs w:val="24"/>
        </w:rPr>
        <w:t xml:space="preserve"> </w:t>
      </w:r>
      <w:r w:rsidR="006D3D77" w:rsidRPr="006D3D77">
        <w:rPr>
          <w:rFonts w:ascii="Times New Roman" w:hAnsi="Times New Roman"/>
          <w:sz w:val="24"/>
          <w:szCs w:val="24"/>
        </w:rPr>
        <w:t>of scattered colonies of Jews outside Palestine after the Babylonian exile,” and the</w:t>
      </w:r>
      <w:r w:rsidR="006D3D77">
        <w:rPr>
          <w:rFonts w:ascii="Times New Roman" w:hAnsi="Times New Roman"/>
          <w:sz w:val="24"/>
          <w:szCs w:val="24"/>
        </w:rPr>
        <w:t xml:space="preserve"> </w:t>
      </w:r>
      <w:r w:rsidR="006D3D77" w:rsidRPr="006D3D77">
        <w:rPr>
          <w:rFonts w:ascii="Times New Roman" w:hAnsi="Times New Roman"/>
          <w:sz w:val="24"/>
          <w:szCs w:val="24"/>
        </w:rPr>
        <w:t>dispersion of the Jews among the Gentile nations” (p. 9).</w:t>
      </w:r>
      <w:r w:rsidR="006D3D77">
        <w:rPr>
          <w:rFonts w:ascii="Times New Roman" w:hAnsi="Times New Roman"/>
          <w:sz w:val="24"/>
          <w:szCs w:val="24"/>
        </w:rPr>
        <w:t xml:space="preserve"> </w:t>
      </w:r>
      <w:r w:rsidRPr="00B43785">
        <w:rPr>
          <w:rFonts w:ascii="Times New Roman" w:hAnsi="Times New Roman"/>
          <w:sz w:val="24"/>
          <w:szCs w:val="24"/>
        </w:rPr>
        <w:t xml:space="preserve">Since then </w:t>
      </w:r>
      <w:proofErr w:type="spellStart"/>
      <w:r w:rsidR="00476253">
        <w:rPr>
          <w:rFonts w:ascii="Times New Roman" w:hAnsi="Times New Roman"/>
          <w:sz w:val="24"/>
          <w:szCs w:val="24"/>
        </w:rPr>
        <w:t>d</w:t>
      </w:r>
      <w:r w:rsidRPr="00B43785">
        <w:rPr>
          <w:rFonts w:ascii="Times New Roman" w:hAnsi="Times New Roman"/>
          <w:sz w:val="24"/>
          <w:szCs w:val="24"/>
        </w:rPr>
        <w:t>iaspora</w:t>
      </w:r>
      <w:proofErr w:type="spellEnd"/>
      <w:r w:rsidRPr="00B43785">
        <w:rPr>
          <w:rFonts w:ascii="Times New Roman" w:hAnsi="Times New Roman"/>
          <w:sz w:val="24"/>
          <w:szCs w:val="24"/>
        </w:rPr>
        <w:t xml:space="preserve"> literature </w:t>
      </w:r>
      <w:proofErr w:type="spellStart"/>
      <w:r w:rsidRPr="00B43785">
        <w:rPr>
          <w:rFonts w:ascii="Times New Roman" w:hAnsi="Times New Roman"/>
          <w:sz w:val="24"/>
          <w:szCs w:val="24"/>
        </w:rPr>
        <w:t>Sheffer</w:t>
      </w:r>
      <w:proofErr w:type="spellEnd"/>
      <w:r w:rsidRPr="00B43785">
        <w:rPr>
          <w:rFonts w:ascii="Times New Roman" w:hAnsi="Times New Roman"/>
          <w:sz w:val="24"/>
          <w:szCs w:val="24"/>
        </w:rPr>
        <w:t>, has grown to reflect a broad and encompassing definition referring to a “socio-political formation, created as a result of either voluntary or forced migration whose members regard themselves as of the same ethno-national origin and who permanently reside as minorities in one or several host countries” (</w:t>
      </w:r>
      <w:proofErr w:type="spellStart"/>
      <w:r w:rsidR="000E2A36">
        <w:rPr>
          <w:rFonts w:ascii="Times New Roman" w:hAnsi="Times New Roman"/>
          <w:sz w:val="24"/>
          <w:szCs w:val="24"/>
        </w:rPr>
        <w:t>Sheffer</w:t>
      </w:r>
      <w:proofErr w:type="spellEnd"/>
      <w:r w:rsidR="000E2A36">
        <w:rPr>
          <w:rFonts w:ascii="Times New Roman" w:hAnsi="Times New Roman"/>
          <w:sz w:val="24"/>
          <w:szCs w:val="24"/>
        </w:rPr>
        <w:t>, 2003:</w:t>
      </w:r>
      <w:r w:rsidRPr="00B43785">
        <w:rPr>
          <w:rFonts w:ascii="Times New Roman" w:hAnsi="Times New Roman"/>
          <w:sz w:val="24"/>
          <w:szCs w:val="24"/>
        </w:rPr>
        <w:t xml:space="preserve"> 9)</w:t>
      </w:r>
      <w:r w:rsidR="00060488" w:rsidRPr="00B43785">
        <w:rPr>
          <w:rFonts w:ascii="Times New Roman" w:hAnsi="Times New Roman"/>
          <w:sz w:val="24"/>
          <w:szCs w:val="24"/>
        </w:rPr>
        <w:t xml:space="preserve"> such as the </w:t>
      </w:r>
      <w:r w:rsidR="000D2F71" w:rsidRPr="00B43785">
        <w:rPr>
          <w:rFonts w:ascii="Times New Roman" w:hAnsi="Times New Roman"/>
          <w:sz w:val="24"/>
          <w:szCs w:val="24"/>
        </w:rPr>
        <w:t>Hindu Indians, Irish, Kurds, Palestinians, Tamils and others (Brubaker 2005)</w:t>
      </w:r>
      <w:r w:rsidRPr="00B43785">
        <w:rPr>
          <w:rFonts w:ascii="Times New Roman" w:hAnsi="Times New Roman"/>
          <w:sz w:val="24"/>
          <w:szCs w:val="24"/>
        </w:rPr>
        <w:t xml:space="preserve">. </w:t>
      </w:r>
    </w:p>
    <w:p w:rsidR="000D2F71" w:rsidRPr="00B43785" w:rsidRDefault="006532BF" w:rsidP="00F565F8">
      <w:pPr>
        <w:spacing w:line="240" w:lineRule="auto"/>
        <w:rPr>
          <w:rFonts w:ascii="Times New Roman" w:hAnsi="Times New Roman"/>
          <w:sz w:val="24"/>
          <w:szCs w:val="24"/>
        </w:rPr>
      </w:pPr>
      <w:proofErr w:type="spellStart"/>
      <w:r w:rsidRPr="00B43785">
        <w:rPr>
          <w:rFonts w:ascii="Times New Roman" w:hAnsi="Times New Roman"/>
          <w:sz w:val="24"/>
          <w:szCs w:val="24"/>
        </w:rPr>
        <w:t>Safran</w:t>
      </w:r>
      <w:proofErr w:type="spellEnd"/>
      <w:r w:rsidRPr="00B43785">
        <w:rPr>
          <w:rFonts w:ascii="Times New Roman" w:hAnsi="Times New Roman"/>
          <w:sz w:val="24"/>
          <w:szCs w:val="24"/>
        </w:rPr>
        <w:t xml:space="preserve"> in Cohen</w:t>
      </w:r>
      <w:r w:rsidR="00537763">
        <w:rPr>
          <w:rFonts w:ascii="Times New Roman" w:hAnsi="Times New Roman"/>
          <w:sz w:val="24"/>
          <w:szCs w:val="24"/>
        </w:rPr>
        <w:t>’s “</w:t>
      </w:r>
      <w:r w:rsidR="00537763" w:rsidRPr="00537763">
        <w:rPr>
          <w:rFonts w:ascii="Times New Roman" w:hAnsi="Times New Roman"/>
          <w:i/>
        </w:rPr>
        <w:t>Global Diasporas: An introduction”</w:t>
      </w:r>
      <w:r w:rsidRPr="00B43785">
        <w:rPr>
          <w:rFonts w:ascii="Times New Roman" w:hAnsi="Times New Roman"/>
          <w:sz w:val="24"/>
          <w:szCs w:val="24"/>
        </w:rPr>
        <w:t xml:space="preserve"> (1997) </w:t>
      </w:r>
      <w:r w:rsidR="000D2F71" w:rsidRPr="00B43785">
        <w:rPr>
          <w:rFonts w:ascii="Times New Roman" w:hAnsi="Times New Roman"/>
          <w:sz w:val="24"/>
          <w:szCs w:val="24"/>
        </w:rPr>
        <w:t>lumps together several different communities in defin</w:t>
      </w:r>
      <w:r w:rsidR="001211DF" w:rsidRPr="00B43785">
        <w:rPr>
          <w:rFonts w:ascii="Times New Roman" w:hAnsi="Times New Roman"/>
          <w:sz w:val="24"/>
          <w:szCs w:val="24"/>
        </w:rPr>
        <w:t>in</w:t>
      </w:r>
      <w:r w:rsidR="000D2F71" w:rsidRPr="00B43785">
        <w:rPr>
          <w:rFonts w:ascii="Times New Roman" w:hAnsi="Times New Roman"/>
          <w:sz w:val="24"/>
          <w:szCs w:val="24"/>
        </w:rPr>
        <w:t xml:space="preserve">g the Diaspora </w:t>
      </w:r>
      <w:r w:rsidRPr="00B43785">
        <w:rPr>
          <w:rFonts w:ascii="Times New Roman" w:hAnsi="Times New Roman"/>
          <w:sz w:val="24"/>
          <w:szCs w:val="24"/>
        </w:rPr>
        <w:t xml:space="preserve">referring to “expatriates, expellees, political refugees, alien residents, immigrants and ethnic and racial minorities” (p. 273). </w:t>
      </w:r>
      <w:r w:rsidR="000E2A36">
        <w:rPr>
          <w:rFonts w:ascii="Times New Roman" w:hAnsi="Times New Roman"/>
          <w:sz w:val="24"/>
          <w:szCs w:val="24"/>
        </w:rPr>
        <w:t xml:space="preserve">This extends the definition to include </w:t>
      </w:r>
      <w:r w:rsidR="000D2F71" w:rsidRPr="00B43785">
        <w:rPr>
          <w:rFonts w:ascii="Times New Roman" w:hAnsi="Times New Roman"/>
          <w:sz w:val="24"/>
          <w:szCs w:val="24"/>
        </w:rPr>
        <w:t xml:space="preserve">well known migrant communities scattered all over the world such as the Bangladeshi, Filipino, Greek, Haitian, Indian, Italian, Korean, Algerian, Mexican, Pakistani, Puerto Rican, Polish, Salvadoran, Turkish, </w:t>
      </w:r>
      <w:r w:rsidR="00B0629A" w:rsidRPr="00B43785">
        <w:rPr>
          <w:rFonts w:ascii="Times New Roman" w:hAnsi="Times New Roman"/>
          <w:sz w:val="24"/>
          <w:szCs w:val="24"/>
        </w:rPr>
        <w:t>Vietnamese</w:t>
      </w:r>
      <w:r w:rsidR="000D2F71" w:rsidRPr="00B43785">
        <w:rPr>
          <w:rFonts w:ascii="Times New Roman" w:hAnsi="Times New Roman"/>
          <w:sz w:val="24"/>
          <w:szCs w:val="24"/>
        </w:rPr>
        <w:t xml:space="preserve"> and many others into the diaspora category. </w:t>
      </w:r>
      <w:r w:rsidR="006359B3" w:rsidRPr="00B43785">
        <w:rPr>
          <w:rFonts w:ascii="Times New Roman" w:hAnsi="Times New Roman"/>
          <w:sz w:val="24"/>
          <w:szCs w:val="24"/>
        </w:rPr>
        <w:t xml:space="preserve"> Armstrong (1997) </w:t>
      </w:r>
      <w:r w:rsidR="000E2A36">
        <w:rPr>
          <w:rFonts w:ascii="Times New Roman" w:hAnsi="Times New Roman"/>
          <w:sz w:val="24"/>
          <w:szCs w:val="24"/>
        </w:rPr>
        <w:t xml:space="preserve">goes on to </w:t>
      </w:r>
      <w:r w:rsidR="006359B3" w:rsidRPr="00B43785">
        <w:rPr>
          <w:rFonts w:ascii="Times New Roman" w:hAnsi="Times New Roman"/>
          <w:sz w:val="24"/>
          <w:szCs w:val="24"/>
        </w:rPr>
        <w:t xml:space="preserve">label these </w:t>
      </w:r>
      <w:proofErr w:type="gramStart"/>
      <w:r w:rsidR="006359B3" w:rsidRPr="00B43785">
        <w:rPr>
          <w:rFonts w:ascii="Times New Roman" w:hAnsi="Times New Roman"/>
          <w:sz w:val="24"/>
          <w:szCs w:val="24"/>
        </w:rPr>
        <w:t>diasporas</w:t>
      </w:r>
      <w:proofErr w:type="gramEnd"/>
      <w:r w:rsidR="006359B3" w:rsidRPr="00B43785">
        <w:rPr>
          <w:rFonts w:ascii="Times New Roman" w:hAnsi="Times New Roman"/>
          <w:sz w:val="24"/>
          <w:szCs w:val="24"/>
        </w:rPr>
        <w:t xml:space="preserve"> such</w:t>
      </w:r>
      <w:r w:rsidR="001211DF" w:rsidRPr="00B43785">
        <w:rPr>
          <w:rFonts w:ascii="Times New Roman" w:hAnsi="Times New Roman"/>
          <w:sz w:val="24"/>
          <w:szCs w:val="24"/>
        </w:rPr>
        <w:t xml:space="preserve"> </w:t>
      </w:r>
      <w:r w:rsidR="006359B3" w:rsidRPr="00B43785">
        <w:rPr>
          <w:rFonts w:ascii="Times New Roman" w:hAnsi="Times New Roman"/>
          <w:sz w:val="24"/>
          <w:szCs w:val="24"/>
        </w:rPr>
        <w:t xml:space="preserve">as the </w:t>
      </w:r>
      <w:r w:rsidR="001211DF" w:rsidRPr="00B43785">
        <w:rPr>
          <w:rFonts w:ascii="Times New Roman" w:hAnsi="Times New Roman"/>
          <w:sz w:val="24"/>
          <w:szCs w:val="24"/>
        </w:rPr>
        <w:t>Greek</w:t>
      </w:r>
      <w:r w:rsidR="006359B3" w:rsidRPr="00B43785">
        <w:rPr>
          <w:rFonts w:ascii="Times New Roman" w:hAnsi="Times New Roman"/>
          <w:sz w:val="24"/>
          <w:szCs w:val="24"/>
        </w:rPr>
        <w:t xml:space="preserve">, Armenian, Chinese, Indians, Lebanese as trading diasporas or otherwise “mobilized diaspora.” </w:t>
      </w:r>
    </w:p>
    <w:p w:rsidR="00E9579C" w:rsidRPr="00B43785" w:rsidRDefault="006532BF" w:rsidP="00F565F8">
      <w:pPr>
        <w:spacing w:line="240" w:lineRule="auto"/>
        <w:rPr>
          <w:rFonts w:ascii="Times New Roman" w:hAnsi="Times New Roman"/>
          <w:sz w:val="24"/>
          <w:szCs w:val="24"/>
        </w:rPr>
      </w:pPr>
      <w:r w:rsidRPr="00B43785">
        <w:rPr>
          <w:rFonts w:ascii="Times New Roman" w:hAnsi="Times New Roman"/>
          <w:sz w:val="24"/>
          <w:szCs w:val="24"/>
        </w:rPr>
        <w:t xml:space="preserve">Amongst several characteristics of the Diaspora Cohen (1997) outlines, a “dispersal from an original homeland, often traumatically, to two or more foreign regions…a collective memory and myth about the homeland, including its location, history and achievements…an </w:t>
      </w:r>
      <w:proofErr w:type="spellStart"/>
      <w:r w:rsidRPr="00B43785">
        <w:rPr>
          <w:rFonts w:ascii="Times New Roman" w:hAnsi="Times New Roman"/>
          <w:sz w:val="24"/>
          <w:szCs w:val="24"/>
        </w:rPr>
        <w:t>idealisation</w:t>
      </w:r>
      <w:proofErr w:type="spellEnd"/>
      <w:r w:rsidRPr="00B43785">
        <w:rPr>
          <w:rFonts w:ascii="Times New Roman" w:hAnsi="Times New Roman"/>
          <w:sz w:val="24"/>
          <w:szCs w:val="24"/>
        </w:rPr>
        <w:t xml:space="preserve"> of the putative ancestral home and collective commitment to its maintenance, restoration, safety and prosperity, even its creation” (p. 274).  </w:t>
      </w:r>
      <w:r w:rsidR="00473CFF">
        <w:rPr>
          <w:rFonts w:ascii="Times New Roman" w:hAnsi="Times New Roman"/>
          <w:sz w:val="24"/>
          <w:szCs w:val="24"/>
        </w:rPr>
        <w:t>T</w:t>
      </w:r>
      <w:r w:rsidR="00B15144" w:rsidRPr="00B43785">
        <w:rPr>
          <w:rFonts w:ascii="Times New Roman" w:hAnsi="Times New Roman"/>
          <w:sz w:val="24"/>
          <w:szCs w:val="24"/>
        </w:rPr>
        <w:t xml:space="preserve">he origins of the term diaspora </w:t>
      </w:r>
      <w:r w:rsidR="00473CFF">
        <w:rPr>
          <w:rFonts w:ascii="Times New Roman" w:hAnsi="Times New Roman"/>
          <w:sz w:val="24"/>
          <w:szCs w:val="24"/>
        </w:rPr>
        <w:t>therefore maintain a</w:t>
      </w:r>
      <w:r w:rsidR="008908DD">
        <w:rPr>
          <w:rFonts w:ascii="Times New Roman" w:hAnsi="Times New Roman"/>
          <w:sz w:val="24"/>
          <w:szCs w:val="24"/>
        </w:rPr>
        <w:t>n</w:t>
      </w:r>
      <w:r w:rsidR="00B15144" w:rsidRPr="00B43785">
        <w:rPr>
          <w:rFonts w:ascii="Times New Roman" w:hAnsi="Times New Roman"/>
          <w:sz w:val="24"/>
          <w:szCs w:val="24"/>
        </w:rPr>
        <w:t xml:space="preserve"> </w:t>
      </w:r>
      <w:r w:rsidR="00611439" w:rsidRPr="00B43785">
        <w:rPr>
          <w:rFonts w:ascii="Times New Roman" w:hAnsi="Times New Roman"/>
          <w:sz w:val="24"/>
          <w:szCs w:val="24"/>
        </w:rPr>
        <w:t>association</w:t>
      </w:r>
      <w:r w:rsidR="00B15144" w:rsidRPr="00B43785">
        <w:rPr>
          <w:rFonts w:ascii="Times New Roman" w:hAnsi="Times New Roman"/>
          <w:sz w:val="24"/>
          <w:szCs w:val="24"/>
        </w:rPr>
        <w:t xml:space="preserve"> with forced dispersion leading to the creation of “catastrophic or victim diasporas’ where the Jewish experience</w:t>
      </w:r>
      <w:r w:rsidR="00473CFF">
        <w:rPr>
          <w:rFonts w:ascii="Times New Roman" w:hAnsi="Times New Roman"/>
          <w:sz w:val="24"/>
          <w:szCs w:val="24"/>
        </w:rPr>
        <w:t xml:space="preserve"> for instance</w:t>
      </w:r>
      <w:r w:rsidR="00B15144" w:rsidRPr="00B43785">
        <w:rPr>
          <w:rFonts w:ascii="Times New Roman" w:hAnsi="Times New Roman"/>
          <w:sz w:val="24"/>
          <w:szCs w:val="24"/>
        </w:rPr>
        <w:t xml:space="preserve"> “can be taken as </w:t>
      </w:r>
      <w:r w:rsidR="000F6EF3">
        <w:rPr>
          <w:rFonts w:ascii="Times New Roman" w:hAnsi="Times New Roman"/>
          <w:sz w:val="24"/>
          <w:szCs w:val="24"/>
        </w:rPr>
        <w:t xml:space="preserve">a </w:t>
      </w:r>
      <w:r w:rsidR="00B15144" w:rsidRPr="00B43785">
        <w:rPr>
          <w:rFonts w:ascii="Times New Roman" w:hAnsi="Times New Roman"/>
          <w:sz w:val="24"/>
          <w:szCs w:val="24"/>
        </w:rPr>
        <w:t xml:space="preserve">non-normative starting points for a discourse that is traveling or hybridizing in new global conditions” (Clifford 1994: 306). </w:t>
      </w:r>
    </w:p>
    <w:p w:rsidR="00673AB8" w:rsidRPr="00B43785" w:rsidRDefault="00BC4B1F" w:rsidP="00F565F8">
      <w:pPr>
        <w:spacing w:line="240" w:lineRule="auto"/>
        <w:rPr>
          <w:rStyle w:val="Strong"/>
          <w:rFonts w:ascii="Times New Roman" w:eastAsia="SimSun" w:hAnsi="Times New Roman"/>
          <w:b w:val="0"/>
          <w:bCs w:val="0"/>
          <w:sz w:val="24"/>
          <w:szCs w:val="24"/>
          <w:lang w:eastAsia="zh-CN"/>
        </w:rPr>
      </w:pPr>
      <w:r w:rsidRPr="00B43785">
        <w:rPr>
          <w:rFonts w:ascii="Times New Roman" w:hAnsi="Times New Roman"/>
          <w:sz w:val="24"/>
          <w:szCs w:val="24"/>
        </w:rPr>
        <w:t xml:space="preserve">In line with Clifford’s </w:t>
      </w:r>
      <w:r w:rsidR="00FA58AD" w:rsidRPr="00B43785">
        <w:rPr>
          <w:rFonts w:ascii="Times New Roman" w:hAnsi="Times New Roman"/>
          <w:sz w:val="24"/>
          <w:szCs w:val="24"/>
        </w:rPr>
        <w:t>advocating</w:t>
      </w:r>
      <w:r w:rsidRPr="00B43785">
        <w:rPr>
          <w:rFonts w:ascii="Times New Roman" w:hAnsi="Times New Roman"/>
          <w:sz w:val="24"/>
          <w:szCs w:val="24"/>
        </w:rPr>
        <w:t xml:space="preserve"> for a “hybridizing</w:t>
      </w:r>
      <w:r w:rsidR="000F6EF3">
        <w:rPr>
          <w:rFonts w:ascii="Times New Roman" w:hAnsi="Times New Roman"/>
          <w:sz w:val="24"/>
          <w:szCs w:val="24"/>
        </w:rPr>
        <w:t>”</w:t>
      </w:r>
      <w:r w:rsidRPr="00B43785">
        <w:rPr>
          <w:rFonts w:ascii="Times New Roman" w:hAnsi="Times New Roman"/>
          <w:sz w:val="24"/>
          <w:szCs w:val="24"/>
        </w:rPr>
        <w:t xml:space="preserve"> definition of diaspora,</w:t>
      </w:r>
      <w:r w:rsidR="006532BF" w:rsidRPr="00B43785">
        <w:rPr>
          <w:rFonts w:ascii="Times New Roman" w:hAnsi="Times New Roman"/>
          <w:sz w:val="24"/>
          <w:szCs w:val="24"/>
        </w:rPr>
        <w:t xml:space="preserve"> Mohan and Kale (2007) note that the original understanding of the diasporas has significantly evolved to a “looser</w:t>
      </w:r>
      <w:r w:rsidR="000232F5">
        <w:rPr>
          <w:rFonts w:ascii="Times New Roman" w:hAnsi="Times New Roman"/>
          <w:sz w:val="24"/>
          <w:szCs w:val="24"/>
        </w:rPr>
        <w:t>”</w:t>
      </w:r>
      <w:r w:rsidR="006532BF" w:rsidRPr="00B43785">
        <w:rPr>
          <w:rFonts w:ascii="Times New Roman" w:hAnsi="Times New Roman"/>
          <w:sz w:val="24"/>
          <w:szCs w:val="24"/>
        </w:rPr>
        <w:t xml:space="preserve"> meaning to denote social groups that subvert the territorial logic of the nation-state system and it has lost its ‘victimhood’ mantle” while still to an extent referring to a sense of compulsion to migrate in many cases due to poverty</w:t>
      </w:r>
      <w:r w:rsidR="00EC3D39" w:rsidRPr="00B43785">
        <w:rPr>
          <w:rFonts w:ascii="Times New Roman" w:hAnsi="Times New Roman"/>
          <w:sz w:val="24"/>
          <w:szCs w:val="24"/>
        </w:rPr>
        <w:t xml:space="preserve"> which now extends to include other words such as “immigrant, expatriate, refugees, guest-worker, exile community, overseas community, ethnic </w:t>
      </w:r>
      <w:r w:rsidR="00EC3D39" w:rsidRPr="00C67924">
        <w:rPr>
          <w:rFonts w:ascii="Times New Roman" w:hAnsi="Times New Roman"/>
          <w:sz w:val="24"/>
          <w:szCs w:val="24"/>
        </w:rPr>
        <w:t>community (</w:t>
      </w:r>
      <w:proofErr w:type="spellStart"/>
      <w:r w:rsidR="00EC3D39" w:rsidRPr="00C67924">
        <w:rPr>
          <w:rFonts w:ascii="Times New Roman" w:hAnsi="Times New Roman"/>
          <w:sz w:val="24"/>
          <w:szCs w:val="24"/>
        </w:rPr>
        <w:t>Toloyan</w:t>
      </w:r>
      <w:proofErr w:type="spellEnd"/>
      <w:r w:rsidR="00EC3D39" w:rsidRPr="00C67924">
        <w:rPr>
          <w:rFonts w:ascii="Times New Roman" w:hAnsi="Times New Roman"/>
          <w:sz w:val="24"/>
          <w:szCs w:val="24"/>
        </w:rPr>
        <w:t xml:space="preserve"> 1991:4)</w:t>
      </w:r>
      <w:r w:rsidR="006532BF" w:rsidRPr="00C67924">
        <w:rPr>
          <w:rFonts w:ascii="Times New Roman" w:hAnsi="Times New Roman"/>
          <w:sz w:val="24"/>
          <w:szCs w:val="24"/>
        </w:rPr>
        <w:t xml:space="preserve">. </w:t>
      </w:r>
      <w:r w:rsidR="00EC3D39" w:rsidRPr="00C67924">
        <w:rPr>
          <w:rFonts w:ascii="Times New Roman" w:hAnsi="Times New Roman"/>
          <w:sz w:val="24"/>
          <w:szCs w:val="24"/>
        </w:rPr>
        <w:t>However</w:t>
      </w:r>
      <w:r w:rsidR="00EC3D39" w:rsidRPr="00B43785">
        <w:rPr>
          <w:rFonts w:ascii="Times New Roman" w:hAnsi="Times New Roman"/>
          <w:sz w:val="24"/>
          <w:szCs w:val="24"/>
        </w:rPr>
        <w:t>,</w:t>
      </w:r>
      <w:r w:rsidR="00BE277D" w:rsidRPr="00B43785">
        <w:rPr>
          <w:rFonts w:ascii="Times New Roman" w:hAnsi="Times New Roman"/>
          <w:sz w:val="24"/>
          <w:szCs w:val="24"/>
        </w:rPr>
        <w:t xml:space="preserve"> as Bru</w:t>
      </w:r>
      <w:r w:rsidR="00EC3D39" w:rsidRPr="00B43785">
        <w:rPr>
          <w:rFonts w:ascii="Times New Roman" w:hAnsi="Times New Roman"/>
          <w:sz w:val="24"/>
          <w:szCs w:val="24"/>
        </w:rPr>
        <w:t xml:space="preserve">baker </w:t>
      </w:r>
      <w:r w:rsidR="00BE277D" w:rsidRPr="00B43785">
        <w:rPr>
          <w:rFonts w:ascii="Times New Roman" w:hAnsi="Times New Roman"/>
          <w:sz w:val="24"/>
          <w:szCs w:val="24"/>
        </w:rPr>
        <w:t>(2005:3) asse</w:t>
      </w:r>
      <w:r w:rsidR="009806B9">
        <w:rPr>
          <w:rFonts w:ascii="Times New Roman" w:hAnsi="Times New Roman"/>
          <w:sz w:val="24"/>
          <w:szCs w:val="24"/>
        </w:rPr>
        <w:t>r</w:t>
      </w:r>
      <w:r w:rsidR="00BE277D" w:rsidRPr="00B43785">
        <w:rPr>
          <w:rFonts w:ascii="Times New Roman" w:hAnsi="Times New Roman"/>
          <w:sz w:val="24"/>
          <w:szCs w:val="24"/>
        </w:rPr>
        <w:t>t</w:t>
      </w:r>
      <w:r w:rsidR="009806B9">
        <w:rPr>
          <w:rFonts w:ascii="Times New Roman" w:hAnsi="Times New Roman"/>
          <w:sz w:val="24"/>
          <w:szCs w:val="24"/>
        </w:rPr>
        <w:t>s</w:t>
      </w:r>
      <w:r w:rsidR="00EC3D39" w:rsidRPr="00B43785">
        <w:rPr>
          <w:rFonts w:ascii="Times New Roman" w:hAnsi="Times New Roman"/>
          <w:sz w:val="24"/>
          <w:szCs w:val="24"/>
        </w:rPr>
        <w:t xml:space="preserve"> above there is an obvious danger of losing the meaning of diaspora is</w:t>
      </w:r>
      <w:r w:rsidR="009806B9">
        <w:rPr>
          <w:rFonts w:ascii="Times New Roman" w:hAnsi="Times New Roman"/>
          <w:sz w:val="24"/>
          <w:szCs w:val="24"/>
        </w:rPr>
        <w:t>:</w:t>
      </w:r>
      <w:r w:rsidR="00EC3D39" w:rsidRPr="00B43785">
        <w:rPr>
          <w:rFonts w:ascii="Times New Roman" w:hAnsi="Times New Roman"/>
          <w:sz w:val="24"/>
          <w:szCs w:val="24"/>
        </w:rPr>
        <w:t xml:space="preserve"> “</w:t>
      </w:r>
      <w:r w:rsidR="00405674" w:rsidRPr="00B43785">
        <w:rPr>
          <w:rStyle w:val="Strong"/>
          <w:rFonts w:ascii="Times New Roman" w:eastAsia="SimSun" w:hAnsi="Times New Roman"/>
          <w:b w:val="0"/>
          <w:bCs w:val="0"/>
          <w:sz w:val="24"/>
          <w:szCs w:val="24"/>
          <w:lang w:eastAsia="zh-CN"/>
        </w:rPr>
        <w:t xml:space="preserve">if everyone is </w:t>
      </w:r>
      <w:proofErr w:type="spellStart"/>
      <w:r w:rsidR="00405674" w:rsidRPr="00B43785">
        <w:rPr>
          <w:rStyle w:val="Strong"/>
          <w:rFonts w:ascii="Times New Roman" w:eastAsia="SimSun" w:hAnsi="Times New Roman"/>
          <w:b w:val="0"/>
          <w:bCs w:val="0"/>
          <w:sz w:val="24"/>
          <w:szCs w:val="24"/>
          <w:lang w:eastAsia="zh-CN"/>
        </w:rPr>
        <w:t>diasporic</w:t>
      </w:r>
      <w:proofErr w:type="spellEnd"/>
      <w:r w:rsidR="00405674" w:rsidRPr="00B43785">
        <w:rPr>
          <w:rStyle w:val="Strong"/>
          <w:rFonts w:ascii="Times New Roman" w:eastAsia="SimSun" w:hAnsi="Times New Roman"/>
          <w:b w:val="0"/>
          <w:bCs w:val="0"/>
          <w:sz w:val="24"/>
          <w:szCs w:val="24"/>
          <w:lang w:eastAsia="zh-CN"/>
        </w:rPr>
        <w:t>,</w:t>
      </w:r>
      <w:r w:rsidR="003903DF" w:rsidRPr="00B43785">
        <w:rPr>
          <w:rStyle w:val="Strong"/>
          <w:rFonts w:ascii="Times New Roman" w:eastAsia="SimSun" w:hAnsi="Times New Roman"/>
          <w:b w:val="0"/>
          <w:bCs w:val="0"/>
          <w:sz w:val="24"/>
          <w:szCs w:val="24"/>
          <w:lang w:eastAsia="zh-CN"/>
        </w:rPr>
        <w:t xml:space="preserve"> the</w:t>
      </w:r>
      <w:r w:rsidR="007B6A49">
        <w:rPr>
          <w:rStyle w:val="Strong"/>
          <w:rFonts w:ascii="Times New Roman" w:eastAsia="SimSun" w:hAnsi="Times New Roman"/>
          <w:b w:val="0"/>
          <w:bCs w:val="0"/>
          <w:sz w:val="24"/>
          <w:szCs w:val="24"/>
          <w:lang w:eastAsia="zh-CN"/>
        </w:rPr>
        <w:t>n</w:t>
      </w:r>
      <w:r w:rsidR="003903DF" w:rsidRPr="00B43785">
        <w:rPr>
          <w:rStyle w:val="Strong"/>
          <w:rFonts w:ascii="Times New Roman" w:eastAsia="SimSun" w:hAnsi="Times New Roman"/>
          <w:b w:val="0"/>
          <w:bCs w:val="0"/>
          <w:sz w:val="24"/>
          <w:szCs w:val="24"/>
          <w:lang w:eastAsia="zh-CN"/>
        </w:rPr>
        <w:t xml:space="preserve"> no one is distinctively so”</w:t>
      </w:r>
      <w:r w:rsidR="00405674" w:rsidRPr="00B43785">
        <w:rPr>
          <w:rStyle w:val="Strong"/>
          <w:rFonts w:ascii="Times New Roman" w:eastAsia="SimSun" w:hAnsi="Times New Roman"/>
          <w:b w:val="0"/>
          <w:bCs w:val="0"/>
          <w:sz w:val="24"/>
          <w:szCs w:val="24"/>
          <w:lang w:eastAsia="zh-CN"/>
        </w:rPr>
        <w:t xml:space="preserve"> (Brubaker 2005: 3). </w:t>
      </w:r>
    </w:p>
    <w:p w:rsidR="00BE277D" w:rsidRPr="00B43785" w:rsidRDefault="00BE277D" w:rsidP="00F565F8">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lastRenderedPageBreak/>
        <w:t xml:space="preserve">In defining the diaspora </w:t>
      </w:r>
      <w:r w:rsidR="007B6A49">
        <w:rPr>
          <w:rStyle w:val="Strong"/>
          <w:rFonts w:ascii="Times New Roman" w:eastAsia="SimSun" w:hAnsi="Times New Roman"/>
          <w:b w:val="0"/>
          <w:bCs w:val="0"/>
          <w:sz w:val="24"/>
          <w:szCs w:val="24"/>
          <w:lang w:eastAsia="zh-CN"/>
        </w:rPr>
        <w:t xml:space="preserve">therefore </w:t>
      </w:r>
      <w:r w:rsidRPr="00B43785">
        <w:rPr>
          <w:rStyle w:val="Strong"/>
          <w:rFonts w:ascii="Times New Roman" w:eastAsia="SimSun" w:hAnsi="Times New Roman"/>
          <w:b w:val="0"/>
          <w:bCs w:val="0"/>
          <w:sz w:val="24"/>
          <w:szCs w:val="24"/>
          <w:lang w:eastAsia="zh-CN"/>
        </w:rPr>
        <w:t>this paper uses Brubaker’s (2005: 5</w:t>
      </w:r>
      <w:r w:rsidR="00A6424F" w:rsidRPr="00B43785">
        <w:rPr>
          <w:rStyle w:val="Strong"/>
          <w:rFonts w:ascii="Times New Roman" w:eastAsia="SimSun" w:hAnsi="Times New Roman"/>
          <w:b w:val="0"/>
          <w:bCs w:val="0"/>
          <w:sz w:val="24"/>
          <w:szCs w:val="24"/>
          <w:lang w:eastAsia="zh-CN"/>
        </w:rPr>
        <w:t xml:space="preserve">) </w:t>
      </w:r>
      <w:r w:rsidR="00147EA0">
        <w:rPr>
          <w:rStyle w:val="Strong"/>
          <w:rFonts w:ascii="Times New Roman" w:eastAsia="SimSun" w:hAnsi="Times New Roman"/>
          <w:b w:val="0"/>
          <w:bCs w:val="0"/>
          <w:sz w:val="24"/>
          <w:szCs w:val="24"/>
          <w:lang w:eastAsia="zh-CN"/>
        </w:rPr>
        <w:t xml:space="preserve">elements of the definition of the term which is </w:t>
      </w:r>
      <w:r w:rsidR="00380A85" w:rsidRPr="00B43785">
        <w:rPr>
          <w:rStyle w:val="Strong"/>
          <w:rFonts w:ascii="Times New Roman" w:eastAsia="SimSun" w:hAnsi="Times New Roman"/>
          <w:b w:val="0"/>
          <w:bCs w:val="0"/>
          <w:sz w:val="24"/>
          <w:szCs w:val="24"/>
          <w:lang w:eastAsia="zh-CN"/>
        </w:rPr>
        <w:t xml:space="preserve">similar to those defined by Cohen (1997) </w:t>
      </w:r>
      <w:r w:rsidR="00147EA0">
        <w:rPr>
          <w:rStyle w:val="Strong"/>
          <w:rFonts w:ascii="Times New Roman" w:eastAsia="SimSun" w:hAnsi="Times New Roman"/>
          <w:b w:val="0"/>
          <w:bCs w:val="0"/>
          <w:sz w:val="24"/>
          <w:szCs w:val="24"/>
          <w:lang w:eastAsia="zh-CN"/>
        </w:rPr>
        <w:t>and constitute</w:t>
      </w:r>
      <w:r w:rsidR="00380A85" w:rsidRPr="00B43785">
        <w:rPr>
          <w:rStyle w:val="Strong"/>
          <w:rFonts w:ascii="Times New Roman" w:eastAsia="SimSun" w:hAnsi="Times New Roman"/>
          <w:b w:val="0"/>
          <w:bCs w:val="0"/>
          <w:sz w:val="24"/>
          <w:szCs w:val="24"/>
          <w:lang w:eastAsia="zh-CN"/>
        </w:rPr>
        <w:t xml:space="preserve"> the </w:t>
      </w:r>
      <w:r w:rsidR="00A6424F" w:rsidRPr="00B43785">
        <w:rPr>
          <w:rStyle w:val="Strong"/>
          <w:rFonts w:ascii="Times New Roman" w:eastAsia="SimSun" w:hAnsi="Times New Roman"/>
          <w:b w:val="0"/>
          <w:bCs w:val="0"/>
          <w:sz w:val="24"/>
          <w:szCs w:val="24"/>
          <w:lang w:eastAsia="zh-CN"/>
        </w:rPr>
        <w:t>three</w:t>
      </w:r>
      <w:r w:rsidRPr="00B43785">
        <w:rPr>
          <w:rStyle w:val="Strong"/>
          <w:rFonts w:ascii="Times New Roman" w:eastAsia="SimSun" w:hAnsi="Times New Roman"/>
          <w:b w:val="0"/>
          <w:bCs w:val="0"/>
          <w:sz w:val="24"/>
          <w:szCs w:val="24"/>
          <w:lang w:eastAsia="zh-CN"/>
        </w:rPr>
        <w:t xml:space="preserve"> “core elements that remain widely understood to be constitutive of diaspora” which are: </w:t>
      </w:r>
      <w:r w:rsidRPr="00B43785">
        <w:rPr>
          <w:rStyle w:val="Strong"/>
          <w:rFonts w:ascii="Times New Roman" w:eastAsia="SimSun" w:hAnsi="Times New Roman"/>
          <w:bCs w:val="0"/>
          <w:sz w:val="24"/>
          <w:szCs w:val="24"/>
          <w:lang w:eastAsia="zh-CN"/>
        </w:rPr>
        <w:t xml:space="preserve">1) </w:t>
      </w:r>
      <w:r w:rsidR="00A6424F" w:rsidRPr="00B43785">
        <w:rPr>
          <w:rStyle w:val="Strong"/>
          <w:rFonts w:ascii="Times New Roman" w:eastAsia="SimSun" w:hAnsi="Times New Roman"/>
          <w:bCs w:val="0"/>
          <w:sz w:val="24"/>
          <w:szCs w:val="24"/>
          <w:lang w:eastAsia="zh-CN"/>
        </w:rPr>
        <w:t>dispersion</w:t>
      </w:r>
      <w:r w:rsidR="00147EA0">
        <w:rPr>
          <w:rStyle w:val="Strong"/>
          <w:rFonts w:ascii="Times New Roman" w:eastAsia="SimSun" w:hAnsi="Times New Roman"/>
          <w:bCs w:val="0"/>
          <w:sz w:val="24"/>
          <w:szCs w:val="24"/>
          <w:lang w:eastAsia="zh-CN"/>
        </w:rPr>
        <w:t xml:space="preserve"> </w:t>
      </w:r>
      <w:r w:rsidRPr="00B43785">
        <w:rPr>
          <w:rStyle w:val="Strong"/>
          <w:rFonts w:ascii="Times New Roman" w:eastAsia="SimSun" w:hAnsi="Times New Roman"/>
          <w:b w:val="0"/>
          <w:bCs w:val="0"/>
          <w:sz w:val="24"/>
          <w:szCs w:val="24"/>
          <w:lang w:eastAsia="zh-CN"/>
        </w:rPr>
        <w:t>- which implies a forc</w:t>
      </w:r>
      <w:r w:rsidR="00A25C68" w:rsidRPr="00B43785">
        <w:rPr>
          <w:rStyle w:val="Strong"/>
          <w:rFonts w:ascii="Times New Roman" w:eastAsia="SimSun" w:hAnsi="Times New Roman"/>
          <w:b w:val="0"/>
          <w:bCs w:val="0"/>
          <w:sz w:val="24"/>
          <w:szCs w:val="24"/>
          <w:lang w:eastAsia="zh-CN"/>
        </w:rPr>
        <w:t xml:space="preserve">ed </w:t>
      </w:r>
      <w:r w:rsidR="00FB789C" w:rsidRPr="00B43785">
        <w:rPr>
          <w:rStyle w:val="Strong"/>
          <w:rFonts w:ascii="Times New Roman" w:eastAsia="SimSun" w:hAnsi="Times New Roman"/>
          <w:b w:val="0"/>
          <w:bCs w:val="0"/>
          <w:sz w:val="24"/>
          <w:szCs w:val="24"/>
          <w:lang w:eastAsia="zh-CN"/>
        </w:rPr>
        <w:t>or otherwise</w:t>
      </w:r>
      <w:r w:rsidR="00A25C68" w:rsidRPr="00B43785">
        <w:rPr>
          <w:rStyle w:val="Strong"/>
          <w:rFonts w:ascii="Times New Roman" w:eastAsia="SimSun" w:hAnsi="Times New Roman"/>
          <w:b w:val="0"/>
          <w:bCs w:val="0"/>
          <w:sz w:val="24"/>
          <w:szCs w:val="24"/>
          <w:lang w:eastAsia="zh-CN"/>
        </w:rPr>
        <w:t xml:space="preserve"> traumatic movement from one state to other, </w:t>
      </w:r>
      <w:r w:rsidR="00A25C68" w:rsidRPr="00B43785">
        <w:rPr>
          <w:rStyle w:val="Strong"/>
          <w:rFonts w:ascii="Times New Roman" w:eastAsia="SimSun" w:hAnsi="Times New Roman"/>
          <w:bCs w:val="0"/>
          <w:sz w:val="24"/>
          <w:szCs w:val="24"/>
          <w:lang w:eastAsia="zh-CN"/>
        </w:rPr>
        <w:t xml:space="preserve">2) </w:t>
      </w:r>
      <w:r w:rsidR="00FB789C" w:rsidRPr="00B43785">
        <w:rPr>
          <w:rStyle w:val="Strong"/>
          <w:rFonts w:ascii="Times New Roman" w:eastAsia="SimSun" w:hAnsi="Times New Roman"/>
          <w:bCs w:val="0"/>
          <w:sz w:val="24"/>
          <w:szCs w:val="24"/>
          <w:lang w:eastAsia="zh-CN"/>
        </w:rPr>
        <w:t>homeland orientation</w:t>
      </w:r>
      <w:r w:rsidR="00147EA0">
        <w:rPr>
          <w:rStyle w:val="Strong"/>
          <w:rFonts w:ascii="Times New Roman" w:eastAsia="SimSun" w:hAnsi="Times New Roman"/>
          <w:bCs w:val="0"/>
          <w:sz w:val="24"/>
          <w:szCs w:val="24"/>
          <w:lang w:eastAsia="zh-CN"/>
        </w:rPr>
        <w:t xml:space="preserve"> </w:t>
      </w:r>
      <w:r w:rsidR="00FB789C" w:rsidRPr="00B43785">
        <w:rPr>
          <w:rStyle w:val="Strong"/>
          <w:rFonts w:ascii="Times New Roman" w:eastAsia="SimSun" w:hAnsi="Times New Roman"/>
          <w:b w:val="0"/>
          <w:bCs w:val="0"/>
          <w:sz w:val="24"/>
          <w:szCs w:val="24"/>
          <w:lang w:eastAsia="zh-CN"/>
        </w:rPr>
        <w:t xml:space="preserve">- thus ‘an orientation to a real or imagined ‘homeland’ </w:t>
      </w:r>
      <w:r w:rsidR="00E95F3F" w:rsidRPr="00B43785">
        <w:rPr>
          <w:rStyle w:val="Strong"/>
          <w:rFonts w:ascii="Times New Roman" w:eastAsia="SimSun" w:hAnsi="Times New Roman"/>
          <w:b w:val="0"/>
          <w:bCs w:val="0"/>
          <w:sz w:val="24"/>
          <w:szCs w:val="24"/>
          <w:lang w:eastAsia="zh-CN"/>
        </w:rPr>
        <w:t>as authoritative</w:t>
      </w:r>
      <w:r w:rsidR="00FB789C" w:rsidRPr="00B43785">
        <w:rPr>
          <w:rStyle w:val="Strong"/>
          <w:rFonts w:ascii="Times New Roman" w:eastAsia="SimSun" w:hAnsi="Times New Roman"/>
          <w:b w:val="0"/>
          <w:bCs w:val="0"/>
          <w:sz w:val="24"/>
          <w:szCs w:val="24"/>
          <w:lang w:eastAsia="zh-CN"/>
        </w:rPr>
        <w:t xml:space="preserve"> source of value, identity and loyalty which involved a collective </w:t>
      </w:r>
      <w:r w:rsidR="00A6424F" w:rsidRPr="00B43785">
        <w:rPr>
          <w:rStyle w:val="Strong"/>
          <w:rFonts w:ascii="Times New Roman" w:eastAsia="SimSun" w:hAnsi="Times New Roman"/>
          <w:b w:val="0"/>
          <w:bCs w:val="0"/>
          <w:sz w:val="24"/>
          <w:szCs w:val="24"/>
          <w:lang w:eastAsia="zh-CN"/>
        </w:rPr>
        <w:t xml:space="preserve">maintenance of myth </w:t>
      </w:r>
      <w:r w:rsidR="00FB789C" w:rsidRPr="00B43785">
        <w:rPr>
          <w:rStyle w:val="Strong"/>
          <w:rFonts w:ascii="Times New Roman" w:eastAsia="SimSun" w:hAnsi="Times New Roman"/>
          <w:b w:val="0"/>
          <w:bCs w:val="0"/>
          <w:sz w:val="24"/>
          <w:szCs w:val="24"/>
          <w:lang w:eastAsia="zh-CN"/>
        </w:rPr>
        <w:t>or memory about the homeland</w:t>
      </w:r>
      <w:r w:rsidR="00A6424F" w:rsidRPr="00B43785">
        <w:rPr>
          <w:rStyle w:val="Strong"/>
          <w:rFonts w:ascii="Times New Roman" w:eastAsia="SimSun" w:hAnsi="Times New Roman"/>
          <w:b w:val="0"/>
          <w:bCs w:val="0"/>
          <w:sz w:val="24"/>
          <w:szCs w:val="24"/>
          <w:lang w:eastAsia="zh-CN"/>
        </w:rPr>
        <w:t xml:space="preserve">. </w:t>
      </w:r>
      <w:r w:rsidR="005519D6" w:rsidRPr="00B43785">
        <w:rPr>
          <w:rStyle w:val="Strong"/>
          <w:rFonts w:ascii="Times New Roman" w:eastAsia="SimSun" w:hAnsi="Times New Roman"/>
          <w:b w:val="0"/>
          <w:bCs w:val="0"/>
          <w:sz w:val="24"/>
          <w:szCs w:val="24"/>
          <w:lang w:eastAsia="zh-CN"/>
        </w:rPr>
        <w:t>Emmanuel Akyeampong (2000) in “</w:t>
      </w:r>
      <w:r w:rsidR="005519D6" w:rsidRPr="00B43785">
        <w:rPr>
          <w:rStyle w:val="Strong"/>
          <w:rFonts w:ascii="Times New Roman" w:eastAsia="SimSun" w:hAnsi="Times New Roman"/>
          <w:b w:val="0"/>
          <w:bCs w:val="0"/>
          <w:i/>
          <w:sz w:val="24"/>
          <w:szCs w:val="24"/>
          <w:lang w:eastAsia="zh-CN"/>
        </w:rPr>
        <w:t>Africans in the diaspora: The diaspora and Africa</w:t>
      </w:r>
      <w:r w:rsidR="005519D6" w:rsidRPr="00B43785">
        <w:rPr>
          <w:rStyle w:val="Strong"/>
          <w:rFonts w:ascii="Times New Roman" w:eastAsia="SimSun" w:hAnsi="Times New Roman"/>
          <w:b w:val="0"/>
          <w:bCs w:val="0"/>
          <w:sz w:val="24"/>
          <w:szCs w:val="24"/>
          <w:lang w:eastAsia="zh-CN"/>
        </w:rPr>
        <w:t xml:space="preserve">” argues that “imagining homeland is a potent force in </w:t>
      </w:r>
      <w:r w:rsidR="00147EA0">
        <w:rPr>
          <w:rStyle w:val="Strong"/>
          <w:rFonts w:ascii="Times New Roman" w:eastAsia="SimSun" w:hAnsi="Times New Roman"/>
          <w:b w:val="0"/>
          <w:bCs w:val="0"/>
          <w:sz w:val="24"/>
          <w:szCs w:val="24"/>
          <w:lang w:eastAsia="zh-CN"/>
        </w:rPr>
        <w:t xml:space="preserve">the </w:t>
      </w:r>
      <w:proofErr w:type="spellStart"/>
      <w:r w:rsidR="005519D6" w:rsidRPr="00B43785">
        <w:rPr>
          <w:rStyle w:val="Strong"/>
          <w:rFonts w:ascii="Times New Roman" w:eastAsia="SimSun" w:hAnsi="Times New Roman"/>
          <w:b w:val="0"/>
          <w:bCs w:val="0"/>
          <w:sz w:val="24"/>
          <w:szCs w:val="24"/>
          <w:lang w:eastAsia="zh-CN"/>
        </w:rPr>
        <w:t>diasporic</w:t>
      </w:r>
      <w:proofErr w:type="spellEnd"/>
      <w:r w:rsidR="005519D6" w:rsidRPr="00B43785">
        <w:rPr>
          <w:rStyle w:val="Strong"/>
          <w:rFonts w:ascii="Times New Roman" w:eastAsia="SimSun" w:hAnsi="Times New Roman"/>
          <w:b w:val="0"/>
          <w:bCs w:val="0"/>
          <w:sz w:val="24"/>
          <w:szCs w:val="24"/>
          <w:lang w:eastAsia="zh-CN"/>
        </w:rPr>
        <w:t xml:space="preserve"> communities, and </w:t>
      </w:r>
      <w:proofErr w:type="spellStart"/>
      <w:r w:rsidR="005519D6" w:rsidRPr="00B43785">
        <w:rPr>
          <w:rStyle w:val="Strong"/>
          <w:rFonts w:ascii="Times New Roman" w:eastAsia="SimSun" w:hAnsi="Times New Roman"/>
          <w:b w:val="0"/>
          <w:bCs w:val="0"/>
          <w:sz w:val="24"/>
          <w:szCs w:val="24"/>
          <w:lang w:eastAsia="zh-CN"/>
        </w:rPr>
        <w:t>diaspora</w:t>
      </w:r>
      <w:proofErr w:type="spellEnd"/>
      <w:r w:rsidR="005519D6" w:rsidRPr="00B43785">
        <w:rPr>
          <w:rStyle w:val="Strong"/>
          <w:rFonts w:ascii="Times New Roman" w:eastAsia="SimSun" w:hAnsi="Times New Roman"/>
          <w:b w:val="0"/>
          <w:bCs w:val="0"/>
          <w:sz w:val="24"/>
          <w:szCs w:val="24"/>
          <w:lang w:eastAsia="zh-CN"/>
        </w:rPr>
        <w:t xml:space="preserve"> cultures ‘in a lived tension, the experience of separation and entanglement, of living and remembering/desiring another place’ (p. 185-186).  </w:t>
      </w:r>
      <w:r w:rsidR="00A6424F" w:rsidRPr="00B43785">
        <w:rPr>
          <w:rStyle w:val="Strong"/>
          <w:rFonts w:ascii="Times New Roman" w:eastAsia="SimSun" w:hAnsi="Times New Roman"/>
          <w:b w:val="0"/>
          <w:bCs w:val="0"/>
          <w:sz w:val="24"/>
          <w:szCs w:val="24"/>
          <w:lang w:eastAsia="zh-CN"/>
        </w:rPr>
        <w:t xml:space="preserve">However, people like Clifford </w:t>
      </w:r>
      <w:r w:rsidR="001F145D" w:rsidRPr="00B43785">
        <w:rPr>
          <w:rStyle w:val="Strong"/>
          <w:rFonts w:ascii="Times New Roman" w:eastAsia="SimSun" w:hAnsi="Times New Roman"/>
          <w:b w:val="0"/>
          <w:bCs w:val="0"/>
          <w:sz w:val="24"/>
          <w:szCs w:val="24"/>
          <w:lang w:eastAsia="zh-CN"/>
        </w:rPr>
        <w:t xml:space="preserve">(1994) </w:t>
      </w:r>
      <w:r w:rsidR="00A6424F" w:rsidRPr="00B43785">
        <w:rPr>
          <w:rStyle w:val="Strong"/>
          <w:rFonts w:ascii="Times New Roman" w:eastAsia="SimSun" w:hAnsi="Times New Roman"/>
          <w:b w:val="0"/>
          <w:bCs w:val="0"/>
          <w:sz w:val="24"/>
          <w:szCs w:val="24"/>
          <w:lang w:eastAsia="zh-CN"/>
        </w:rPr>
        <w:t xml:space="preserve">have argued that an orientation to homeland must not necessarily </w:t>
      </w:r>
      <w:r w:rsidR="0078366F" w:rsidRPr="00B43785">
        <w:rPr>
          <w:rStyle w:val="Strong"/>
          <w:rFonts w:ascii="Times New Roman" w:eastAsia="SimSun" w:hAnsi="Times New Roman"/>
          <w:b w:val="0"/>
          <w:bCs w:val="0"/>
          <w:sz w:val="24"/>
          <w:szCs w:val="24"/>
          <w:lang w:eastAsia="zh-CN"/>
        </w:rPr>
        <w:t>imply a “</w:t>
      </w:r>
      <w:proofErr w:type="spellStart"/>
      <w:r w:rsidR="0078366F" w:rsidRPr="00B43785">
        <w:rPr>
          <w:rStyle w:val="Strong"/>
          <w:rFonts w:ascii="Times New Roman" w:eastAsia="SimSun" w:hAnsi="Times New Roman"/>
          <w:b w:val="0"/>
          <w:bCs w:val="0"/>
          <w:sz w:val="24"/>
          <w:szCs w:val="24"/>
          <w:lang w:eastAsia="zh-CN"/>
        </w:rPr>
        <w:t>teology</w:t>
      </w:r>
      <w:proofErr w:type="spellEnd"/>
      <w:r w:rsidR="0078366F" w:rsidRPr="00B43785">
        <w:rPr>
          <w:rStyle w:val="Strong"/>
          <w:rFonts w:ascii="Times New Roman" w:eastAsia="SimSun" w:hAnsi="Times New Roman"/>
          <w:b w:val="0"/>
          <w:bCs w:val="0"/>
          <w:sz w:val="24"/>
          <w:szCs w:val="24"/>
          <w:lang w:eastAsia="zh-CN"/>
        </w:rPr>
        <w:t xml:space="preserve"> of return” </w:t>
      </w:r>
      <w:r w:rsidR="00147EA0">
        <w:rPr>
          <w:rStyle w:val="Strong"/>
          <w:rFonts w:ascii="Times New Roman" w:eastAsia="SimSun" w:hAnsi="Times New Roman"/>
          <w:b w:val="0"/>
          <w:bCs w:val="0"/>
          <w:sz w:val="24"/>
          <w:szCs w:val="24"/>
          <w:lang w:eastAsia="zh-CN"/>
        </w:rPr>
        <w:t xml:space="preserve">and </w:t>
      </w:r>
      <w:r w:rsidR="0078366F" w:rsidRPr="00B43785">
        <w:rPr>
          <w:rStyle w:val="Strong"/>
          <w:rFonts w:ascii="Times New Roman" w:eastAsia="SimSun" w:hAnsi="Times New Roman"/>
          <w:b w:val="0"/>
          <w:bCs w:val="0"/>
          <w:sz w:val="24"/>
          <w:szCs w:val="24"/>
          <w:lang w:eastAsia="zh-CN"/>
        </w:rPr>
        <w:t xml:space="preserve">thus a memory and myth about homeland does imply a commitment to returning to the homeland but rather a commitment to </w:t>
      </w:r>
      <w:r w:rsidR="001F145D" w:rsidRPr="00B43785">
        <w:rPr>
          <w:rStyle w:val="Strong"/>
          <w:rFonts w:ascii="Times New Roman" w:eastAsia="SimSun" w:hAnsi="Times New Roman"/>
          <w:b w:val="0"/>
          <w:bCs w:val="0"/>
          <w:sz w:val="24"/>
          <w:szCs w:val="24"/>
          <w:lang w:eastAsia="zh-CN"/>
        </w:rPr>
        <w:t xml:space="preserve">the </w:t>
      </w:r>
      <w:r w:rsidR="008C3B0A" w:rsidRPr="00B43785">
        <w:rPr>
          <w:rStyle w:val="Strong"/>
          <w:rFonts w:ascii="Times New Roman" w:eastAsia="SimSun" w:hAnsi="Times New Roman"/>
          <w:b w:val="0"/>
          <w:bCs w:val="0"/>
          <w:sz w:val="24"/>
          <w:szCs w:val="24"/>
          <w:lang w:eastAsia="zh-CN"/>
        </w:rPr>
        <w:t>maintenance</w:t>
      </w:r>
      <w:r w:rsidR="001F145D" w:rsidRPr="00B43785">
        <w:rPr>
          <w:rStyle w:val="Strong"/>
          <w:rFonts w:ascii="Times New Roman" w:eastAsia="SimSun" w:hAnsi="Times New Roman"/>
          <w:b w:val="0"/>
          <w:bCs w:val="0"/>
          <w:sz w:val="24"/>
          <w:szCs w:val="24"/>
          <w:lang w:eastAsia="zh-CN"/>
        </w:rPr>
        <w:t xml:space="preserve"> and prosperity of the homeland</w:t>
      </w:r>
      <w:r w:rsidR="00AA0207" w:rsidRPr="00B43785">
        <w:rPr>
          <w:rStyle w:val="Strong"/>
          <w:rFonts w:ascii="Times New Roman" w:eastAsia="SimSun" w:hAnsi="Times New Roman"/>
          <w:b w:val="0"/>
          <w:bCs w:val="0"/>
          <w:sz w:val="24"/>
          <w:szCs w:val="24"/>
          <w:lang w:eastAsia="zh-CN"/>
        </w:rPr>
        <w:t xml:space="preserve">; 3) </w:t>
      </w:r>
      <w:r w:rsidR="00AA0207" w:rsidRPr="00B43785">
        <w:rPr>
          <w:rStyle w:val="Strong"/>
          <w:rFonts w:ascii="Times New Roman" w:eastAsia="SimSun" w:hAnsi="Times New Roman"/>
          <w:bCs w:val="0"/>
          <w:sz w:val="24"/>
          <w:szCs w:val="24"/>
          <w:lang w:eastAsia="zh-CN"/>
        </w:rPr>
        <w:t>Boundary maintenance</w:t>
      </w:r>
      <w:r w:rsidR="00147EA0">
        <w:rPr>
          <w:rStyle w:val="Strong"/>
          <w:rFonts w:ascii="Times New Roman" w:eastAsia="SimSun" w:hAnsi="Times New Roman"/>
          <w:bCs w:val="0"/>
          <w:sz w:val="24"/>
          <w:szCs w:val="24"/>
          <w:lang w:eastAsia="zh-CN"/>
        </w:rPr>
        <w:t xml:space="preserve"> </w:t>
      </w:r>
      <w:r w:rsidR="00AA0207" w:rsidRPr="00B43785">
        <w:rPr>
          <w:rStyle w:val="Strong"/>
          <w:rFonts w:ascii="Times New Roman" w:eastAsia="SimSun" w:hAnsi="Times New Roman"/>
          <w:b w:val="0"/>
          <w:bCs w:val="0"/>
          <w:sz w:val="24"/>
          <w:szCs w:val="24"/>
          <w:lang w:eastAsia="zh-CN"/>
        </w:rPr>
        <w:t xml:space="preserve">- </w:t>
      </w:r>
      <w:r w:rsidR="00F565F8">
        <w:rPr>
          <w:rStyle w:val="Strong"/>
          <w:rFonts w:ascii="Times New Roman" w:eastAsia="SimSun" w:hAnsi="Times New Roman"/>
          <w:b w:val="0"/>
          <w:bCs w:val="0"/>
          <w:sz w:val="24"/>
          <w:szCs w:val="24"/>
          <w:lang w:eastAsia="zh-CN"/>
        </w:rPr>
        <w:t>thus national</w:t>
      </w:r>
      <w:r w:rsidR="006A6B08">
        <w:rPr>
          <w:rStyle w:val="Strong"/>
          <w:rFonts w:ascii="Times New Roman" w:eastAsia="SimSun" w:hAnsi="Times New Roman"/>
          <w:b w:val="0"/>
          <w:bCs w:val="0"/>
          <w:sz w:val="24"/>
          <w:szCs w:val="24"/>
          <w:lang w:eastAsia="zh-CN"/>
        </w:rPr>
        <w:t>s</w:t>
      </w:r>
      <w:r w:rsidR="00F44219" w:rsidRPr="00B43785">
        <w:rPr>
          <w:rStyle w:val="Strong"/>
          <w:rFonts w:ascii="Times New Roman" w:eastAsia="SimSun" w:hAnsi="Times New Roman"/>
          <w:b w:val="0"/>
          <w:bCs w:val="0"/>
          <w:sz w:val="24"/>
          <w:szCs w:val="24"/>
          <w:lang w:eastAsia="zh-CN"/>
        </w:rPr>
        <w:t xml:space="preserve"> identifying as a d</w:t>
      </w:r>
      <w:r w:rsidR="00FA58AD" w:rsidRPr="00B43785">
        <w:rPr>
          <w:rStyle w:val="Strong"/>
          <w:rFonts w:ascii="Times New Roman" w:eastAsia="SimSun" w:hAnsi="Times New Roman"/>
          <w:b w:val="0"/>
          <w:bCs w:val="0"/>
          <w:sz w:val="24"/>
          <w:szCs w:val="24"/>
          <w:lang w:eastAsia="zh-CN"/>
        </w:rPr>
        <w:t>iaspora must preserve a “distin</w:t>
      </w:r>
      <w:r w:rsidR="00F44219" w:rsidRPr="00B43785">
        <w:rPr>
          <w:rStyle w:val="Strong"/>
          <w:rFonts w:ascii="Times New Roman" w:eastAsia="SimSun" w:hAnsi="Times New Roman"/>
          <w:b w:val="0"/>
          <w:bCs w:val="0"/>
          <w:sz w:val="24"/>
          <w:szCs w:val="24"/>
          <w:lang w:eastAsia="zh-CN"/>
        </w:rPr>
        <w:t xml:space="preserve">ctive identity vis-à-vis a host society (or </w:t>
      </w:r>
      <w:r w:rsidR="001554F1" w:rsidRPr="00B43785">
        <w:rPr>
          <w:rStyle w:val="Strong"/>
          <w:rFonts w:ascii="Times New Roman" w:eastAsia="SimSun" w:hAnsi="Times New Roman"/>
          <w:b w:val="0"/>
          <w:bCs w:val="0"/>
          <w:sz w:val="24"/>
          <w:szCs w:val="24"/>
          <w:lang w:eastAsia="zh-CN"/>
        </w:rPr>
        <w:t>societies</w:t>
      </w:r>
      <w:r w:rsidR="00F44219" w:rsidRPr="00B43785">
        <w:rPr>
          <w:rStyle w:val="Strong"/>
          <w:rFonts w:ascii="Times New Roman" w:eastAsia="SimSun" w:hAnsi="Times New Roman"/>
          <w:b w:val="0"/>
          <w:bCs w:val="0"/>
          <w:sz w:val="24"/>
          <w:szCs w:val="24"/>
          <w:lang w:eastAsia="zh-CN"/>
        </w:rPr>
        <w:t>)…boundaries can be maintained by deliberate resistance to assimilation through self-enforced endogamy or other forms of self-segregation” (Brubaker 2005: 6)</w:t>
      </w:r>
      <w:r w:rsidR="00147EA0">
        <w:rPr>
          <w:rStyle w:val="Strong"/>
          <w:rFonts w:ascii="Times New Roman" w:eastAsia="SimSun" w:hAnsi="Times New Roman"/>
          <w:b w:val="0"/>
          <w:bCs w:val="0"/>
          <w:sz w:val="24"/>
          <w:szCs w:val="24"/>
          <w:lang w:eastAsia="zh-CN"/>
        </w:rPr>
        <w:t>o</w:t>
      </w:r>
      <w:r w:rsidR="001554F1" w:rsidRPr="00B43785">
        <w:rPr>
          <w:rStyle w:val="Strong"/>
          <w:rFonts w:ascii="Times New Roman" w:eastAsia="SimSun" w:hAnsi="Times New Roman"/>
          <w:b w:val="0"/>
          <w:bCs w:val="0"/>
          <w:sz w:val="24"/>
          <w:szCs w:val="24"/>
          <w:lang w:eastAsia="zh-CN"/>
        </w:rPr>
        <w:t>r as Kearney (1995: 559) puts it</w:t>
      </w:r>
      <w:r w:rsidR="00147EA0">
        <w:rPr>
          <w:rStyle w:val="Strong"/>
          <w:rFonts w:ascii="Times New Roman" w:eastAsia="SimSun" w:hAnsi="Times New Roman"/>
          <w:b w:val="0"/>
          <w:bCs w:val="0"/>
          <w:sz w:val="24"/>
          <w:szCs w:val="24"/>
          <w:lang w:eastAsia="zh-CN"/>
        </w:rPr>
        <w:t>:</w:t>
      </w:r>
      <w:r w:rsidR="001554F1" w:rsidRPr="00B43785">
        <w:rPr>
          <w:rStyle w:val="Strong"/>
          <w:rFonts w:ascii="Times New Roman" w:eastAsia="SimSun" w:hAnsi="Times New Roman"/>
          <w:b w:val="0"/>
          <w:bCs w:val="0"/>
          <w:sz w:val="24"/>
          <w:szCs w:val="24"/>
          <w:lang w:eastAsia="zh-CN"/>
        </w:rPr>
        <w:t xml:space="preserve"> members of the diaspora must “retain a myth of their uniqueness.”</w:t>
      </w:r>
    </w:p>
    <w:p w:rsidR="00677154" w:rsidRPr="00B43785" w:rsidRDefault="00B530E6" w:rsidP="00F565F8">
      <w:pPr>
        <w:spacing w:line="240" w:lineRule="auto"/>
        <w:rPr>
          <w:rStyle w:val="Strong"/>
          <w:rFonts w:ascii="Times New Roman" w:eastAsia="SimSun" w:hAnsi="Times New Roman"/>
          <w:b w:val="0"/>
          <w:bCs w:val="0"/>
          <w:sz w:val="24"/>
          <w:szCs w:val="24"/>
          <w:lang w:eastAsia="zh-CN"/>
        </w:rPr>
      </w:pPr>
      <w:r>
        <w:rPr>
          <w:rStyle w:val="Strong"/>
          <w:rFonts w:ascii="Times New Roman" w:eastAsia="SimSun" w:hAnsi="Times New Roman"/>
          <w:b w:val="0"/>
          <w:bCs w:val="0"/>
          <w:sz w:val="24"/>
          <w:szCs w:val="24"/>
          <w:lang w:eastAsia="zh-CN"/>
        </w:rPr>
        <w:t>T</w:t>
      </w:r>
      <w:r w:rsidR="004D03C5" w:rsidRPr="00B43785">
        <w:rPr>
          <w:rStyle w:val="Strong"/>
          <w:rFonts w:ascii="Times New Roman" w:eastAsia="SimSun" w:hAnsi="Times New Roman"/>
          <w:b w:val="0"/>
          <w:bCs w:val="0"/>
          <w:sz w:val="24"/>
          <w:szCs w:val="24"/>
          <w:lang w:eastAsia="zh-CN"/>
        </w:rPr>
        <w:t xml:space="preserve">hese categories help us move beyond the trap of labeling any citizen living outside of their homeland a member of the diaspora </w:t>
      </w:r>
      <w:r>
        <w:rPr>
          <w:rStyle w:val="Strong"/>
          <w:rFonts w:ascii="Times New Roman" w:eastAsia="SimSun" w:hAnsi="Times New Roman"/>
          <w:b w:val="0"/>
          <w:bCs w:val="0"/>
          <w:sz w:val="24"/>
          <w:szCs w:val="24"/>
          <w:lang w:eastAsia="zh-CN"/>
        </w:rPr>
        <w:t xml:space="preserve">and thus </w:t>
      </w:r>
      <w:r w:rsidR="004D03C5" w:rsidRPr="00B43785">
        <w:rPr>
          <w:rStyle w:val="Strong"/>
          <w:rFonts w:ascii="Times New Roman" w:eastAsia="SimSun" w:hAnsi="Times New Roman"/>
          <w:b w:val="0"/>
          <w:bCs w:val="0"/>
          <w:sz w:val="24"/>
          <w:szCs w:val="24"/>
          <w:lang w:eastAsia="zh-CN"/>
        </w:rPr>
        <w:t xml:space="preserve"> by attributing a stance, claim and practice we move beyond “symbolic ethnicity” (</w:t>
      </w:r>
      <w:proofErr w:type="spellStart"/>
      <w:r w:rsidR="004D03C5" w:rsidRPr="00B43785">
        <w:rPr>
          <w:rStyle w:val="Strong"/>
          <w:rFonts w:ascii="Times New Roman" w:eastAsia="SimSun" w:hAnsi="Times New Roman"/>
          <w:b w:val="0"/>
          <w:bCs w:val="0"/>
          <w:sz w:val="24"/>
          <w:szCs w:val="24"/>
          <w:lang w:eastAsia="zh-CN"/>
        </w:rPr>
        <w:t>Gans</w:t>
      </w:r>
      <w:proofErr w:type="spellEnd"/>
      <w:r w:rsidR="004D03C5" w:rsidRPr="00B43785">
        <w:rPr>
          <w:rStyle w:val="Strong"/>
          <w:rFonts w:ascii="Times New Roman" w:eastAsia="SimSun" w:hAnsi="Times New Roman"/>
          <w:b w:val="0"/>
          <w:bCs w:val="0"/>
          <w:sz w:val="24"/>
          <w:szCs w:val="24"/>
          <w:lang w:eastAsia="zh-CN"/>
        </w:rPr>
        <w:t xml:space="preserve"> 1979). </w:t>
      </w:r>
      <w:r>
        <w:rPr>
          <w:rStyle w:val="Strong"/>
          <w:rFonts w:ascii="Times New Roman" w:eastAsia="SimSun" w:hAnsi="Times New Roman"/>
          <w:b w:val="0"/>
          <w:bCs w:val="0"/>
          <w:sz w:val="24"/>
          <w:szCs w:val="24"/>
          <w:lang w:eastAsia="zh-CN"/>
        </w:rPr>
        <w:t>Diaspora t</w:t>
      </w:r>
      <w:r w:rsidR="004D03C5" w:rsidRPr="00B43785">
        <w:rPr>
          <w:rStyle w:val="Strong"/>
          <w:rFonts w:ascii="Times New Roman" w:eastAsia="SimSun" w:hAnsi="Times New Roman"/>
          <w:b w:val="0"/>
          <w:bCs w:val="0"/>
          <w:sz w:val="24"/>
          <w:szCs w:val="24"/>
          <w:lang w:eastAsia="zh-CN"/>
        </w:rPr>
        <w:t xml:space="preserve">herefore as a “category of practice, ‘diaspora’ is used to make claims, to articulate projects, to formulate expectations, to mobilize energies, [and] to appeal to loyalties” (Brubaker 2005: 12). </w:t>
      </w:r>
    </w:p>
    <w:p w:rsidR="00757ACA" w:rsidRPr="00B43785" w:rsidRDefault="00611439" w:rsidP="00D72693">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Akyeampong (2000) </w:t>
      </w:r>
      <w:r w:rsidR="005C1BB7" w:rsidRPr="00B43785">
        <w:rPr>
          <w:rStyle w:val="Strong"/>
          <w:rFonts w:ascii="Times New Roman" w:eastAsia="SimSun" w:hAnsi="Times New Roman"/>
          <w:b w:val="0"/>
          <w:bCs w:val="0"/>
          <w:sz w:val="24"/>
          <w:szCs w:val="24"/>
          <w:lang w:eastAsia="zh-CN"/>
        </w:rPr>
        <w:t>argues that the “composition of the African diaspora have undergone significant changes over time: from the forced migration of African captives of the Old and New Worlds to the voluntary emigration of free, skilled Africans in search of political asylum or economic opportunities; from a diaspora with little contact with the point of origin (Africa) to one that maintains active contact with the mother continent…today Afric</w:t>
      </w:r>
      <w:r w:rsidR="00A10AF9" w:rsidRPr="00B43785">
        <w:rPr>
          <w:rStyle w:val="Strong"/>
          <w:rFonts w:ascii="Times New Roman" w:eastAsia="SimSun" w:hAnsi="Times New Roman"/>
          <w:b w:val="0"/>
          <w:bCs w:val="0"/>
          <w:sz w:val="24"/>
          <w:szCs w:val="24"/>
          <w:lang w:eastAsia="zh-CN"/>
        </w:rPr>
        <w:t>ans are found in non-traditional</w:t>
      </w:r>
      <w:r w:rsidR="005C1BB7" w:rsidRPr="00B43785">
        <w:rPr>
          <w:rStyle w:val="Strong"/>
          <w:rFonts w:ascii="Times New Roman" w:eastAsia="SimSun" w:hAnsi="Times New Roman"/>
          <w:b w:val="0"/>
          <w:bCs w:val="0"/>
          <w:sz w:val="24"/>
          <w:szCs w:val="24"/>
          <w:lang w:eastAsia="zh-CN"/>
        </w:rPr>
        <w:t xml:space="preserve"> points of migration such as Israel, Japan, Taiwan, New Zealand and Australia (p. 183). </w:t>
      </w:r>
      <w:r w:rsidR="003F1EBB" w:rsidRPr="00B43785">
        <w:rPr>
          <w:rStyle w:val="Strong"/>
          <w:rFonts w:ascii="Times New Roman" w:eastAsia="SimSun" w:hAnsi="Times New Roman"/>
          <w:b w:val="0"/>
          <w:bCs w:val="0"/>
          <w:sz w:val="24"/>
          <w:szCs w:val="24"/>
          <w:lang w:eastAsia="zh-CN"/>
        </w:rPr>
        <w:t xml:space="preserve">However, Paul </w:t>
      </w:r>
      <w:proofErr w:type="spellStart"/>
      <w:r w:rsidR="003F1EBB" w:rsidRPr="00B43785">
        <w:rPr>
          <w:rStyle w:val="Strong"/>
          <w:rFonts w:ascii="Times New Roman" w:eastAsia="SimSun" w:hAnsi="Times New Roman"/>
          <w:b w:val="0"/>
          <w:bCs w:val="0"/>
          <w:sz w:val="24"/>
          <w:szCs w:val="24"/>
          <w:lang w:eastAsia="zh-CN"/>
        </w:rPr>
        <w:t>Zeleza</w:t>
      </w:r>
      <w:proofErr w:type="spellEnd"/>
      <w:r w:rsidR="003F1EBB" w:rsidRPr="00B43785">
        <w:rPr>
          <w:rStyle w:val="Strong"/>
          <w:rFonts w:ascii="Times New Roman" w:eastAsia="SimSun" w:hAnsi="Times New Roman"/>
          <w:b w:val="0"/>
          <w:bCs w:val="0"/>
          <w:sz w:val="24"/>
          <w:szCs w:val="24"/>
          <w:lang w:eastAsia="zh-CN"/>
        </w:rPr>
        <w:t xml:space="preserve"> (2005: 36) in “</w:t>
      </w:r>
      <w:r w:rsidR="003F1EBB" w:rsidRPr="00B43785">
        <w:rPr>
          <w:rStyle w:val="Strong"/>
          <w:rFonts w:ascii="Times New Roman" w:eastAsia="SimSun" w:hAnsi="Times New Roman"/>
          <w:b w:val="0"/>
          <w:bCs w:val="0"/>
          <w:i/>
          <w:sz w:val="24"/>
          <w:szCs w:val="24"/>
          <w:lang w:eastAsia="zh-CN"/>
        </w:rPr>
        <w:t>Rewriting the African diaspora: beyond the Black Atlantic</w:t>
      </w:r>
      <w:r w:rsidR="003F1EBB" w:rsidRPr="00B43785">
        <w:rPr>
          <w:rStyle w:val="Strong"/>
          <w:rFonts w:ascii="Times New Roman" w:eastAsia="SimSun" w:hAnsi="Times New Roman"/>
          <w:b w:val="0"/>
          <w:bCs w:val="0"/>
          <w:sz w:val="24"/>
          <w:szCs w:val="24"/>
          <w:lang w:eastAsia="zh-CN"/>
        </w:rPr>
        <w:t>” argues that</w:t>
      </w:r>
      <w:r w:rsidR="003F1EBB" w:rsidRPr="00B43785">
        <w:rPr>
          <w:rStyle w:val="Strong"/>
          <w:rFonts w:ascii="Times New Roman" w:eastAsia="SimSun" w:hAnsi="Times New Roman"/>
          <w:b w:val="0"/>
          <w:bCs w:val="0"/>
          <w:i/>
          <w:sz w:val="24"/>
          <w:szCs w:val="24"/>
          <w:lang w:eastAsia="zh-CN"/>
        </w:rPr>
        <w:t xml:space="preserve"> </w:t>
      </w:r>
      <w:r w:rsidR="003F1EBB" w:rsidRPr="00B43785">
        <w:rPr>
          <w:rStyle w:val="Strong"/>
          <w:rFonts w:ascii="Times New Roman" w:eastAsia="SimSun" w:hAnsi="Times New Roman"/>
          <w:b w:val="0"/>
          <w:bCs w:val="0"/>
          <w:sz w:val="24"/>
          <w:szCs w:val="24"/>
          <w:lang w:eastAsia="zh-CN"/>
        </w:rPr>
        <w:t xml:space="preserve">“the African diaspora, together with the Jewish </w:t>
      </w:r>
      <w:proofErr w:type="spellStart"/>
      <w:r w:rsidR="00EF548F" w:rsidRPr="00B43785">
        <w:rPr>
          <w:rStyle w:val="Strong"/>
          <w:rFonts w:ascii="Times New Roman" w:eastAsia="SimSun" w:hAnsi="Times New Roman"/>
          <w:b w:val="0"/>
          <w:bCs w:val="0"/>
          <w:sz w:val="24"/>
          <w:szCs w:val="24"/>
          <w:lang w:eastAsia="zh-CN"/>
        </w:rPr>
        <w:t>diaspora</w:t>
      </w:r>
      <w:proofErr w:type="spellEnd"/>
      <w:r w:rsidR="00EF548F" w:rsidRPr="00B43785">
        <w:rPr>
          <w:rStyle w:val="Strong"/>
          <w:rFonts w:ascii="Times New Roman" w:eastAsia="SimSun" w:hAnsi="Times New Roman"/>
          <w:b w:val="0"/>
          <w:bCs w:val="0"/>
          <w:sz w:val="24"/>
          <w:szCs w:val="24"/>
          <w:lang w:eastAsia="zh-CN"/>
        </w:rPr>
        <w:t xml:space="preserve"> -</w:t>
      </w:r>
      <w:r w:rsidR="003F1EBB" w:rsidRPr="00B43785">
        <w:rPr>
          <w:rStyle w:val="Strong"/>
          <w:rFonts w:ascii="Times New Roman" w:eastAsia="SimSun" w:hAnsi="Times New Roman"/>
          <w:b w:val="0"/>
          <w:bCs w:val="0"/>
          <w:sz w:val="24"/>
          <w:szCs w:val="24"/>
          <w:lang w:eastAsia="zh-CN"/>
        </w:rPr>
        <w:t xml:space="preserve"> the epistemological of the term diaspora – enjoys pride in the pantheon of diaspor</w:t>
      </w:r>
      <w:r w:rsidR="00A10AF9" w:rsidRPr="00B43785">
        <w:rPr>
          <w:rStyle w:val="Strong"/>
          <w:rFonts w:ascii="Times New Roman" w:eastAsia="SimSun" w:hAnsi="Times New Roman"/>
          <w:b w:val="0"/>
          <w:bCs w:val="0"/>
          <w:sz w:val="24"/>
          <w:szCs w:val="24"/>
          <w:lang w:eastAsia="zh-CN"/>
        </w:rPr>
        <w:t xml:space="preserve">a studies. Yet despite the </w:t>
      </w:r>
      <w:r w:rsidR="00E03DD6" w:rsidRPr="002669F4">
        <w:rPr>
          <w:rStyle w:val="Strong"/>
          <w:rFonts w:ascii="Times New Roman" w:eastAsia="SimSun" w:hAnsi="Times New Roman"/>
          <w:b w:val="0"/>
          <w:bCs w:val="0"/>
          <w:sz w:val="24"/>
          <w:szCs w:val="24"/>
          <w:lang w:eastAsia="zh-CN"/>
        </w:rPr>
        <w:t>prolifiliration</w:t>
      </w:r>
      <w:r w:rsidR="003F1EBB" w:rsidRPr="00B43785">
        <w:rPr>
          <w:rStyle w:val="Strong"/>
          <w:rFonts w:ascii="Times New Roman" w:eastAsia="SimSun" w:hAnsi="Times New Roman"/>
          <w:b w:val="0"/>
          <w:bCs w:val="0"/>
          <w:sz w:val="24"/>
          <w:szCs w:val="24"/>
          <w:lang w:eastAsia="zh-CN"/>
        </w:rPr>
        <w:t xml:space="preserve"> of the literature, our understanding of the African diaspora remains limited </w:t>
      </w:r>
      <w:r w:rsidR="00844C76">
        <w:rPr>
          <w:rStyle w:val="Strong"/>
          <w:rFonts w:ascii="Times New Roman" w:eastAsia="SimSun" w:hAnsi="Times New Roman"/>
          <w:b w:val="0"/>
          <w:bCs w:val="0"/>
          <w:sz w:val="24"/>
          <w:szCs w:val="24"/>
          <w:lang w:eastAsia="zh-CN"/>
        </w:rPr>
        <w:t xml:space="preserve">and marred </w:t>
      </w:r>
      <w:r w:rsidR="003F1EBB" w:rsidRPr="00B43785">
        <w:rPr>
          <w:rStyle w:val="Strong"/>
          <w:rFonts w:ascii="Times New Roman" w:eastAsia="SimSun" w:hAnsi="Times New Roman"/>
          <w:b w:val="0"/>
          <w:bCs w:val="0"/>
          <w:sz w:val="24"/>
          <w:szCs w:val="24"/>
          <w:lang w:eastAsia="zh-CN"/>
        </w:rPr>
        <w:t xml:space="preserve">by both the conceptual difficulties of defining what we mean by the diaspora in general and the African diaspora in particular, and the analytical tendency to </w:t>
      </w:r>
      <w:r w:rsidR="00630D40" w:rsidRPr="00B43785">
        <w:rPr>
          <w:rStyle w:val="Strong"/>
          <w:rFonts w:ascii="Times New Roman" w:eastAsia="SimSun" w:hAnsi="Times New Roman"/>
          <w:b w:val="0"/>
          <w:bCs w:val="0"/>
          <w:sz w:val="24"/>
          <w:szCs w:val="24"/>
          <w:lang w:eastAsia="zh-CN"/>
        </w:rPr>
        <w:t>privilege</w:t>
      </w:r>
      <w:r w:rsidR="003F1EBB" w:rsidRPr="00B43785">
        <w:rPr>
          <w:rStyle w:val="Strong"/>
          <w:rFonts w:ascii="Times New Roman" w:eastAsia="SimSun" w:hAnsi="Times New Roman"/>
          <w:b w:val="0"/>
          <w:bCs w:val="0"/>
          <w:sz w:val="24"/>
          <w:szCs w:val="24"/>
          <w:lang w:eastAsia="zh-CN"/>
        </w:rPr>
        <w:t xml:space="preserve"> the </w:t>
      </w:r>
      <w:r w:rsidR="00140D09" w:rsidRPr="00B43785">
        <w:rPr>
          <w:rStyle w:val="Strong"/>
          <w:rFonts w:ascii="Times New Roman" w:eastAsia="SimSun" w:hAnsi="Times New Roman"/>
          <w:b w:val="0"/>
          <w:bCs w:val="0"/>
          <w:sz w:val="24"/>
          <w:szCs w:val="24"/>
          <w:lang w:eastAsia="zh-CN"/>
        </w:rPr>
        <w:t>Atlantic</w:t>
      </w:r>
      <w:r w:rsidR="003F1EBB" w:rsidRPr="00B43785">
        <w:rPr>
          <w:rStyle w:val="Strong"/>
          <w:rFonts w:ascii="Times New Roman" w:eastAsia="SimSun" w:hAnsi="Times New Roman"/>
          <w:b w:val="0"/>
          <w:bCs w:val="0"/>
          <w:sz w:val="24"/>
          <w:szCs w:val="24"/>
          <w:lang w:eastAsia="zh-CN"/>
        </w:rPr>
        <w:t xml:space="preserve">, or rather the Anglophone, indeed the American branch of the African diaspora, as is so clear in Gilroy’s seminal text [The Black Atlantic].” </w:t>
      </w:r>
      <w:r w:rsidR="009B285A">
        <w:rPr>
          <w:rStyle w:val="Strong"/>
          <w:rFonts w:ascii="Times New Roman" w:eastAsia="SimSun" w:hAnsi="Times New Roman"/>
          <w:b w:val="0"/>
          <w:bCs w:val="0"/>
          <w:sz w:val="24"/>
          <w:szCs w:val="24"/>
          <w:lang w:eastAsia="zh-CN"/>
        </w:rPr>
        <w:t xml:space="preserve">As </w:t>
      </w:r>
      <w:proofErr w:type="spellStart"/>
      <w:r w:rsidR="009B285A" w:rsidRPr="009B285A">
        <w:rPr>
          <w:rStyle w:val="Strong"/>
          <w:rFonts w:ascii="Times New Roman" w:eastAsia="SimSun" w:hAnsi="Times New Roman"/>
          <w:b w:val="0"/>
          <w:bCs w:val="0"/>
          <w:sz w:val="24"/>
          <w:szCs w:val="24"/>
          <w:lang w:eastAsia="zh-CN"/>
        </w:rPr>
        <w:t>Koser</w:t>
      </w:r>
      <w:proofErr w:type="spellEnd"/>
      <w:r w:rsidR="009B285A">
        <w:rPr>
          <w:rStyle w:val="Strong"/>
          <w:rFonts w:ascii="Times New Roman" w:eastAsia="SimSun" w:hAnsi="Times New Roman"/>
          <w:b w:val="0"/>
          <w:bCs w:val="0"/>
          <w:sz w:val="24"/>
          <w:szCs w:val="24"/>
          <w:lang w:eastAsia="zh-CN"/>
        </w:rPr>
        <w:t xml:space="preserve"> </w:t>
      </w:r>
      <w:r w:rsidR="009B285A" w:rsidRPr="009B285A">
        <w:rPr>
          <w:rStyle w:val="Strong"/>
          <w:rFonts w:ascii="Times New Roman" w:eastAsia="SimSun" w:hAnsi="Times New Roman"/>
          <w:b w:val="0"/>
          <w:bCs w:val="0"/>
          <w:sz w:val="24"/>
          <w:szCs w:val="24"/>
          <w:lang w:eastAsia="zh-CN"/>
        </w:rPr>
        <w:t>(2003) argues that the new Diasporas are those departing from what is known as the</w:t>
      </w:r>
      <w:r w:rsidR="009B285A">
        <w:rPr>
          <w:rStyle w:val="Strong"/>
          <w:rFonts w:ascii="Times New Roman" w:eastAsia="SimSun" w:hAnsi="Times New Roman"/>
          <w:b w:val="0"/>
          <w:bCs w:val="0"/>
          <w:sz w:val="24"/>
          <w:szCs w:val="24"/>
          <w:lang w:eastAsia="zh-CN"/>
        </w:rPr>
        <w:t xml:space="preserve"> </w:t>
      </w:r>
      <w:r w:rsidR="009B285A" w:rsidRPr="009B285A">
        <w:rPr>
          <w:rStyle w:val="Strong"/>
          <w:rFonts w:ascii="Times New Roman" w:eastAsia="SimSun" w:hAnsi="Times New Roman"/>
          <w:b w:val="0"/>
          <w:bCs w:val="0"/>
          <w:sz w:val="24"/>
          <w:szCs w:val="24"/>
          <w:lang w:eastAsia="zh-CN"/>
        </w:rPr>
        <w:t>“original African diaspora [which] rose from the dispersal of Africans as a result of the</w:t>
      </w:r>
      <w:r w:rsidR="009B285A">
        <w:rPr>
          <w:rStyle w:val="Strong"/>
          <w:rFonts w:ascii="Times New Roman" w:eastAsia="SimSun" w:hAnsi="Times New Roman"/>
          <w:b w:val="0"/>
          <w:bCs w:val="0"/>
          <w:sz w:val="24"/>
          <w:szCs w:val="24"/>
          <w:lang w:eastAsia="zh-CN"/>
        </w:rPr>
        <w:t xml:space="preserve"> </w:t>
      </w:r>
      <w:r w:rsidR="009B285A" w:rsidRPr="009B285A">
        <w:rPr>
          <w:rStyle w:val="Strong"/>
          <w:rFonts w:ascii="Times New Roman" w:eastAsia="SimSun" w:hAnsi="Times New Roman"/>
          <w:b w:val="0"/>
          <w:bCs w:val="0"/>
          <w:sz w:val="24"/>
          <w:szCs w:val="24"/>
          <w:lang w:eastAsia="zh-CN"/>
        </w:rPr>
        <w:t>slave trade” (p. 1). In essence the concept of Africa’s new Diasporas is concerned with</w:t>
      </w:r>
      <w:r w:rsidR="009B285A">
        <w:rPr>
          <w:rStyle w:val="Strong"/>
          <w:rFonts w:ascii="Times New Roman" w:eastAsia="SimSun" w:hAnsi="Times New Roman"/>
          <w:b w:val="0"/>
          <w:bCs w:val="0"/>
          <w:sz w:val="24"/>
          <w:szCs w:val="24"/>
          <w:lang w:eastAsia="zh-CN"/>
        </w:rPr>
        <w:t xml:space="preserve"> </w:t>
      </w:r>
      <w:r w:rsidR="009B285A" w:rsidRPr="009B285A">
        <w:rPr>
          <w:rStyle w:val="Strong"/>
          <w:rFonts w:ascii="Times New Roman" w:eastAsia="SimSun" w:hAnsi="Times New Roman"/>
          <w:b w:val="0"/>
          <w:bCs w:val="0"/>
          <w:sz w:val="24"/>
          <w:szCs w:val="24"/>
          <w:lang w:eastAsia="zh-CN"/>
        </w:rPr>
        <w:t>“migrations from post-colonial Africa (arguably with the exception of Eritreans who fled</w:t>
      </w:r>
      <w:r w:rsidR="009B285A">
        <w:rPr>
          <w:rStyle w:val="Strong"/>
          <w:rFonts w:ascii="Times New Roman" w:eastAsia="SimSun" w:hAnsi="Times New Roman"/>
          <w:b w:val="0"/>
          <w:bCs w:val="0"/>
          <w:sz w:val="24"/>
          <w:szCs w:val="24"/>
          <w:lang w:eastAsia="zh-CN"/>
        </w:rPr>
        <w:t xml:space="preserve"> </w:t>
      </w:r>
      <w:r w:rsidR="009B285A" w:rsidRPr="009B285A">
        <w:rPr>
          <w:rStyle w:val="Strong"/>
          <w:rFonts w:ascii="Times New Roman" w:eastAsia="SimSun" w:hAnsi="Times New Roman"/>
          <w:b w:val="0"/>
          <w:bCs w:val="0"/>
          <w:sz w:val="24"/>
          <w:szCs w:val="24"/>
          <w:lang w:eastAsia="zh-CN"/>
        </w:rPr>
        <w:t>before Eritrean independence) and usually in the last twenty years or so” (</w:t>
      </w:r>
      <w:proofErr w:type="spellStart"/>
      <w:r w:rsidR="009B285A" w:rsidRPr="009B285A">
        <w:rPr>
          <w:rStyle w:val="Strong"/>
          <w:rFonts w:ascii="Times New Roman" w:eastAsia="SimSun" w:hAnsi="Times New Roman"/>
          <w:b w:val="0"/>
          <w:bCs w:val="0"/>
          <w:sz w:val="24"/>
          <w:szCs w:val="24"/>
          <w:lang w:eastAsia="zh-CN"/>
        </w:rPr>
        <w:t>Koser</w:t>
      </w:r>
      <w:proofErr w:type="spellEnd"/>
      <w:r w:rsidR="009B285A" w:rsidRPr="009B285A">
        <w:rPr>
          <w:rStyle w:val="Strong"/>
          <w:rFonts w:ascii="Times New Roman" w:eastAsia="SimSun" w:hAnsi="Times New Roman"/>
          <w:b w:val="0"/>
          <w:bCs w:val="0"/>
          <w:sz w:val="24"/>
          <w:szCs w:val="24"/>
          <w:lang w:eastAsia="zh-CN"/>
        </w:rPr>
        <w:t>, 2003 p.</w:t>
      </w:r>
      <w:r w:rsidR="009B285A">
        <w:rPr>
          <w:rStyle w:val="Strong"/>
          <w:rFonts w:ascii="Times New Roman" w:eastAsia="SimSun" w:hAnsi="Times New Roman"/>
          <w:b w:val="0"/>
          <w:bCs w:val="0"/>
          <w:sz w:val="24"/>
          <w:szCs w:val="24"/>
          <w:lang w:eastAsia="zh-CN"/>
        </w:rPr>
        <w:t xml:space="preserve"> </w:t>
      </w:r>
      <w:r w:rsidR="009B285A" w:rsidRPr="009B285A">
        <w:rPr>
          <w:rStyle w:val="Strong"/>
          <w:rFonts w:ascii="Times New Roman" w:eastAsia="SimSun" w:hAnsi="Times New Roman"/>
          <w:b w:val="0"/>
          <w:bCs w:val="0"/>
          <w:sz w:val="24"/>
          <w:szCs w:val="24"/>
          <w:lang w:eastAsia="zh-CN"/>
        </w:rPr>
        <w:t>4).</w:t>
      </w:r>
    </w:p>
    <w:p w:rsidR="00611439" w:rsidRPr="00B43785" w:rsidRDefault="00BE1A6E" w:rsidP="00524F70">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lastRenderedPageBreak/>
        <w:t>Extending on the evolution of the African diaspora, Akyeampong (2000</w:t>
      </w:r>
      <w:r w:rsidR="004A7F4E" w:rsidRPr="00B43785">
        <w:rPr>
          <w:rStyle w:val="Strong"/>
          <w:rFonts w:ascii="Times New Roman" w:eastAsia="SimSun" w:hAnsi="Times New Roman"/>
          <w:b w:val="0"/>
          <w:bCs w:val="0"/>
          <w:sz w:val="24"/>
          <w:szCs w:val="24"/>
          <w:lang w:eastAsia="zh-CN"/>
        </w:rPr>
        <w:t>: 186</w:t>
      </w:r>
      <w:r w:rsidRPr="00B43785">
        <w:rPr>
          <w:rStyle w:val="Strong"/>
          <w:rFonts w:ascii="Times New Roman" w:eastAsia="SimSun" w:hAnsi="Times New Roman"/>
          <w:b w:val="0"/>
          <w:bCs w:val="0"/>
          <w:sz w:val="24"/>
          <w:szCs w:val="24"/>
          <w:lang w:eastAsia="zh-CN"/>
        </w:rPr>
        <w:t>) argues that “going abroad in Africa has been extended from original conception of ‘overseas’ to going outside of one’s homeland</w:t>
      </w:r>
      <w:r w:rsidR="004A7F4E" w:rsidRPr="00B43785">
        <w:rPr>
          <w:rStyle w:val="Strong"/>
          <w:rFonts w:ascii="Times New Roman" w:eastAsia="SimSun" w:hAnsi="Times New Roman"/>
          <w:b w:val="0"/>
          <w:bCs w:val="0"/>
          <w:sz w:val="24"/>
          <w:szCs w:val="24"/>
          <w:lang w:eastAsia="zh-CN"/>
        </w:rPr>
        <w:t xml:space="preserve">…for the </w:t>
      </w:r>
      <w:r w:rsidR="009B285A" w:rsidRPr="00B43785">
        <w:rPr>
          <w:rStyle w:val="Strong"/>
          <w:rFonts w:ascii="Times New Roman" w:eastAsia="SimSun" w:hAnsi="Times New Roman"/>
          <w:b w:val="0"/>
          <w:bCs w:val="0"/>
          <w:sz w:val="24"/>
          <w:szCs w:val="24"/>
          <w:lang w:eastAsia="zh-CN"/>
        </w:rPr>
        <w:t>Ghanaian</w:t>
      </w:r>
      <w:r w:rsidR="004A7F4E" w:rsidRPr="00B43785">
        <w:rPr>
          <w:rStyle w:val="Strong"/>
          <w:rFonts w:ascii="Times New Roman" w:eastAsia="SimSun" w:hAnsi="Times New Roman"/>
          <w:b w:val="0"/>
          <w:bCs w:val="0"/>
          <w:sz w:val="24"/>
          <w:szCs w:val="24"/>
          <w:lang w:eastAsia="zh-CN"/>
        </w:rPr>
        <w:t xml:space="preserve"> this could mean the Ivory Coast, Botswana, England or North America.”</w:t>
      </w:r>
      <w:r w:rsidR="00844C76">
        <w:rPr>
          <w:rStyle w:val="Strong"/>
          <w:rFonts w:ascii="Times New Roman" w:eastAsia="SimSun" w:hAnsi="Times New Roman"/>
          <w:b w:val="0"/>
          <w:bCs w:val="0"/>
          <w:sz w:val="24"/>
          <w:szCs w:val="24"/>
          <w:lang w:eastAsia="zh-CN"/>
        </w:rPr>
        <w:t>This is clearly supported by</w:t>
      </w:r>
      <w:r w:rsidR="004A7F4E" w:rsidRPr="00B43785">
        <w:rPr>
          <w:rStyle w:val="Strong"/>
          <w:rFonts w:ascii="Times New Roman" w:eastAsia="SimSun" w:hAnsi="Times New Roman"/>
          <w:b w:val="0"/>
          <w:bCs w:val="0"/>
          <w:sz w:val="24"/>
          <w:szCs w:val="24"/>
          <w:lang w:eastAsia="zh-CN"/>
        </w:rPr>
        <w:t xml:space="preserve"> the migration numbers stated in the introduction reflect</w:t>
      </w:r>
      <w:r w:rsidR="00844C76">
        <w:rPr>
          <w:rStyle w:val="Strong"/>
          <w:rFonts w:ascii="Times New Roman" w:eastAsia="SimSun" w:hAnsi="Times New Roman"/>
          <w:b w:val="0"/>
          <w:bCs w:val="0"/>
          <w:sz w:val="24"/>
          <w:szCs w:val="24"/>
          <w:lang w:eastAsia="zh-CN"/>
        </w:rPr>
        <w:t>ing</w:t>
      </w:r>
      <w:r w:rsidR="004A7F4E" w:rsidRPr="00B43785">
        <w:rPr>
          <w:rStyle w:val="Strong"/>
          <w:rFonts w:ascii="Times New Roman" w:eastAsia="SimSun" w:hAnsi="Times New Roman"/>
          <w:b w:val="0"/>
          <w:bCs w:val="0"/>
          <w:sz w:val="24"/>
          <w:szCs w:val="24"/>
          <w:lang w:eastAsia="zh-CN"/>
        </w:rPr>
        <w:t xml:space="preserve"> the fact that </w:t>
      </w:r>
      <w:r w:rsidR="00844C76">
        <w:rPr>
          <w:rStyle w:val="Strong"/>
          <w:rFonts w:ascii="Times New Roman" w:eastAsia="SimSun" w:hAnsi="Times New Roman"/>
          <w:b w:val="0"/>
          <w:bCs w:val="0"/>
          <w:sz w:val="24"/>
          <w:szCs w:val="24"/>
          <w:lang w:eastAsia="zh-CN"/>
        </w:rPr>
        <w:t xml:space="preserve">the </w:t>
      </w:r>
      <w:r w:rsidR="004A7F4E" w:rsidRPr="00B43785">
        <w:rPr>
          <w:rStyle w:val="Strong"/>
          <w:rFonts w:ascii="Times New Roman" w:eastAsia="SimSun" w:hAnsi="Times New Roman"/>
          <w:b w:val="0"/>
          <w:bCs w:val="0"/>
          <w:sz w:val="24"/>
          <w:szCs w:val="24"/>
          <w:lang w:eastAsia="zh-CN"/>
        </w:rPr>
        <w:t>majority of migration in Africa remains intra continental.</w:t>
      </w:r>
      <w:r w:rsidR="00670D23" w:rsidRPr="00B43785">
        <w:rPr>
          <w:rStyle w:val="Strong"/>
          <w:rFonts w:ascii="Times New Roman" w:eastAsia="SimSun" w:hAnsi="Times New Roman"/>
          <w:b w:val="0"/>
          <w:bCs w:val="0"/>
          <w:sz w:val="24"/>
          <w:szCs w:val="24"/>
          <w:lang w:eastAsia="zh-CN"/>
        </w:rPr>
        <w:t xml:space="preserve"> As</w:t>
      </w:r>
      <w:r w:rsidR="00866205">
        <w:rPr>
          <w:rStyle w:val="Strong"/>
          <w:rFonts w:ascii="Times New Roman" w:eastAsia="SimSun" w:hAnsi="Times New Roman"/>
          <w:b w:val="0"/>
          <w:bCs w:val="0"/>
          <w:sz w:val="24"/>
          <w:szCs w:val="24"/>
          <w:lang w:eastAsia="zh-CN"/>
        </w:rPr>
        <w:t xml:space="preserve"> previously</w:t>
      </w:r>
      <w:r w:rsidR="00670D23" w:rsidRPr="00B43785">
        <w:rPr>
          <w:rStyle w:val="Strong"/>
          <w:rFonts w:ascii="Times New Roman" w:eastAsia="SimSun" w:hAnsi="Times New Roman"/>
          <w:b w:val="0"/>
          <w:bCs w:val="0"/>
          <w:sz w:val="24"/>
          <w:szCs w:val="24"/>
          <w:lang w:eastAsia="zh-CN"/>
        </w:rPr>
        <w:t xml:space="preserve"> </w:t>
      </w:r>
      <w:r w:rsidR="002669F4" w:rsidRPr="00B43785">
        <w:rPr>
          <w:rStyle w:val="Strong"/>
          <w:rFonts w:ascii="Times New Roman" w:eastAsia="SimSun" w:hAnsi="Times New Roman"/>
          <w:b w:val="0"/>
          <w:bCs w:val="0"/>
          <w:sz w:val="24"/>
          <w:szCs w:val="24"/>
          <w:lang w:eastAsia="zh-CN"/>
        </w:rPr>
        <w:t>argued</w:t>
      </w:r>
      <w:r w:rsidR="002669F4">
        <w:rPr>
          <w:rStyle w:val="Strong"/>
          <w:rFonts w:ascii="Times New Roman" w:eastAsia="SimSun" w:hAnsi="Times New Roman"/>
          <w:b w:val="0"/>
          <w:bCs w:val="0"/>
          <w:sz w:val="24"/>
          <w:szCs w:val="24"/>
          <w:lang w:eastAsia="zh-CN"/>
        </w:rPr>
        <w:t>, the</w:t>
      </w:r>
      <w:r w:rsidR="00670D23" w:rsidRPr="00B43785">
        <w:rPr>
          <w:rStyle w:val="Strong"/>
          <w:rFonts w:ascii="Times New Roman" w:eastAsia="SimSun" w:hAnsi="Times New Roman"/>
          <w:b w:val="0"/>
          <w:bCs w:val="0"/>
          <w:sz w:val="24"/>
          <w:szCs w:val="24"/>
          <w:lang w:eastAsia="zh-CN"/>
        </w:rPr>
        <w:t xml:space="preserve"> majority of these migrations are forced due to the </w:t>
      </w:r>
      <w:r w:rsidR="005C6C44" w:rsidRPr="00B43785">
        <w:rPr>
          <w:rStyle w:val="Strong"/>
          <w:rFonts w:ascii="Times New Roman" w:eastAsia="SimSun" w:hAnsi="Times New Roman"/>
          <w:b w:val="0"/>
          <w:bCs w:val="0"/>
          <w:sz w:val="24"/>
          <w:szCs w:val="24"/>
          <w:lang w:eastAsia="zh-CN"/>
        </w:rPr>
        <w:t>prevalence</w:t>
      </w:r>
      <w:r w:rsidR="00670D23" w:rsidRPr="00B43785">
        <w:rPr>
          <w:rStyle w:val="Strong"/>
          <w:rFonts w:ascii="Times New Roman" w:eastAsia="SimSun" w:hAnsi="Times New Roman"/>
          <w:b w:val="0"/>
          <w:bCs w:val="0"/>
          <w:sz w:val="24"/>
          <w:szCs w:val="24"/>
          <w:lang w:eastAsia="zh-CN"/>
        </w:rPr>
        <w:t xml:space="preserve"> of violent conflict in their homeland</w:t>
      </w:r>
      <w:r w:rsidR="00866205">
        <w:rPr>
          <w:rStyle w:val="Strong"/>
          <w:rFonts w:ascii="Times New Roman" w:eastAsia="SimSun" w:hAnsi="Times New Roman"/>
          <w:b w:val="0"/>
          <w:bCs w:val="0"/>
          <w:sz w:val="24"/>
          <w:szCs w:val="24"/>
          <w:lang w:eastAsia="zh-CN"/>
        </w:rPr>
        <w:t xml:space="preserve"> and</w:t>
      </w:r>
      <w:r w:rsidR="002669F4">
        <w:rPr>
          <w:rStyle w:val="Strong"/>
          <w:rFonts w:ascii="Times New Roman" w:eastAsia="SimSun" w:hAnsi="Times New Roman"/>
          <w:b w:val="0"/>
          <w:bCs w:val="0"/>
          <w:sz w:val="24"/>
          <w:szCs w:val="24"/>
          <w:lang w:eastAsia="zh-CN"/>
        </w:rPr>
        <w:t xml:space="preserve"> </w:t>
      </w:r>
      <w:r w:rsidR="00866205">
        <w:rPr>
          <w:rStyle w:val="Strong"/>
          <w:rFonts w:ascii="Times New Roman" w:eastAsia="SimSun" w:hAnsi="Times New Roman"/>
          <w:b w:val="0"/>
          <w:bCs w:val="0"/>
          <w:sz w:val="24"/>
          <w:szCs w:val="24"/>
          <w:lang w:eastAsia="zh-CN"/>
        </w:rPr>
        <w:t>t</w:t>
      </w:r>
      <w:r w:rsidR="00670D23" w:rsidRPr="00B43785">
        <w:rPr>
          <w:rStyle w:val="Strong"/>
          <w:rFonts w:ascii="Times New Roman" w:eastAsia="SimSun" w:hAnsi="Times New Roman"/>
          <w:b w:val="0"/>
          <w:bCs w:val="0"/>
          <w:sz w:val="24"/>
          <w:szCs w:val="24"/>
          <w:lang w:eastAsia="zh-CN"/>
        </w:rPr>
        <w:t xml:space="preserve">hus despite the dynamic nature of the African </w:t>
      </w:r>
      <w:proofErr w:type="spellStart"/>
      <w:r w:rsidR="00670D23" w:rsidRPr="00B43785">
        <w:rPr>
          <w:rStyle w:val="Strong"/>
          <w:rFonts w:ascii="Times New Roman" w:eastAsia="SimSun" w:hAnsi="Times New Roman"/>
          <w:b w:val="0"/>
          <w:bCs w:val="0"/>
          <w:sz w:val="24"/>
          <w:szCs w:val="24"/>
          <w:lang w:eastAsia="zh-CN"/>
        </w:rPr>
        <w:t>diaspora</w:t>
      </w:r>
      <w:proofErr w:type="spellEnd"/>
      <w:r w:rsidR="007E639F" w:rsidRPr="00B43785">
        <w:rPr>
          <w:rStyle w:val="Strong"/>
          <w:rFonts w:ascii="Times New Roman" w:eastAsia="SimSun" w:hAnsi="Times New Roman"/>
          <w:b w:val="0"/>
          <w:bCs w:val="0"/>
          <w:sz w:val="24"/>
          <w:szCs w:val="24"/>
          <w:lang w:eastAsia="zh-CN"/>
        </w:rPr>
        <w:t>, this</w:t>
      </w:r>
      <w:r w:rsidR="00380782" w:rsidRPr="00B43785">
        <w:rPr>
          <w:rStyle w:val="Strong"/>
          <w:rFonts w:ascii="Times New Roman" w:eastAsia="SimSun" w:hAnsi="Times New Roman"/>
          <w:b w:val="0"/>
          <w:bCs w:val="0"/>
          <w:sz w:val="24"/>
          <w:szCs w:val="24"/>
          <w:lang w:eastAsia="zh-CN"/>
        </w:rPr>
        <w:t xml:space="preserve"> paper </w:t>
      </w:r>
      <w:r w:rsidR="00866205">
        <w:rPr>
          <w:rStyle w:val="Strong"/>
          <w:rFonts w:ascii="Times New Roman" w:eastAsia="SimSun" w:hAnsi="Times New Roman"/>
          <w:b w:val="0"/>
          <w:bCs w:val="0"/>
          <w:sz w:val="24"/>
          <w:szCs w:val="24"/>
          <w:lang w:eastAsia="zh-CN"/>
        </w:rPr>
        <w:t>contends</w:t>
      </w:r>
      <w:r w:rsidR="00866205" w:rsidRPr="00B43785">
        <w:rPr>
          <w:rStyle w:val="Strong"/>
          <w:rFonts w:ascii="Times New Roman" w:eastAsia="SimSun" w:hAnsi="Times New Roman"/>
          <w:b w:val="0"/>
          <w:bCs w:val="0"/>
          <w:sz w:val="24"/>
          <w:szCs w:val="24"/>
          <w:lang w:eastAsia="zh-CN"/>
        </w:rPr>
        <w:t xml:space="preserve"> </w:t>
      </w:r>
      <w:r w:rsidR="00380782" w:rsidRPr="00B43785">
        <w:rPr>
          <w:rStyle w:val="Strong"/>
          <w:rFonts w:ascii="Times New Roman" w:eastAsia="SimSun" w:hAnsi="Times New Roman"/>
          <w:b w:val="0"/>
          <w:bCs w:val="0"/>
          <w:sz w:val="24"/>
          <w:szCs w:val="24"/>
          <w:lang w:eastAsia="zh-CN"/>
        </w:rPr>
        <w:t xml:space="preserve">that the majority of the African diaspora presently remains a traditional diaspora of “forced” </w:t>
      </w:r>
      <w:r w:rsidR="009B285A">
        <w:rPr>
          <w:rStyle w:val="Strong"/>
          <w:rFonts w:ascii="Times New Roman" w:eastAsia="SimSun" w:hAnsi="Times New Roman"/>
          <w:b w:val="0"/>
          <w:bCs w:val="0"/>
          <w:sz w:val="24"/>
          <w:szCs w:val="24"/>
          <w:lang w:eastAsia="zh-CN"/>
        </w:rPr>
        <w:t>migrations as compared to trad</w:t>
      </w:r>
      <w:r w:rsidR="00380782" w:rsidRPr="00B43785">
        <w:rPr>
          <w:rStyle w:val="Strong"/>
          <w:rFonts w:ascii="Times New Roman" w:eastAsia="SimSun" w:hAnsi="Times New Roman"/>
          <w:b w:val="0"/>
          <w:bCs w:val="0"/>
          <w:sz w:val="24"/>
          <w:szCs w:val="24"/>
          <w:lang w:eastAsia="zh-CN"/>
        </w:rPr>
        <w:t xml:space="preserve">ing diasporas such as the Chinese, Lebanese, Indians etc. </w:t>
      </w:r>
    </w:p>
    <w:p w:rsidR="000F6EF3" w:rsidRDefault="00876A3A" w:rsidP="00DD300E">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 xml:space="preserve">Akyeampong </w:t>
      </w:r>
      <w:r w:rsidR="00E03DD6" w:rsidRPr="00B83620">
        <w:rPr>
          <w:rStyle w:val="Strong"/>
          <w:rFonts w:ascii="Times New Roman" w:eastAsia="SimSun" w:hAnsi="Times New Roman"/>
          <w:b w:val="0"/>
          <w:bCs w:val="0"/>
          <w:sz w:val="24"/>
          <w:szCs w:val="24"/>
          <w:lang w:eastAsia="zh-CN"/>
        </w:rPr>
        <w:t>(200</w:t>
      </w:r>
      <w:r w:rsidR="00B83620" w:rsidRPr="00B83620">
        <w:rPr>
          <w:rStyle w:val="Strong"/>
          <w:rFonts w:ascii="Times New Roman" w:eastAsia="SimSun" w:hAnsi="Times New Roman"/>
          <w:b w:val="0"/>
          <w:bCs w:val="0"/>
          <w:sz w:val="24"/>
          <w:szCs w:val="24"/>
          <w:lang w:eastAsia="zh-CN"/>
        </w:rPr>
        <w:t>0</w:t>
      </w:r>
      <w:r w:rsidR="00E03DD6" w:rsidRPr="00B83620">
        <w:rPr>
          <w:rStyle w:val="Strong"/>
          <w:rFonts w:ascii="Times New Roman" w:eastAsia="SimSun" w:hAnsi="Times New Roman"/>
          <w:b w:val="0"/>
          <w:bCs w:val="0"/>
          <w:sz w:val="24"/>
          <w:szCs w:val="24"/>
          <w:lang w:eastAsia="zh-CN"/>
        </w:rPr>
        <w:t>)</w:t>
      </w:r>
      <w:r w:rsidRPr="00B43785">
        <w:rPr>
          <w:rStyle w:val="Strong"/>
          <w:rFonts w:ascii="Times New Roman" w:eastAsia="SimSun" w:hAnsi="Times New Roman"/>
          <w:b w:val="0"/>
          <w:bCs w:val="0"/>
          <w:sz w:val="24"/>
          <w:szCs w:val="24"/>
          <w:lang w:eastAsia="zh-CN"/>
        </w:rPr>
        <w:t xml:space="preserve"> also notes that postcolonial African </w:t>
      </w:r>
      <w:proofErr w:type="gramStart"/>
      <w:r w:rsidRPr="00B43785">
        <w:rPr>
          <w:rStyle w:val="Strong"/>
          <w:rFonts w:ascii="Times New Roman" w:eastAsia="SimSun" w:hAnsi="Times New Roman"/>
          <w:b w:val="0"/>
          <w:bCs w:val="0"/>
          <w:sz w:val="24"/>
          <w:szCs w:val="24"/>
          <w:lang w:eastAsia="zh-CN"/>
        </w:rPr>
        <w:t>diasporas</w:t>
      </w:r>
      <w:proofErr w:type="gramEnd"/>
      <w:r w:rsidRPr="00B43785">
        <w:rPr>
          <w:rStyle w:val="Strong"/>
          <w:rFonts w:ascii="Times New Roman" w:eastAsia="SimSun" w:hAnsi="Times New Roman"/>
          <w:b w:val="0"/>
          <w:bCs w:val="0"/>
          <w:sz w:val="24"/>
          <w:szCs w:val="24"/>
          <w:lang w:eastAsia="zh-CN"/>
        </w:rPr>
        <w:t xml:space="preserve"> can be traced back to the migration of Africans away from the </w:t>
      </w:r>
      <w:proofErr w:type="spellStart"/>
      <w:r w:rsidRPr="00B43785">
        <w:rPr>
          <w:rStyle w:val="Strong"/>
          <w:rFonts w:ascii="Times New Roman" w:eastAsia="SimSun" w:hAnsi="Times New Roman"/>
          <w:b w:val="0"/>
          <w:bCs w:val="0"/>
          <w:sz w:val="24"/>
          <w:szCs w:val="24"/>
          <w:lang w:eastAsia="zh-CN"/>
        </w:rPr>
        <w:t>Sahelian</w:t>
      </w:r>
      <w:proofErr w:type="spellEnd"/>
      <w:r w:rsidRPr="00B43785">
        <w:rPr>
          <w:rStyle w:val="Strong"/>
          <w:rFonts w:ascii="Times New Roman" w:eastAsia="SimSun" w:hAnsi="Times New Roman"/>
          <w:b w:val="0"/>
          <w:bCs w:val="0"/>
          <w:sz w:val="24"/>
          <w:szCs w:val="24"/>
          <w:lang w:eastAsia="zh-CN"/>
        </w:rPr>
        <w:t xml:space="preserve"> drought between 1968 and 1974, the </w:t>
      </w:r>
      <w:r w:rsidR="005844AC" w:rsidRPr="00B43785">
        <w:rPr>
          <w:rStyle w:val="Strong"/>
          <w:rFonts w:ascii="Times New Roman" w:eastAsia="SimSun" w:hAnsi="Times New Roman"/>
          <w:b w:val="0"/>
          <w:bCs w:val="0"/>
          <w:sz w:val="24"/>
          <w:szCs w:val="24"/>
          <w:lang w:eastAsia="zh-CN"/>
        </w:rPr>
        <w:t>petroleum</w:t>
      </w:r>
      <w:r w:rsidRPr="00B43785">
        <w:rPr>
          <w:rStyle w:val="Strong"/>
          <w:rFonts w:ascii="Times New Roman" w:eastAsia="SimSun" w:hAnsi="Times New Roman"/>
          <w:b w:val="0"/>
          <w:bCs w:val="0"/>
          <w:sz w:val="24"/>
          <w:szCs w:val="24"/>
          <w:lang w:eastAsia="zh-CN"/>
        </w:rPr>
        <w:t xml:space="preserve"> crisis of the 1970s and the rise of military coups in the 1960s. He notes </w:t>
      </w:r>
      <w:r w:rsidR="005844AC" w:rsidRPr="00B43785">
        <w:rPr>
          <w:rStyle w:val="Strong"/>
          <w:rFonts w:ascii="Times New Roman" w:eastAsia="SimSun" w:hAnsi="Times New Roman"/>
          <w:b w:val="0"/>
          <w:bCs w:val="0"/>
          <w:sz w:val="24"/>
          <w:szCs w:val="24"/>
          <w:lang w:eastAsia="zh-CN"/>
        </w:rPr>
        <w:t>importantly</w:t>
      </w:r>
      <w:r w:rsidRPr="00B43785">
        <w:rPr>
          <w:rStyle w:val="Strong"/>
          <w:rFonts w:ascii="Times New Roman" w:eastAsia="SimSun" w:hAnsi="Times New Roman"/>
          <w:b w:val="0"/>
          <w:bCs w:val="0"/>
          <w:sz w:val="24"/>
          <w:szCs w:val="24"/>
          <w:lang w:eastAsia="zh-CN"/>
        </w:rPr>
        <w:t xml:space="preserve"> that “in this current dispersion, African migration is not necessarily towards the former </w:t>
      </w:r>
      <w:r w:rsidR="005844AC" w:rsidRPr="00B43785">
        <w:rPr>
          <w:rStyle w:val="Strong"/>
          <w:rFonts w:ascii="Times New Roman" w:eastAsia="SimSun" w:hAnsi="Times New Roman"/>
          <w:b w:val="0"/>
          <w:bCs w:val="0"/>
          <w:sz w:val="24"/>
          <w:szCs w:val="24"/>
          <w:lang w:eastAsia="zh-CN"/>
        </w:rPr>
        <w:t xml:space="preserve">metropolis. </w:t>
      </w:r>
      <w:r w:rsidRPr="00B43785">
        <w:rPr>
          <w:rStyle w:val="Strong"/>
          <w:rFonts w:ascii="Times New Roman" w:eastAsia="SimSun" w:hAnsi="Times New Roman"/>
          <w:b w:val="0"/>
          <w:bCs w:val="0"/>
          <w:sz w:val="24"/>
          <w:szCs w:val="24"/>
          <w:lang w:eastAsia="zh-CN"/>
        </w:rPr>
        <w:t xml:space="preserve">Sweden, because of its liberal policy towards political refugees, has become an attractive place for Eritreans, Ethiopians, </w:t>
      </w:r>
      <w:proofErr w:type="spellStart"/>
      <w:r w:rsidRPr="00B43785">
        <w:rPr>
          <w:rStyle w:val="Strong"/>
          <w:rFonts w:ascii="Times New Roman" w:eastAsia="SimSun" w:hAnsi="Times New Roman"/>
          <w:b w:val="0"/>
          <w:bCs w:val="0"/>
          <w:sz w:val="24"/>
          <w:szCs w:val="24"/>
          <w:lang w:eastAsia="zh-CN"/>
        </w:rPr>
        <w:t>Somalians</w:t>
      </w:r>
      <w:proofErr w:type="spellEnd"/>
      <w:r w:rsidRPr="00B43785">
        <w:rPr>
          <w:rStyle w:val="Strong"/>
          <w:rFonts w:ascii="Times New Roman" w:eastAsia="SimSun" w:hAnsi="Times New Roman"/>
          <w:b w:val="0"/>
          <w:bCs w:val="0"/>
          <w:sz w:val="24"/>
          <w:szCs w:val="24"/>
          <w:lang w:eastAsia="zh-CN"/>
        </w:rPr>
        <w:t xml:space="preserve">, and Ugandans. </w:t>
      </w:r>
      <w:r w:rsidR="00946D72" w:rsidRPr="00B43785">
        <w:rPr>
          <w:rStyle w:val="Strong"/>
          <w:rFonts w:ascii="Times New Roman" w:eastAsia="SimSun" w:hAnsi="Times New Roman"/>
          <w:b w:val="0"/>
          <w:bCs w:val="0"/>
          <w:sz w:val="24"/>
          <w:szCs w:val="24"/>
          <w:lang w:eastAsia="zh-CN"/>
        </w:rPr>
        <w:t xml:space="preserve">Other studies such as Abdullah </w:t>
      </w:r>
      <w:proofErr w:type="spellStart"/>
      <w:r w:rsidR="00946D72" w:rsidRPr="00B43785">
        <w:rPr>
          <w:rStyle w:val="Strong"/>
          <w:rFonts w:ascii="Times New Roman" w:eastAsia="SimSun" w:hAnsi="Times New Roman"/>
          <w:b w:val="0"/>
          <w:bCs w:val="0"/>
          <w:sz w:val="24"/>
          <w:szCs w:val="24"/>
          <w:lang w:eastAsia="zh-CN"/>
        </w:rPr>
        <w:t>Mohamoud</w:t>
      </w:r>
      <w:proofErr w:type="spellEnd"/>
      <w:r w:rsidR="00946D72" w:rsidRPr="00B43785">
        <w:rPr>
          <w:rStyle w:val="Strong"/>
          <w:rFonts w:ascii="Times New Roman" w:eastAsia="SimSun" w:hAnsi="Times New Roman"/>
          <w:b w:val="0"/>
          <w:bCs w:val="0"/>
          <w:sz w:val="24"/>
          <w:szCs w:val="24"/>
          <w:lang w:eastAsia="zh-CN"/>
        </w:rPr>
        <w:t xml:space="preserve"> (2006) “</w:t>
      </w:r>
      <w:r w:rsidR="00946D72" w:rsidRPr="00B43785">
        <w:rPr>
          <w:rStyle w:val="Strong"/>
          <w:rFonts w:ascii="Times New Roman" w:eastAsia="SimSun" w:hAnsi="Times New Roman"/>
          <w:b w:val="0"/>
          <w:bCs w:val="0"/>
          <w:i/>
          <w:sz w:val="24"/>
          <w:szCs w:val="24"/>
          <w:lang w:eastAsia="zh-CN"/>
        </w:rPr>
        <w:t xml:space="preserve">African </w:t>
      </w:r>
      <w:proofErr w:type="spellStart"/>
      <w:r w:rsidR="00946D72" w:rsidRPr="00B43785">
        <w:rPr>
          <w:rStyle w:val="Strong"/>
          <w:rFonts w:ascii="Times New Roman" w:eastAsia="SimSun" w:hAnsi="Times New Roman"/>
          <w:b w:val="0"/>
          <w:bCs w:val="0"/>
          <w:i/>
          <w:sz w:val="24"/>
          <w:szCs w:val="24"/>
          <w:lang w:eastAsia="zh-CN"/>
        </w:rPr>
        <w:t>diaspora</w:t>
      </w:r>
      <w:proofErr w:type="spellEnd"/>
      <w:r w:rsidR="00946D72" w:rsidRPr="00B43785">
        <w:rPr>
          <w:rStyle w:val="Strong"/>
          <w:rFonts w:ascii="Times New Roman" w:eastAsia="SimSun" w:hAnsi="Times New Roman"/>
          <w:b w:val="0"/>
          <w:bCs w:val="0"/>
          <w:i/>
          <w:sz w:val="24"/>
          <w:szCs w:val="24"/>
          <w:lang w:eastAsia="zh-CN"/>
        </w:rPr>
        <w:t xml:space="preserve"> and post-conflict reconstruction in Africa</w:t>
      </w:r>
      <w:r w:rsidR="00946D72" w:rsidRPr="00B43785">
        <w:rPr>
          <w:rStyle w:val="Strong"/>
          <w:rFonts w:ascii="Times New Roman" w:eastAsia="SimSun" w:hAnsi="Times New Roman"/>
          <w:b w:val="0"/>
          <w:bCs w:val="0"/>
          <w:sz w:val="24"/>
          <w:szCs w:val="24"/>
          <w:lang w:eastAsia="zh-CN"/>
        </w:rPr>
        <w:t xml:space="preserve">” examine the homeland activity of the Congolese, </w:t>
      </w:r>
      <w:proofErr w:type="spellStart"/>
      <w:r w:rsidR="00946D72" w:rsidRPr="00B43785">
        <w:rPr>
          <w:rStyle w:val="Strong"/>
          <w:rFonts w:ascii="Times New Roman" w:eastAsia="SimSun" w:hAnsi="Times New Roman"/>
          <w:b w:val="0"/>
          <w:bCs w:val="0"/>
          <w:sz w:val="24"/>
          <w:szCs w:val="24"/>
          <w:lang w:eastAsia="zh-CN"/>
        </w:rPr>
        <w:t>Burundis</w:t>
      </w:r>
      <w:proofErr w:type="spellEnd"/>
      <w:r w:rsidR="00946D72" w:rsidRPr="00B43785">
        <w:rPr>
          <w:rStyle w:val="Strong"/>
          <w:rFonts w:ascii="Times New Roman" w:eastAsia="SimSun" w:hAnsi="Times New Roman"/>
          <w:b w:val="0"/>
          <w:bCs w:val="0"/>
          <w:sz w:val="24"/>
          <w:szCs w:val="24"/>
          <w:lang w:eastAsia="zh-CN"/>
        </w:rPr>
        <w:t xml:space="preserve">, </w:t>
      </w:r>
      <w:r w:rsidR="007B2184" w:rsidRPr="00B43785">
        <w:rPr>
          <w:rStyle w:val="Strong"/>
          <w:rFonts w:ascii="Times New Roman" w:eastAsia="SimSun" w:hAnsi="Times New Roman"/>
          <w:b w:val="0"/>
          <w:bCs w:val="0"/>
          <w:sz w:val="24"/>
          <w:szCs w:val="24"/>
          <w:lang w:eastAsia="zh-CN"/>
        </w:rPr>
        <w:t xml:space="preserve">Eritreans, Ethiopians, Somalis, Rwandese and Sudanese in the Netherlands. </w:t>
      </w:r>
      <w:r w:rsidR="000F6EF3">
        <w:rPr>
          <w:rStyle w:val="Strong"/>
          <w:rFonts w:ascii="Times New Roman" w:eastAsia="SimSun" w:hAnsi="Times New Roman"/>
          <w:b w:val="0"/>
          <w:bCs w:val="0"/>
          <w:sz w:val="24"/>
          <w:szCs w:val="24"/>
          <w:lang w:eastAsia="zh-CN"/>
        </w:rPr>
        <w:t xml:space="preserve"> While </w:t>
      </w:r>
      <w:proofErr w:type="spellStart"/>
      <w:r w:rsidR="000F6EF3" w:rsidRPr="00A52E72">
        <w:rPr>
          <w:rFonts w:ascii="Times New Roman" w:hAnsi="Times New Roman"/>
          <w:sz w:val="24"/>
          <w:szCs w:val="24"/>
        </w:rPr>
        <w:t>Bodomo</w:t>
      </w:r>
      <w:proofErr w:type="spellEnd"/>
      <w:r w:rsidR="000F6EF3" w:rsidRPr="00A52E72">
        <w:rPr>
          <w:rFonts w:ascii="Times New Roman" w:hAnsi="Times New Roman"/>
          <w:sz w:val="24"/>
          <w:szCs w:val="24"/>
        </w:rPr>
        <w:t xml:space="preserve"> </w:t>
      </w:r>
      <w:r w:rsidR="000F6EF3">
        <w:rPr>
          <w:rFonts w:ascii="Times New Roman" w:hAnsi="Times New Roman"/>
          <w:sz w:val="24"/>
          <w:szCs w:val="24"/>
        </w:rPr>
        <w:t xml:space="preserve">in his article </w:t>
      </w:r>
      <w:r w:rsidR="000F6EF3" w:rsidRPr="005C1BD7">
        <w:rPr>
          <w:rFonts w:ascii="Times New Roman" w:hAnsi="Times New Roman"/>
          <w:i/>
          <w:sz w:val="24"/>
          <w:szCs w:val="24"/>
        </w:rPr>
        <w:t xml:space="preserve">“The African trading community in Guangzhou: an emerging bridge for Africa-China relations” </w:t>
      </w:r>
      <w:r w:rsidR="000F6EF3">
        <w:rPr>
          <w:rFonts w:ascii="Times New Roman" w:hAnsi="Times New Roman"/>
          <w:sz w:val="24"/>
          <w:szCs w:val="24"/>
        </w:rPr>
        <w:t>(2010: 699)</w:t>
      </w:r>
      <w:r w:rsidR="000F6EF3" w:rsidRPr="00A52E72">
        <w:rPr>
          <w:rFonts w:ascii="Times New Roman" w:hAnsi="Times New Roman"/>
          <w:sz w:val="24"/>
          <w:szCs w:val="24"/>
        </w:rPr>
        <w:t xml:space="preserve"> estimates that 100,000 Africans are located in the city of Guangzhou in Guangdong province in China leading to the city</w:t>
      </w:r>
      <w:r w:rsidR="005A765E">
        <w:rPr>
          <w:rFonts w:ascii="Times New Roman" w:hAnsi="Times New Roman"/>
          <w:sz w:val="24"/>
          <w:szCs w:val="24"/>
        </w:rPr>
        <w:t>’s informal term</w:t>
      </w:r>
      <w:r w:rsidR="000F6EF3" w:rsidRPr="00A52E72">
        <w:rPr>
          <w:rFonts w:ascii="Times New Roman" w:hAnsi="Times New Roman"/>
          <w:sz w:val="24"/>
          <w:szCs w:val="24"/>
        </w:rPr>
        <w:t xml:space="preserve"> “chocolate city.”</w:t>
      </w:r>
    </w:p>
    <w:p w:rsidR="00876A3A" w:rsidRPr="00B43785" w:rsidRDefault="00677977" w:rsidP="00806ECA">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Raphael Ogom (2009) in “</w:t>
      </w:r>
      <w:r w:rsidRPr="00B43785">
        <w:rPr>
          <w:rStyle w:val="Strong"/>
          <w:rFonts w:ascii="Times New Roman" w:eastAsia="SimSun" w:hAnsi="Times New Roman"/>
          <w:b w:val="0"/>
          <w:bCs w:val="0"/>
          <w:i/>
          <w:sz w:val="24"/>
          <w:szCs w:val="24"/>
          <w:lang w:eastAsia="zh-CN"/>
        </w:rPr>
        <w:t>The African union, African diasporas and the quest for development: in search of the missing link”</w:t>
      </w:r>
      <w:r w:rsidRPr="00B43785">
        <w:rPr>
          <w:rStyle w:val="Strong"/>
          <w:rFonts w:ascii="Times New Roman" w:eastAsia="SimSun" w:hAnsi="Times New Roman"/>
          <w:b w:val="0"/>
          <w:bCs w:val="0"/>
          <w:sz w:val="24"/>
          <w:szCs w:val="24"/>
          <w:lang w:eastAsia="zh-CN"/>
        </w:rPr>
        <w:t xml:space="preserve"> </w:t>
      </w:r>
      <w:r w:rsidR="0017312D">
        <w:rPr>
          <w:rStyle w:val="Strong"/>
          <w:rFonts w:ascii="Times New Roman" w:eastAsia="SimSun" w:hAnsi="Times New Roman"/>
          <w:b w:val="0"/>
          <w:bCs w:val="0"/>
          <w:sz w:val="24"/>
          <w:szCs w:val="24"/>
          <w:lang w:eastAsia="zh-CN"/>
        </w:rPr>
        <w:t xml:space="preserve">notes that </w:t>
      </w:r>
      <w:r w:rsidR="00E15566" w:rsidRPr="00B43785">
        <w:rPr>
          <w:rStyle w:val="Strong"/>
          <w:rFonts w:ascii="Times New Roman" w:eastAsia="SimSun" w:hAnsi="Times New Roman"/>
          <w:b w:val="0"/>
          <w:bCs w:val="0"/>
          <w:sz w:val="24"/>
          <w:szCs w:val="24"/>
          <w:lang w:eastAsia="zh-CN"/>
        </w:rPr>
        <w:t xml:space="preserve">roughly 35 million immigrants of African descent living in the US </w:t>
      </w:r>
      <w:r w:rsidR="0017312D">
        <w:rPr>
          <w:rStyle w:val="Strong"/>
          <w:rFonts w:ascii="Times New Roman" w:eastAsia="SimSun" w:hAnsi="Times New Roman"/>
          <w:b w:val="0"/>
          <w:bCs w:val="0"/>
          <w:sz w:val="24"/>
          <w:szCs w:val="24"/>
          <w:lang w:eastAsia="zh-CN"/>
        </w:rPr>
        <w:t xml:space="preserve">collectively hold </w:t>
      </w:r>
      <w:r w:rsidR="00E15566" w:rsidRPr="00B43785">
        <w:rPr>
          <w:rStyle w:val="Strong"/>
          <w:rFonts w:ascii="Times New Roman" w:eastAsia="SimSun" w:hAnsi="Times New Roman"/>
          <w:b w:val="0"/>
          <w:bCs w:val="0"/>
          <w:sz w:val="24"/>
          <w:szCs w:val="24"/>
          <w:lang w:eastAsia="zh-CN"/>
        </w:rPr>
        <w:t>purchasing power of $450 billion per annum, “a sum that, if represented by a single country, would make it one of the 15 largest economies in the world”</w:t>
      </w:r>
      <w:r w:rsidR="00376390" w:rsidRPr="00B43785">
        <w:rPr>
          <w:rStyle w:val="Strong"/>
          <w:rFonts w:ascii="Times New Roman" w:eastAsia="SimSun" w:hAnsi="Times New Roman"/>
          <w:b w:val="0"/>
          <w:bCs w:val="0"/>
          <w:sz w:val="24"/>
          <w:szCs w:val="24"/>
          <w:lang w:eastAsia="zh-CN"/>
        </w:rPr>
        <w:t xml:space="preserve"> </w:t>
      </w:r>
      <w:r w:rsidR="00E15566" w:rsidRPr="00B43785">
        <w:rPr>
          <w:rStyle w:val="Strong"/>
          <w:rFonts w:ascii="Times New Roman" w:eastAsia="SimSun" w:hAnsi="Times New Roman"/>
          <w:b w:val="0"/>
          <w:bCs w:val="0"/>
          <w:sz w:val="24"/>
          <w:szCs w:val="24"/>
          <w:lang w:eastAsia="zh-CN"/>
        </w:rPr>
        <w:t xml:space="preserve">(p. 166). </w:t>
      </w:r>
      <w:r w:rsidR="00376390" w:rsidRPr="00B43785">
        <w:rPr>
          <w:rStyle w:val="Strong"/>
          <w:rFonts w:ascii="Times New Roman" w:eastAsia="SimSun" w:hAnsi="Times New Roman"/>
          <w:b w:val="0"/>
          <w:bCs w:val="0"/>
          <w:sz w:val="24"/>
          <w:szCs w:val="24"/>
          <w:lang w:eastAsia="zh-CN"/>
        </w:rPr>
        <w:t xml:space="preserve">It is estimated that 4.1% of Nigeria’s GDP comes from remittances, 6.7% in Eritrea, while in countries like Sudan which rely on remittances the figures of the </w:t>
      </w:r>
      <w:r w:rsidR="005844AC" w:rsidRPr="00B43785">
        <w:rPr>
          <w:rStyle w:val="Strong"/>
          <w:rFonts w:ascii="Times New Roman" w:eastAsia="SimSun" w:hAnsi="Times New Roman"/>
          <w:b w:val="0"/>
          <w:bCs w:val="0"/>
          <w:sz w:val="24"/>
          <w:szCs w:val="24"/>
          <w:lang w:eastAsia="zh-CN"/>
        </w:rPr>
        <w:t>transfers go</w:t>
      </w:r>
      <w:r w:rsidR="00376390" w:rsidRPr="00B43785">
        <w:rPr>
          <w:rStyle w:val="Strong"/>
          <w:rFonts w:ascii="Times New Roman" w:eastAsia="SimSun" w:hAnsi="Times New Roman"/>
          <w:b w:val="0"/>
          <w:bCs w:val="0"/>
          <w:sz w:val="24"/>
          <w:szCs w:val="24"/>
          <w:lang w:eastAsia="zh-CN"/>
        </w:rPr>
        <w:t xml:space="preserve"> largely </w:t>
      </w:r>
      <w:proofErr w:type="spellStart"/>
      <w:r w:rsidR="00376390" w:rsidRPr="00B43785">
        <w:rPr>
          <w:rStyle w:val="Strong"/>
          <w:rFonts w:ascii="Times New Roman" w:eastAsia="SimSun" w:hAnsi="Times New Roman"/>
          <w:b w:val="0"/>
          <w:bCs w:val="0"/>
          <w:sz w:val="24"/>
          <w:szCs w:val="24"/>
          <w:lang w:eastAsia="zh-CN"/>
        </w:rPr>
        <w:t>uncap</w:t>
      </w:r>
      <w:r w:rsidR="005844AC" w:rsidRPr="00B43785">
        <w:rPr>
          <w:rStyle w:val="Strong"/>
          <w:rFonts w:ascii="Times New Roman" w:eastAsia="SimSun" w:hAnsi="Times New Roman"/>
          <w:b w:val="0"/>
          <w:bCs w:val="0"/>
          <w:sz w:val="24"/>
          <w:szCs w:val="24"/>
          <w:lang w:eastAsia="zh-CN"/>
        </w:rPr>
        <w:t>t</w:t>
      </w:r>
      <w:r w:rsidR="00376390" w:rsidRPr="00B43785">
        <w:rPr>
          <w:rStyle w:val="Strong"/>
          <w:rFonts w:ascii="Times New Roman" w:eastAsia="SimSun" w:hAnsi="Times New Roman"/>
          <w:b w:val="0"/>
          <w:bCs w:val="0"/>
          <w:sz w:val="24"/>
          <w:szCs w:val="24"/>
          <w:lang w:eastAsia="zh-CN"/>
        </w:rPr>
        <w:t>ured</w:t>
      </w:r>
      <w:proofErr w:type="spellEnd"/>
      <w:r w:rsidR="00376390" w:rsidRPr="00B43785">
        <w:rPr>
          <w:rStyle w:val="Strong"/>
          <w:rFonts w:ascii="Times New Roman" w:eastAsia="SimSun" w:hAnsi="Times New Roman"/>
          <w:b w:val="0"/>
          <w:bCs w:val="0"/>
          <w:sz w:val="24"/>
          <w:szCs w:val="24"/>
          <w:lang w:eastAsia="zh-CN"/>
        </w:rPr>
        <w:t xml:space="preserve"> (</w:t>
      </w:r>
      <w:proofErr w:type="spellStart"/>
      <w:r w:rsidR="00376390" w:rsidRPr="00B43785">
        <w:rPr>
          <w:rStyle w:val="Strong"/>
          <w:rFonts w:ascii="Times New Roman" w:eastAsia="SimSun" w:hAnsi="Times New Roman"/>
          <w:b w:val="0"/>
          <w:bCs w:val="0"/>
          <w:sz w:val="24"/>
          <w:szCs w:val="24"/>
          <w:lang w:eastAsia="zh-CN"/>
        </w:rPr>
        <w:t>Ogom</w:t>
      </w:r>
      <w:proofErr w:type="spellEnd"/>
      <w:r w:rsidR="00376390" w:rsidRPr="00B43785">
        <w:rPr>
          <w:rStyle w:val="Strong"/>
          <w:rFonts w:ascii="Times New Roman" w:eastAsia="SimSun" w:hAnsi="Times New Roman"/>
          <w:b w:val="0"/>
          <w:bCs w:val="0"/>
          <w:sz w:val="24"/>
          <w:szCs w:val="24"/>
          <w:lang w:eastAsia="zh-CN"/>
        </w:rPr>
        <w:t xml:space="preserve"> 2009; </w:t>
      </w:r>
      <w:proofErr w:type="spellStart"/>
      <w:r w:rsidR="00376390" w:rsidRPr="00B43785">
        <w:rPr>
          <w:rStyle w:val="Strong"/>
          <w:rFonts w:ascii="Times New Roman" w:eastAsia="SimSun" w:hAnsi="Times New Roman"/>
          <w:b w:val="0"/>
          <w:bCs w:val="0"/>
          <w:sz w:val="24"/>
          <w:szCs w:val="24"/>
          <w:lang w:eastAsia="zh-CN"/>
        </w:rPr>
        <w:t>Tebeje</w:t>
      </w:r>
      <w:proofErr w:type="spellEnd"/>
      <w:r w:rsidR="00376390" w:rsidRPr="00B43785">
        <w:rPr>
          <w:rStyle w:val="Strong"/>
          <w:rFonts w:ascii="Times New Roman" w:eastAsia="SimSun" w:hAnsi="Times New Roman"/>
          <w:b w:val="0"/>
          <w:bCs w:val="0"/>
          <w:sz w:val="24"/>
          <w:szCs w:val="24"/>
          <w:lang w:eastAsia="zh-CN"/>
        </w:rPr>
        <w:t xml:space="preserve"> and Sanger 2006). </w:t>
      </w:r>
      <w:r w:rsidR="009B285A">
        <w:rPr>
          <w:rStyle w:val="Strong"/>
          <w:rFonts w:ascii="Times New Roman" w:eastAsia="SimSun" w:hAnsi="Times New Roman"/>
          <w:b w:val="0"/>
          <w:bCs w:val="0"/>
          <w:sz w:val="24"/>
          <w:szCs w:val="24"/>
          <w:lang w:eastAsia="zh-CN"/>
        </w:rPr>
        <w:t xml:space="preserve"> </w:t>
      </w:r>
    </w:p>
    <w:p w:rsidR="00AB57A1" w:rsidRDefault="00931122" w:rsidP="00047427">
      <w:pPr>
        <w:spacing w:line="240" w:lineRule="auto"/>
        <w:rPr>
          <w:rStyle w:val="Strong"/>
          <w:rFonts w:ascii="Times New Roman" w:eastAsia="SimSun" w:hAnsi="Times New Roman"/>
          <w:b w:val="0"/>
          <w:bCs w:val="0"/>
          <w:sz w:val="24"/>
          <w:szCs w:val="24"/>
          <w:lang w:eastAsia="zh-CN"/>
        </w:rPr>
      </w:pPr>
      <w:r w:rsidRPr="00B43785">
        <w:rPr>
          <w:rStyle w:val="Strong"/>
          <w:rFonts w:ascii="Times New Roman" w:eastAsia="SimSun" w:hAnsi="Times New Roman"/>
          <w:b w:val="0"/>
          <w:bCs w:val="0"/>
          <w:sz w:val="24"/>
          <w:szCs w:val="24"/>
          <w:lang w:eastAsia="zh-CN"/>
        </w:rPr>
        <w:t>Indeed African government</w:t>
      </w:r>
      <w:r w:rsidR="005844AC" w:rsidRPr="00B43785">
        <w:rPr>
          <w:rStyle w:val="Strong"/>
          <w:rFonts w:ascii="Times New Roman" w:eastAsia="SimSun" w:hAnsi="Times New Roman"/>
          <w:b w:val="0"/>
          <w:bCs w:val="0"/>
          <w:sz w:val="24"/>
          <w:szCs w:val="24"/>
          <w:lang w:eastAsia="zh-CN"/>
        </w:rPr>
        <w:t>s</w:t>
      </w:r>
      <w:r w:rsidRPr="00B43785">
        <w:rPr>
          <w:rStyle w:val="Strong"/>
          <w:rFonts w:ascii="Times New Roman" w:eastAsia="SimSun" w:hAnsi="Times New Roman"/>
          <w:b w:val="0"/>
          <w:bCs w:val="0"/>
          <w:sz w:val="24"/>
          <w:szCs w:val="24"/>
          <w:lang w:eastAsia="zh-CN"/>
        </w:rPr>
        <w:t xml:space="preserve"> have begun to recognize the political economy of the </w:t>
      </w:r>
      <w:proofErr w:type="gramStart"/>
      <w:r w:rsidRPr="00B43785">
        <w:rPr>
          <w:rStyle w:val="Strong"/>
          <w:rFonts w:ascii="Times New Roman" w:eastAsia="SimSun" w:hAnsi="Times New Roman"/>
          <w:b w:val="0"/>
          <w:bCs w:val="0"/>
          <w:sz w:val="24"/>
          <w:szCs w:val="24"/>
          <w:lang w:eastAsia="zh-CN"/>
        </w:rPr>
        <w:t>diaspora,</w:t>
      </w:r>
      <w:proofErr w:type="gramEnd"/>
      <w:r w:rsidRPr="00B43785">
        <w:rPr>
          <w:rStyle w:val="Strong"/>
          <w:rFonts w:ascii="Times New Roman" w:eastAsia="SimSun" w:hAnsi="Times New Roman"/>
          <w:b w:val="0"/>
          <w:bCs w:val="0"/>
          <w:sz w:val="24"/>
          <w:szCs w:val="24"/>
          <w:lang w:eastAsia="zh-CN"/>
        </w:rPr>
        <w:t xml:space="preserve"> the Nigerian government provides its diaspora space in its Washington DC embassy under “Nigerians in the Diaspora Organization (NIDO)” which connects the diaspora community with government </w:t>
      </w:r>
      <w:r w:rsidR="00AE3DBA" w:rsidRPr="00B43785">
        <w:rPr>
          <w:rStyle w:val="Strong"/>
          <w:rFonts w:ascii="Times New Roman" w:eastAsia="SimSun" w:hAnsi="Times New Roman"/>
          <w:b w:val="0"/>
          <w:bCs w:val="0"/>
          <w:sz w:val="24"/>
          <w:szCs w:val="24"/>
          <w:lang w:eastAsia="zh-CN"/>
        </w:rPr>
        <w:t>officials</w:t>
      </w:r>
      <w:r w:rsidRPr="00B43785">
        <w:rPr>
          <w:rStyle w:val="Strong"/>
          <w:rFonts w:ascii="Times New Roman" w:eastAsia="SimSun" w:hAnsi="Times New Roman"/>
          <w:b w:val="0"/>
          <w:bCs w:val="0"/>
          <w:sz w:val="24"/>
          <w:szCs w:val="24"/>
          <w:lang w:eastAsia="zh-CN"/>
        </w:rPr>
        <w:t xml:space="preserve"> in Nigeria </w:t>
      </w:r>
      <w:r w:rsidR="00977B5A">
        <w:rPr>
          <w:rStyle w:val="Strong"/>
          <w:rFonts w:ascii="Times New Roman" w:eastAsia="SimSun" w:hAnsi="Times New Roman"/>
          <w:b w:val="0"/>
          <w:bCs w:val="0"/>
          <w:sz w:val="24"/>
          <w:szCs w:val="24"/>
          <w:lang w:eastAsia="zh-CN"/>
        </w:rPr>
        <w:t xml:space="preserve">that are </w:t>
      </w:r>
      <w:r w:rsidRPr="00B43785">
        <w:rPr>
          <w:rStyle w:val="Strong"/>
          <w:rFonts w:ascii="Times New Roman" w:eastAsia="SimSun" w:hAnsi="Times New Roman"/>
          <w:b w:val="0"/>
          <w:bCs w:val="0"/>
          <w:sz w:val="24"/>
          <w:szCs w:val="24"/>
          <w:lang w:eastAsia="zh-CN"/>
        </w:rPr>
        <w:t>primarily focused on economic intervention</w:t>
      </w:r>
      <w:r w:rsidR="00977B5A">
        <w:rPr>
          <w:rStyle w:val="Strong"/>
          <w:rFonts w:ascii="Times New Roman" w:eastAsia="SimSun" w:hAnsi="Times New Roman"/>
          <w:b w:val="0"/>
          <w:bCs w:val="0"/>
          <w:sz w:val="24"/>
          <w:szCs w:val="24"/>
          <w:lang w:eastAsia="zh-CN"/>
        </w:rPr>
        <w:t>s</w:t>
      </w:r>
      <w:r w:rsidRPr="00B43785">
        <w:rPr>
          <w:rStyle w:val="Strong"/>
          <w:rFonts w:ascii="Times New Roman" w:eastAsia="SimSun" w:hAnsi="Times New Roman"/>
          <w:b w:val="0"/>
          <w:bCs w:val="0"/>
          <w:sz w:val="24"/>
          <w:szCs w:val="24"/>
          <w:lang w:eastAsia="zh-CN"/>
        </w:rPr>
        <w:t xml:space="preserve">. Another initiative is “Linkage with experts and academics in the diaspora (LEAD)” which is focused </w:t>
      </w:r>
      <w:r w:rsidR="00977B5A">
        <w:rPr>
          <w:rStyle w:val="Strong"/>
          <w:rFonts w:ascii="Times New Roman" w:eastAsia="SimSun" w:hAnsi="Times New Roman"/>
          <w:b w:val="0"/>
          <w:bCs w:val="0"/>
          <w:sz w:val="24"/>
          <w:szCs w:val="24"/>
          <w:lang w:eastAsia="zh-CN"/>
        </w:rPr>
        <w:t xml:space="preserve">primarily </w:t>
      </w:r>
      <w:r w:rsidRPr="00B43785">
        <w:rPr>
          <w:rStyle w:val="Strong"/>
          <w:rFonts w:ascii="Times New Roman" w:eastAsia="SimSun" w:hAnsi="Times New Roman"/>
          <w:b w:val="0"/>
          <w:bCs w:val="0"/>
          <w:sz w:val="24"/>
          <w:szCs w:val="24"/>
          <w:lang w:eastAsia="zh-CN"/>
        </w:rPr>
        <w:t xml:space="preserve">at contributing to the development of the Nigerian university system through short-term academic appointments (Ogom 2009). </w:t>
      </w:r>
      <w:r w:rsidR="00760576" w:rsidRPr="00B43785">
        <w:rPr>
          <w:rStyle w:val="Strong"/>
          <w:rFonts w:ascii="Times New Roman" w:eastAsia="SimSun" w:hAnsi="Times New Roman"/>
          <w:b w:val="0"/>
          <w:bCs w:val="0"/>
          <w:sz w:val="24"/>
          <w:szCs w:val="24"/>
          <w:lang w:eastAsia="zh-CN"/>
        </w:rPr>
        <w:t xml:space="preserve">While the South African government has the “South African network of Skills Abroad (SANSA)” which seeks to attract back to South Africa highly skilled South Africans especially in areas such as education, services, health etc. </w:t>
      </w:r>
      <w:r w:rsidR="00376390" w:rsidRPr="00B43785">
        <w:rPr>
          <w:rStyle w:val="Strong"/>
          <w:rFonts w:ascii="Times New Roman" w:eastAsia="SimSun" w:hAnsi="Times New Roman"/>
          <w:b w:val="0"/>
          <w:bCs w:val="0"/>
          <w:sz w:val="24"/>
          <w:szCs w:val="24"/>
          <w:lang w:eastAsia="zh-CN"/>
        </w:rPr>
        <w:t>In Kenya, the minister for planning and national development regularly meets with Kenyans in the US and UK</w:t>
      </w:r>
      <w:r w:rsidR="00977B5A">
        <w:rPr>
          <w:rStyle w:val="Strong"/>
          <w:rFonts w:ascii="Times New Roman" w:eastAsia="SimSun" w:hAnsi="Times New Roman"/>
          <w:b w:val="0"/>
          <w:bCs w:val="0"/>
          <w:sz w:val="24"/>
          <w:szCs w:val="24"/>
          <w:lang w:eastAsia="zh-CN"/>
        </w:rPr>
        <w:t xml:space="preserve"> to maintain contact and devise potential avenues for collaboration</w:t>
      </w:r>
      <w:r w:rsidR="00376390" w:rsidRPr="00B43785">
        <w:rPr>
          <w:rStyle w:val="Strong"/>
          <w:rFonts w:ascii="Times New Roman" w:eastAsia="SimSun" w:hAnsi="Times New Roman"/>
          <w:b w:val="0"/>
          <w:bCs w:val="0"/>
          <w:sz w:val="24"/>
          <w:szCs w:val="24"/>
          <w:lang w:eastAsia="zh-CN"/>
        </w:rPr>
        <w:t xml:space="preserve">. </w:t>
      </w:r>
      <w:r w:rsidR="008641B7" w:rsidRPr="00B43785">
        <w:rPr>
          <w:rStyle w:val="Strong"/>
          <w:rFonts w:ascii="Times New Roman" w:eastAsia="SimSun" w:hAnsi="Times New Roman"/>
          <w:b w:val="0"/>
          <w:bCs w:val="0"/>
          <w:sz w:val="24"/>
          <w:szCs w:val="24"/>
          <w:lang w:eastAsia="zh-CN"/>
        </w:rPr>
        <w:t xml:space="preserve">Ghana has a ministry of </w:t>
      </w:r>
      <w:proofErr w:type="spellStart"/>
      <w:r w:rsidR="008641B7" w:rsidRPr="00B43785">
        <w:rPr>
          <w:rStyle w:val="Strong"/>
          <w:rFonts w:ascii="Times New Roman" w:eastAsia="SimSun" w:hAnsi="Times New Roman"/>
          <w:b w:val="0"/>
          <w:bCs w:val="0"/>
          <w:sz w:val="24"/>
          <w:szCs w:val="24"/>
          <w:lang w:eastAsia="zh-CN"/>
        </w:rPr>
        <w:t>diaspora</w:t>
      </w:r>
      <w:proofErr w:type="spellEnd"/>
      <w:r w:rsidR="008641B7" w:rsidRPr="00B43785">
        <w:rPr>
          <w:rStyle w:val="Strong"/>
          <w:rFonts w:ascii="Times New Roman" w:eastAsia="SimSun" w:hAnsi="Times New Roman"/>
          <w:b w:val="0"/>
          <w:bCs w:val="0"/>
          <w:sz w:val="24"/>
          <w:szCs w:val="24"/>
          <w:lang w:eastAsia="zh-CN"/>
        </w:rPr>
        <w:t xml:space="preserve"> relations </w:t>
      </w:r>
      <w:r w:rsidR="00537865">
        <w:rPr>
          <w:rStyle w:val="Strong"/>
          <w:rFonts w:ascii="Times New Roman" w:eastAsia="SimSun" w:hAnsi="Times New Roman"/>
          <w:b w:val="0"/>
          <w:bCs w:val="0"/>
          <w:sz w:val="24"/>
          <w:szCs w:val="24"/>
          <w:lang w:eastAsia="zh-CN"/>
        </w:rPr>
        <w:t xml:space="preserve">and the country also </w:t>
      </w:r>
      <w:r w:rsidR="008641B7" w:rsidRPr="00B43785">
        <w:rPr>
          <w:rStyle w:val="Strong"/>
          <w:rFonts w:ascii="Times New Roman" w:eastAsia="SimSun" w:hAnsi="Times New Roman"/>
          <w:b w:val="0"/>
          <w:bCs w:val="0"/>
          <w:sz w:val="24"/>
          <w:szCs w:val="24"/>
          <w:lang w:eastAsia="zh-CN"/>
        </w:rPr>
        <w:t xml:space="preserve">allows for dual citizenship (Ogom 2009: 168). </w:t>
      </w:r>
      <w:r w:rsidR="00CA230A" w:rsidRPr="00B43785">
        <w:rPr>
          <w:rStyle w:val="Strong"/>
          <w:rFonts w:ascii="Times New Roman" w:eastAsia="SimSun" w:hAnsi="Times New Roman"/>
          <w:b w:val="0"/>
          <w:bCs w:val="0"/>
          <w:sz w:val="24"/>
          <w:szCs w:val="24"/>
          <w:lang w:eastAsia="zh-CN"/>
        </w:rPr>
        <w:t xml:space="preserve"> While Somali president Sharif</w:t>
      </w:r>
      <w:r w:rsidR="006A6B08">
        <w:rPr>
          <w:rStyle w:val="Strong"/>
          <w:rFonts w:ascii="Times New Roman" w:eastAsia="SimSun" w:hAnsi="Times New Roman"/>
          <w:b w:val="0"/>
          <w:bCs w:val="0"/>
          <w:sz w:val="24"/>
          <w:szCs w:val="24"/>
          <w:lang w:eastAsia="zh-CN"/>
        </w:rPr>
        <w:t xml:space="preserve"> Sheikh Ahmed and Ellen Johnson-</w:t>
      </w:r>
      <w:proofErr w:type="spellStart"/>
      <w:r w:rsidR="00CA230A" w:rsidRPr="00B43785">
        <w:rPr>
          <w:rStyle w:val="Strong"/>
          <w:rFonts w:ascii="Times New Roman" w:eastAsia="SimSun" w:hAnsi="Times New Roman"/>
          <w:b w:val="0"/>
          <w:bCs w:val="0"/>
          <w:sz w:val="24"/>
          <w:szCs w:val="24"/>
          <w:lang w:eastAsia="zh-CN"/>
        </w:rPr>
        <w:t>Sirleaf</w:t>
      </w:r>
      <w:proofErr w:type="spellEnd"/>
      <w:r w:rsidR="00CA230A" w:rsidRPr="00B43785">
        <w:rPr>
          <w:rStyle w:val="Strong"/>
          <w:rFonts w:ascii="Times New Roman" w:eastAsia="SimSun" w:hAnsi="Times New Roman"/>
          <w:b w:val="0"/>
          <w:bCs w:val="0"/>
          <w:sz w:val="24"/>
          <w:szCs w:val="24"/>
          <w:lang w:eastAsia="zh-CN"/>
        </w:rPr>
        <w:t xml:space="preserve"> of Liberia regularly visit their respective country</w:t>
      </w:r>
      <w:r w:rsidR="00977B5A">
        <w:rPr>
          <w:rStyle w:val="Strong"/>
          <w:rFonts w:ascii="Times New Roman" w:eastAsia="SimSun" w:hAnsi="Times New Roman"/>
          <w:b w:val="0"/>
          <w:bCs w:val="0"/>
          <w:sz w:val="24"/>
          <w:szCs w:val="24"/>
          <w:lang w:eastAsia="zh-CN"/>
        </w:rPr>
        <w:t>’s</w:t>
      </w:r>
      <w:r w:rsidR="00CA230A" w:rsidRPr="00B43785">
        <w:rPr>
          <w:rStyle w:val="Strong"/>
          <w:rFonts w:ascii="Times New Roman" w:eastAsia="SimSun" w:hAnsi="Times New Roman"/>
          <w:b w:val="0"/>
          <w:bCs w:val="0"/>
          <w:sz w:val="24"/>
          <w:szCs w:val="24"/>
          <w:lang w:eastAsia="zh-CN"/>
        </w:rPr>
        <w:t xml:space="preserve"> diaspora in </w:t>
      </w:r>
      <w:r w:rsidR="00AE3DBA" w:rsidRPr="00B43785">
        <w:rPr>
          <w:rStyle w:val="Strong"/>
          <w:rFonts w:ascii="Times New Roman" w:eastAsia="SimSun" w:hAnsi="Times New Roman"/>
          <w:b w:val="0"/>
          <w:bCs w:val="0"/>
          <w:sz w:val="24"/>
          <w:szCs w:val="24"/>
          <w:lang w:eastAsia="zh-CN"/>
        </w:rPr>
        <w:t>Northern</w:t>
      </w:r>
      <w:r w:rsidR="00CA230A" w:rsidRPr="00B43785">
        <w:rPr>
          <w:rStyle w:val="Strong"/>
          <w:rFonts w:ascii="Times New Roman" w:eastAsia="SimSun" w:hAnsi="Times New Roman"/>
          <w:b w:val="0"/>
          <w:bCs w:val="0"/>
          <w:sz w:val="24"/>
          <w:szCs w:val="24"/>
          <w:lang w:eastAsia="zh-CN"/>
        </w:rPr>
        <w:t xml:space="preserve"> America and Europe.  </w:t>
      </w:r>
      <w:r w:rsidR="00461A14">
        <w:rPr>
          <w:rStyle w:val="Strong"/>
          <w:rFonts w:ascii="Times New Roman" w:eastAsia="SimSun" w:hAnsi="Times New Roman"/>
          <w:b w:val="0"/>
          <w:bCs w:val="0"/>
          <w:sz w:val="24"/>
          <w:szCs w:val="24"/>
          <w:lang w:eastAsia="zh-CN"/>
        </w:rPr>
        <w:t>Jo</w:t>
      </w:r>
      <w:r w:rsidR="00AE3DBA" w:rsidRPr="00B43785">
        <w:rPr>
          <w:rStyle w:val="Strong"/>
          <w:rFonts w:ascii="Times New Roman" w:eastAsia="SimSun" w:hAnsi="Times New Roman"/>
          <w:b w:val="0"/>
          <w:bCs w:val="0"/>
          <w:sz w:val="24"/>
          <w:szCs w:val="24"/>
          <w:lang w:eastAsia="zh-CN"/>
        </w:rPr>
        <w:t>hnson-</w:t>
      </w:r>
      <w:proofErr w:type="spellStart"/>
      <w:r w:rsidR="00AE3DBA" w:rsidRPr="00B43785">
        <w:rPr>
          <w:rStyle w:val="Strong"/>
          <w:rFonts w:ascii="Times New Roman" w:eastAsia="SimSun" w:hAnsi="Times New Roman"/>
          <w:b w:val="0"/>
          <w:bCs w:val="0"/>
          <w:sz w:val="24"/>
          <w:szCs w:val="24"/>
          <w:lang w:eastAsia="zh-CN"/>
        </w:rPr>
        <w:t>Sirleaf</w:t>
      </w:r>
      <w:proofErr w:type="spellEnd"/>
      <w:r w:rsidR="00AE3DBA" w:rsidRPr="00B43785">
        <w:rPr>
          <w:rStyle w:val="Strong"/>
          <w:rFonts w:ascii="Times New Roman" w:eastAsia="SimSun" w:hAnsi="Times New Roman"/>
          <w:b w:val="0"/>
          <w:bCs w:val="0"/>
          <w:sz w:val="24"/>
          <w:szCs w:val="24"/>
          <w:lang w:eastAsia="zh-CN"/>
        </w:rPr>
        <w:t xml:space="preserve"> has promised Liberians that they too like the </w:t>
      </w:r>
      <w:proofErr w:type="spellStart"/>
      <w:r w:rsidR="00AE3DBA" w:rsidRPr="00B43785">
        <w:rPr>
          <w:rStyle w:val="Strong"/>
          <w:rFonts w:ascii="Times New Roman" w:eastAsia="SimSun" w:hAnsi="Times New Roman"/>
          <w:b w:val="0"/>
          <w:bCs w:val="0"/>
          <w:sz w:val="24"/>
          <w:szCs w:val="24"/>
          <w:lang w:eastAsia="zh-CN"/>
        </w:rPr>
        <w:t>Ghanian</w:t>
      </w:r>
      <w:proofErr w:type="spellEnd"/>
      <w:r w:rsidR="00AE3DBA" w:rsidRPr="00B43785">
        <w:rPr>
          <w:rStyle w:val="Strong"/>
          <w:rFonts w:ascii="Times New Roman" w:eastAsia="SimSun" w:hAnsi="Times New Roman"/>
          <w:b w:val="0"/>
          <w:bCs w:val="0"/>
          <w:sz w:val="24"/>
          <w:szCs w:val="24"/>
          <w:lang w:eastAsia="zh-CN"/>
        </w:rPr>
        <w:t xml:space="preserve"> </w:t>
      </w:r>
      <w:proofErr w:type="spellStart"/>
      <w:r w:rsidR="00AE3DBA" w:rsidRPr="00B43785">
        <w:rPr>
          <w:rStyle w:val="Strong"/>
          <w:rFonts w:ascii="Times New Roman" w:eastAsia="SimSun" w:hAnsi="Times New Roman"/>
          <w:b w:val="0"/>
          <w:bCs w:val="0"/>
          <w:sz w:val="24"/>
          <w:szCs w:val="24"/>
          <w:lang w:eastAsia="zh-CN"/>
        </w:rPr>
        <w:t>diaspora</w:t>
      </w:r>
      <w:proofErr w:type="spellEnd"/>
      <w:r w:rsidR="00AE3DBA" w:rsidRPr="00B43785">
        <w:rPr>
          <w:rStyle w:val="Strong"/>
          <w:rFonts w:ascii="Times New Roman" w:eastAsia="SimSun" w:hAnsi="Times New Roman"/>
          <w:b w:val="0"/>
          <w:bCs w:val="0"/>
          <w:sz w:val="24"/>
          <w:szCs w:val="24"/>
          <w:lang w:eastAsia="zh-CN"/>
        </w:rPr>
        <w:t xml:space="preserve"> will have dual citizenship. </w:t>
      </w:r>
    </w:p>
    <w:p w:rsidR="00EA6308" w:rsidRPr="00B43785" w:rsidRDefault="00B66596" w:rsidP="00047427">
      <w:pPr>
        <w:spacing w:line="240" w:lineRule="auto"/>
        <w:rPr>
          <w:rFonts w:ascii="Times New Roman" w:hAnsi="Times New Roman"/>
          <w:sz w:val="24"/>
          <w:szCs w:val="24"/>
        </w:rPr>
      </w:pPr>
      <w:proofErr w:type="spellStart"/>
      <w:r w:rsidRPr="00B43785">
        <w:rPr>
          <w:rStyle w:val="Strong"/>
          <w:rFonts w:ascii="Times New Roman" w:eastAsia="SimSun" w:hAnsi="Times New Roman"/>
          <w:b w:val="0"/>
          <w:bCs w:val="0"/>
          <w:sz w:val="24"/>
          <w:szCs w:val="24"/>
          <w:lang w:eastAsia="zh-CN"/>
        </w:rPr>
        <w:lastRenderedPageBreak/>
        <w:t>Ogom</w:t>
      </w:r>
      <w:proofErr w:type="spellEnd"/>
      <w:r w:rsidRPr="00B43785">
        <w:rPr>
          <w:rStyle w:val="Strong"/>
          <w:rFonts w:ascii="Times New Roman" w:eastAsia="SimSun" w:hAnsi="Times New Roman"/>
          <w:b w:val="0"/>
          <w:bCs w:val="0"/>
          <w:sz w:val="24"/>
          <w:szCs w:val="24"/>
          <w:lang w:eastAsia="zh-CN"/>
        </w:rPr>
        <w:t xml:space="preserve"> (2009</w:t>
      </w:r>
      <w:r w:rsidR="00013466" w:rsidRPr="00B43785">
        <w:rPr>
          <w:rStyle w:val="Strong"/>
          <w:rFonts w:ascii="Times New Roman" w:eastAsia="SimSun" w:hAnsi="Times New Roman"/>
          <w:b w:val="0"/>
          <w:bCs w:val="0"/>
          <w:sz w:val="24"/>
          <w:szCs w:val="24"/>
          <w:lang w:eastAsia="zh-CN"/>
        </w:rPr>
        <w:t>: 171</w:t>
      </w:r>
      <w:r w:rsidRPr="00B43785">
        <w:rPr>
          <w:rStyle w:val="Strong"/>
          <w:rFonts w:ascii="Times New Roman" w:eastAsia="SimSun" w:hAnsi="Times New Roman"/>
          <w:b w:val="0"/>
          <w:bCs w:val="0"/>
          <w:sz w:val="24"/>
          <w:szCs w:val="24"/>
          <w:lang w:eastAsia="zh-CN"/>
        </w:rPr>
        <w:t>) correctly notes that the growing interest in the activities of the African diaspora as shown here is premised</w:t>
      </w:r>
      <w:r w:rsidR="00DA17AA" w:rsidRPr="00B43785">
        <w:rPr>
          <w:rStyle w:val="Strong"/>
          <w:rFonts w:ascii="Times New Roman" w:eastAsia="SimSun" w:hAnsi="Times New Roman"/>
          <w:b w:val="0"/>
          <w:bCs w:val="0"/>
          <w:sz w:val="24"/>
          <w:szCs w:val="24"/>
          <w:lang w:eastAsia="zh-CN"/>
        </w:rPr>
        <w:t xml:space="preserve"> on the “presumption that once the diaspora supplies these </w:t>
      </w:r>
      <w:r w:rsidR="00977B5A">
        <w:rPr>
          <w:rStyle w:val="Strong"/>
          <w:rFonts w:ascii="Times New Roman" w:eastAsia="SimSun" w:hAnsi="Times New Roman"/>
          <w:b w:val="0"/>
          <w:bCs w:val="0"/>
          <w:sz w:val="24"/>
          <w:szCs w:val="24"/>
          <w:lang w:eastAsia="zh-CN"/>
        </w:rPr>
        <w:t xml:space="preserve">[development] </w:t>
      </w:r>
      <w:r w:rsidR="00DA17AA" w:rsidRPr="00B43785">
        <w:rPr>
          <w:rStyle w:val="Strong"/>
          <w:rFonts w:ascii="Times New Roman" w:eastAsia="SimSun" w:hAnsi="Times New Roman"/>
          <w:b w:val="0"/>
          <w:bCs w:val="0"/>
          <w:sz w:val="24"/>
          <w:szCs w:val="24"/>
          <w:lang w:eastAsia="zh-CN"/>
        </w:rPr>
        <w:t xml:space="preserve">impulses, development is most likely assured. This is incorrect </w:t>
      </w:r>
      <w:r w:rsidR="00013466" w:rsidRPr="00B43785">
        <w:rPr>
          <w:rStyle w:val="Strong"/>
          <w:rFonts w:ascii="Times New Roman" w:eastAsia="SimSun" w:hAnsi="Times New Roman"/>
          <w:b w:val="0"/>
          <w:bCs w:val="0"/>
          <w:sz w:val="24"/>
          <w:szCs w:val="24"/>
          <w:lang w:eastAsia="zh-CN"/>
        </w:rPr>
        <w:t xml:space="preserve">because a careful review of the possible ways through which diaspora can positively impact African development indicates that the diaspora has, and continues, to supply these impulses, yet not much development has resulted as a consequence as </w:t>
      </w:r>
      <w:r w:rsidR="00977B5A">
        <w:rPr>
          <w:rStyle w:val="Strong"/>
          <w:rFonts w:ascii="Times New Roman" w:eastAsia="SimSun" w:hAnsi="Times New Roman"/>
          <w:b w:val="0"/>
          <w:bCs w:val="0"/>
          <w:sz w:val="24"/>
          <w:szCs w:val="24"/>
          <w:lang w:eastAsia="zh-CN"/>
        </w:rPr>
        <w:t xml:space="preserve">often </w:t>
      </w:r>
      <w:r w:rsidR="00013466" w:rsidRPr="00B43785">
        <w:rPr>
          <w:rStyle w:val="Strong"/>
          <w:rFonts w:ascii="Times New Roman" w:eastAsia="SimSun" w:hAnsi="Times New Roman"/>
          <w:b w:val="0"/>
          <w:bCs w:val="0"/>
          <w:sz w:val="24"/>
          <w:szCs w:val="24"/>
          <w:lang w:eastAsia="zh-CN"/>
        </w:rPr>
        <w:t>assumed.</w:t>
      </w:r>
      <w:r w:rsidR="00DF772B">
        <w:rPr>
          <w:rStyle w:val="Strong"/>
          <w:rFonts w:ascii="Times New Roman" w:eastAsia="SimSun" w:hAnsi="Times New Roman"/>
          <w:b w:val="0"/>
          <w:bCs w:val="0"/>
          <w:sz w:val="24"/>
          <w:szCs w:val="24"/>
          <w:lang w:eastAsia="zh-CN"/>
        </w:rPr>
        <w:t>”</w:t>
      </w:r>
      <w:r w:rsidR="00013466" w:rsidRPr="00B43785">
        <w:rPr>
          <w:rStyle w:val="Strong"/>
          <w:rFonts w:ascii="Times New Roman" w:eastAsia="SimSun" w:hAnsi="Times New Roman"/>
          <w:b w:val="0"/>
          <w:bCs w:val="0"/>
          <w:sz w:val="24"/>
          <w:szCs w:val="24"/>
          <w:lang w:eastAsia="zh-CN"/>
        </w:rPr>
        <w:t xml:space="preserve"> </w:t>
      </w:r>
      <w:r w:rsidRPr="00B43785">
        <w:rPr>
          <w:rStyle w:val="Strong"/>
          <w:rFonts w:ascii="Times New Roman" w:eastAsia="SimSun" w:hAnsi="Times New Roman"/>
          <w:b w:val="0"/>
          <w:bCs w:val="0"/>
          <w:sz w:val="24"/>
          <w:szCs w:val="24"/>
          <w:lang w:eastAsia="zh-CN"/>
        </w:rPr>
        <w:t xml:space="preserve"> </w:t>
      </w:r>
      <w:r w:rsidR="00EA6308" w:rsidRPr="00B43785">
        <w:rPr>
          <w:rStyle w:val="Strong"/>
          <w:rFonts w:ascii="Times New Roman" w:eastAsia="SimSun" w:hAnsi="Times New Roman"/>
          <w:b w:val="0"/>
          <w:bCs w:val="0"/>
          <w:sz w:val="24"/>
          <w:szCs w:val="24"/>
          <w:lang w:eastAsia="zh-CN"/>
        </w:rPr>
        <w:t>At the core of this paper</w:t>
      </w:r>
      <w:r w:rsidR="00977B5A">
        <w:rPr>
          <w:rStyle w:val="Strong"/>
          <w:rFonts w:ascii="Times New Roman" w:eastAsia="SimSun" w:hAnsi="Times New Roman"/>
          <w:b w:val="0"/>
          <w:bCs w:val="0"/>
          <w:sz w:val="24"/>
          <w:szCs w:val="24"/>
          <w:lang w:eastAsia="zh-CN"/>
        </w:rPr>
        <w:t xml:space="preserve"> therefore is </w:t>
      </w:r>
      <w:r w:rsidR="00A70A64">
        <w:rPr>
          <w:rStyle w:val="Strong"/>
          <w:rFonts w:ascii="Times New Roman" w:eastAsia="SimSun" w:hAnsi="Times New Roman"/>
          <w:b w:val="0"/>
          <w:bCs w:val="0"/>
          <w:sz w:val="24"/>
          <w:szCs w:val="24"/>
          <w:lang w:eastAsia="zh-CN"/>
        </w:rPr>
        <w:t xml:space="preserve">the </w:t>
      </w:r>
      <w:r w:rsidR="00A70A64" w:rsidRPr="00B43785">
        <w:rPr>
          <w:rStyle w:val="Strong"/>
          <w:rFonts w:ascii="Times New Roman" w:eastAsia="SimSun" w:hAnsi="Times New Roman"/>
          <w:b w:val="0"/>
          <w:bCs w:val="0"/>
          <w:sz w:val="24"/>
          <w:szCs w:val="24"/>
          <w:lang w:eastAsia="zh-CN"/>
        </w:rPr>
        <w:t>argument</w:t>
      </w:r>
      <w:r w:rsidR="00EA7945" w:rsidRPr="00B43785">
        <w:rPr>
          <w:rStyle w:val="Strong"/>
          <w:rFonts w:ascii="Times New Roman" w:eastAsia="SimSun" w:hAnsi="Times New Roman"/>
          <w:b w:val="0"/>
          <w:bCs w:val="0"/>
          <w:sz w:val="24"/>
          <w:szCs w:val="24"/>
          <w:lang w:eastAsia="zh-CN"/>
        </w:rPr>
        <w:t xml:space="preserve"> that power and agency must be taken seriously in examining the migration-development nexus in Africa especially against the backdrop of failing neo-liberal peace model and a continued neo-patrimonial state in Africa. </w:t>
      </w:r>
      <w:r w:rsidR="000D2F8F" w:rsidRPr="00B43785">
        <w:rPr>
          <w:rStyle w:val="Strong"/>
          <w:rFonts w:ascii="Times New Roman" w:eastAsia="SimSun" w:hAnsi="Times New Roman"/>
          <w:b w:val="0"/>
          <w:bCs w:val="0"/>
          <w:sz w:val="24"/>
          <w:szCs w:val="24"/>
          <w:lang w:eastAsia="zh-CN"/>
        </w:rPr>
        <w:t xml:space="preserve">The </w:t>
      </w:r>
      <w:proofErr w:type="gramStart"/>
      <w:r w:rsidR="000D2F8F" w:rsidRPr="00B43785">
        <w:rPr>
          <w:rStyle w:val="Strong"/>
          <w:rFonts w:ascii="Times New Roman" w:eastAsia="SimSun" w:hAnsi="Times New Roman"/>
          <w:b w:val="0"/>
          <w:bCs w:val="0"/>
          <w:sz w:val="24"/>
          <w:szCs w:val="24"/>
          <w:lang w:eastAsia="zh-CN"/>
        </w:rPr>
        <w:t>activities of the Liberia</w:t>
      </w:r>
      <w:r w:rsidR="009850E4" w:rsidRPr="00B43785">
        <w:rPr>
          <w:rStyle w:val="Strong"/>
          <w:rFonts w:ascii="Times New Roman" w:eastAsia="SimSun" w:hAnsi="Times New Roman"/>
          <w:b w:val="0"/>
          <w:bCs w:val="0"/>
          <w:sz w:val="24"/>
          <w:szCs w:val="24"/>
          <w:lang w:eastAsia="zh-CN"/>
        </w:rPr>
        <w:t>n diaspora exposes</w:t>
      </w:r>
      <w:proofErr w:type="gramEnd"/>
      <w:r w:rsidR="009850E4" w:rsidRPr="00B43785">
        <w:rPr>
          <w:rStyle w:val="Strong"/>
          <w:rFonts w:ascii="Times New Roman" w:eastAsia="SimSun" w:hAnsi="Times New Roman"/>
          <w:b w:val="0"/>
          <w:bCs w:val="0"/>
          <w:sz w:val="24"/>
          <w:szCs w:val="24"/>
          <w:lang w:eastAsia="zh-CN"/>
        </w:rPr>
        <w:t xml:space="preserve"> the complicated political economy of the African diaspora. </w:t>
      </w:r>
      <w:r w:rsidR="000D2F8F" w:rsidRPr="00B43785">
        <w:rPr>
          <w:rStyle w:val="Strong"/>
          <w:rFonts w:ascii="Times New Roman" w:eastAsia="SimSun" w:hAnsi="Times New Roman"/>
          <w:b w:val="0"/>
          <w:bCs w:val="0"/>
          <w:sz w:val="24"/>
          <w:szCs w:val="24"/>
          <w:lang w:eastAsia="zh-CN"/>
        </w:rPr>
        <w:t xml:space="preserve"> </w:t>
      </w:r>
    </w:p>
    <w:p w:rsidR="008D551D" w:rsidRDefault="008D551D" w:rsidP="00C776C3">
      <w:pPr>
        <w:spacing w:line="240" w:lineRule="auto"/>
        <w:rPr>
          <w:rFonts w:ascii="Times New Roman" w:hAnsi="Times New Roman"/>
          <w:b/>
          <w:sz w:val="24"/>
          <w:szCs w:val="24"/>
        </w:rPr>
      </w:pPr>
    </w:p>
    <w:p w:rsidR="001B353E" w:rsidRPr="00B43785" w:rsidRDefault="00225E08" w:rsidP="00C776C3">
      <w:pPr>
        <w:spacing w:line="240" w:lineRule="auto"/>
        <w:rPr>
          <w:rFonts w:ascii="Times New Roman" w:hAnsi="Times New Roman"/>
          <w:b/>
          <w:sz w:val="24"/>
          <w:szCs w:val="24"/>
        </w:rPr>
      </w:pPr>
      <w:r>
        <w:rPr>
          <w:rFonts w:ascii="Times New Roman" w:hAnsi="Times New Roman"/>
          <w:b/>
          <w:sz w:val="24"/>
          <w:szCs w:val="24"/>
        </w:rPr>
        <w:t>A house with two rooms</w:t>
      </w:r>
      <w:r w:rsidR="007500A7" w:rsidRPr="00B43785">
        <w:rPr>
          <w:rFonts w:ascii="Times New Roman" w:hAnsi="Times New Roman"/>
          <w:b/>
          <w:sz w:val="24"/>
          <w:szCs w:val="24"/>
        </w:rPr>
        <w:t>:</w:t>
      </w:r>
      <w:r w:rsidR="001B353E" w:rsidRPr="00B43785">
        <w:rPr>
          <w:rFonts w:ascii="Times New Roman" w:hAnsi="Times New Roman"/>
          <w:b/>
          <w:sz w:val="24"/>
          <w:szCs w:val="24"/>
        </w:rPr>
        <w:t xml:space="preserve"> </w:t>
      </w:r>
      <w:r w:rsidR="00F20D0B" w:rsidRPr="00B43785">
        <w:rPr>
          <w:rFonts w:ascii="Times New Roman" w:hAnsi="Times New Roman"/>
          <w:b/>
          <w:sz w:val="24"/>
          <w:szCs w:val="24"/>
        </w:rPr>
        <w:t>lessons from Liberia</w:t>
      </w:r>
      <w:r w:rsidR="007500A7" w:rsidRPr="00B43785">
        <w:rPr>
          <w:rFonts w:ascii="Times New Roman" w:hAnsi="Times New Roman"/>
          <w:b/>
          <w:sz w:val="24"/>
          <w:szCs w:val="24"/>
        </w:rPr>
        <w:t xml:space="preserve"> </w:t>
      </w:r>
      <w:r w:rsidR="001B353E" w:rsidRPr="00B43785">
        <w:rPr>
          <w:rFonts w:ascii="Times New Roman" w:hAnsi="Times New Roman"/>
          <w:b/>
          <w:sz w:val="24"/>
          <w:szCs w:val="24"/>
        </w:rPr>
        <w:t xml:space="preserve"> </w:t>
      </w:r>
    </w:p>
    <w:p w:rsidR="00D45C13" w:rsidRDefault="00D45C13" w:rsidP="00C776C3">
      <w:pPr>
        <w:pStyle w:val="NoSpacing1"/>
        <w:spacing w:before="2" w:after="2"/>
        <w:ind w:left="706"/>
        <w:jc w:val="both"/>
        <w:rPr>
          <w:rStyle w:val="Strong"/>
          <w:b w:val="0"/>
          <w:bCs w:val="0"/>
          <w:color w:val="000000"/>
          <w:sz w:val="24"/>
          <w:lang w:val="en-US"/>
        </w:rPr>
      </w:pPr>
      <w:r w:rsidRPr="00566357">
        <w:rPr>
          <w:rStyle w:val="Strong"/>
          <w:b w:val="0"/>
          <w:bCs w:val="0"/>
          <w:color w:val="000000"/>
          <w:sz w:val="24"/>
          <w:lang w:val="en-US"/>
        </w:rPr>
        <w:t>…since the reconstitution project was not intended to rethink, deconstruct, and democratically reconstitute the settler Liberian state, its neocolonial permutation retained its basic nature, mission, character, and policies anchored on an anti</w:t>
      </w:r>
      <w:r w:rsidR="008D50AF">
        <w:rPr>
          <w:rStyle w:val="Strong"/>
          <w:b w:val="0"/>
          <w:bCs w:val="0"/>
          <w:color w:val="000000"/>
          <w:sz w:val="24"/>
          <w:lang w:val="en-US"/>
        </w:rPr>
        <w:t>-</w:t>
      </w:r>
      <w:r w:rsidRPr="00566357">
        <w:rPr>
          <w:rStyle w:val="Strong"/>
          <w:b w:val="0"/>
          <w:bCs w:val="0"/>
          <w:color w:val="000000"/>
          <w:sz w:val="24"/>
          <w:lang w:val="en-US"/>
        </w:rPr>
        <w:t>people, anti</w:t>
      </w:r>
      <w:r w:rsidR="008D50AF">
        <w:rPr>
          <w:rStyle w:val="Strong"/>
          <w:b w:val="0"/>
          <w:bCs w:val="0"/>
          <w:color w:val="000000"/>
          <w:sz w:val="24"/>
          <w:lang w:val="en-US"/>
        </w:rPr>
        <w:t>-</w:t>
      </w:r>
      <w:r w:rsidRPr="00566357">
        <w:rPr>
          <w:rStyle w:val="Strong"/>
          <w:b w:val="0"/>
          <w:bCs w:val="0"/>
          <w:color w:val="000000"/>
          <w:sz w:val="24"/>
          <w:lang w:val="en-US"/>
        </w:rPr>
        <w:t>democracy, and anti</w:t>
      </w:r>
      <w:r w:rsidR="008D50AF">
        <w:rPr>
          <w:rStyle w:val="Strong"/>
          <w:b w:val="0"/>
          <w:bCs w:val="0"/>
          <w:color w:val="000000"/>
          <w:sz w:val="24"/>
          <w:lang w:val="en-US"/>
        </w:rPr>
        <w:t>-</w:t>
      </w:r>
      <w:r w:rsidRPr="00566357">
        <w:rPr>
          <w:rStyle w:val="Strong"/>
          <w:b w:val="0"/>
          <w:bCs w:val="0"/>
          <w:color w:val="000000"/>
          <w:sz w:val="24"/>
          <w:lang w:val="en-US"/>
        </w:rPr>
        <w:t>development foundation. In essence, the change from the settler to the neocolonial phase of the Liberian state was analogous to, using the proverbial expression “putting new wine into old bottles” (</w:t>
      </w:r>
      <w:proofErr w:type="spellStart"/>
      <w:r w:rsidRPr="00566357">
        <w:rPr>
          <w:rStyle w:val="Strong"/>
          <w:b w:val="0"/>
          <w:bCs w:val="0"/>
          <w:color w:val="000000"/>
          <w:sz w:val="24"/>
          <w:lang w:val="en-US"/>
        </w:rPr>
        <w:t>Kieh</w:t>
      </w:r>
      <w:proofErr w:type="spellEnd"/>
      <w:r w:rsidRPr="00566357">
        <w:rPr>
          <w:rStyle w:val="Strong"/>
          <w:b w:val="0"/>
          <w:bCs w:val="0"/>
          <w:color w:val="000000"/>
          <w:sz w:val="24"/>
          <w:lang w:val="en-US"/>
        </w:rPr>
        <w:t>, 2008, p.167)</w:t>
      </w:r>
    </w:p>
    <w:p w:rsidR="00706EEC" w:rsidRDefault="00706EEC" w:rsidP="00C776C3">
      <w:pPr>
        <w:pStyle w:val="NoSpacing1"/>
        <w:spacing w:before="2" w:after="2"/>
        <w:rPr>
          <w:rStyle w:val="Strong"/>
          <w:b w:val="0"/>
          <w:bCs w:val="0"/>
          <w:sz w:val="24"/>
          <w:lang w:val="en-US"/>
        </w:rPr>
      </w:pPr>
    </w:p>
    <w:p w:rsidR="00706EEC" w:rsidRPr="00706EEC" w:rsidRDefault="00706EEC" w:rsidP="00C776C3">
      <w:pPr>
        <w:pStyle w:val="NoSpacing1"/>
        <w:spacing w:before="2" w:after="2"/>
        <w:jc w:val="both"/>
        <w:rPr>
          <w:rStyle w:val="Strong"/>
          <w:b w:val="0"/>
          <w:bCs w:val="0"/>
          <w:sz w:val="24"/>
          <w:lang w:val="en-US"/>
        </w:rPr>
      </w:pPr>
    </w:p>
    <w:p w:rsidR="00706EEC" w:rsidRPr="00706EEC" w:rsidRDefault="00706EEC" w:rsidP="008D551D">
      <w:pPr>
        <w:pStyle w:val="NoSpacing1"/>
        <w:spacing w:before="2" w:after="2"/>
        <w:jc w:val="both"/>
        <w:rPr>
          <w:rStyle w:val="Strong"/>
          <w:b w:val="0"/>
          <w:bCs w:val="0"/>
          <w:sz w:val="24"/>
          <w:lang w:val="en-US"/>
        </w:rPr>
      </w:pPr>
      <w:r w:rsidRPr="00706EEC">
        <w:rPr>
          <w:rStyle w:val="Strong"/>
          <w:b w:val="0"/>
          <w:bCs w:val="0"/>
          <w:sz w:val="24"/>
          <w:lang w:val="en-US"/>
        </w:rPr>
        <w:t>Located in West Africa, the hotspot of many of Africa’s deadliest conflicts,</w:t>
      </w:r>
      <w:r>
        <w:rPr>
          <w:rStyle w:val="Strong"/>
          <w:b w:val="0"/>
          <w:bCs w:val="0"/>
          <w:sz w:val="24"/>
          <w:lang w:val="en-US"/>
        </w:rPr>
        <w:t xml:space="preserve"> </w:t>
      </w:r>
      <w:r w:rsidRPr="00706EEC">
        <w:rPr>
          <w:rStyle w:val="Strong"/>
          <w:b w:val="0"/>
          <w:bCs w:val="0"/>
          <w:sz w:val="24"/>
          <w:lang w:val="en-US"/>
        </w:rPr>
        <w:t>Liberia was the arena of one of the longest and deadliest wars in Africa from 1989 to</w:t>
      </w:r>
      <w:r>
        <w:rPr>
          <w:rStyle w:val="Strong"/>
          <w:b w:val="0"/>
          <w:bCs w:val="0"/>
          <w:sz w:val="24"/>
          <w:lang w:val="en-US"/>
        </w:rPr>
        <w:t xml:space="preserve"> </w:t>
      </w:r>
      <w:r w:rsidRPr="00706EEC">
        <w:rPr>
          <w:rStyle w:val="Strong"/>
          <w:b w:val="0"/>
          <w:bCs w:val="0"/>
          <w:sz w:val="24"/>
          <w:lang w:val="en-US"/>
        </w:rPr>
        <w:t>2003. The Comprehensive Peace Agreement (CPA) of 2003 in Accra ended the 14-year</w:t>
      </w:r>
      <w:r>
        <w:rPr>
          <w:rStyle w:val="Strong"/>
          <w:b w:val="0"/>
          <w:bCs w:val="0"/>
          <w:sz w:val="24"/>
          <w:lang w:val="en-US"/>
        </w:rPr>
        <w:t xml:space="preserve"> </w:t>
      </w:r>
      <w:r w:rsidRPr="00706EEC">
        <w:rPr>
          <w:rStyle w:val="Strong"/>
          <w:b w:val="0"/>
          <w:bCs w:val="0"/>
          <w:sz w:val="24"/>
          <w:lang w:val="en-US"/>
        </w:rPr>
        <w:t xml:space="preserve">war and paved way for the eventual transition to </w:t>
      </w:r>
      <w:r w:rsidR="006044F6">
        <w:rPr>
          <w:rStyle w:val="Strong"/>
          <w:b w:val="0"/>
          <w:bCs w:val="0"/>
          <w:sz w:val="24"/>
          <w:lang w:val="en-US"/>
        </w:rPr>
        <w:t xml:space="preserve">the </w:t>
      </w:r>
      <w:r w:rsidRPr="00706EEC">
        <w:rPr>
          <w:rStyle w:val="Strong"/>
          <w:b w:val="0"/>
          <w:bCs w:val="0"/>
          <w:sz w:val="24"/>
          <w:lang w:val="en-US"/>
        </w:rPr>
        <w:t>democra</w:t>
      </w:r>
      <w:r w:rsidR="006044F6">
        <w:rPr>
          <w:rStyle w:val="Strong"/>
          <w:b w:val="0"/>
          <w:bCs w:val="0"/>
          <w:sz w:val="24"/>
          <w:lang w:val="en-US"/>
        </w:rPr>
        <w:t xml:space="preserve">tic </w:t>
      </w:r>
      <w:r w:rsidR="00096459">
        <w:rPr>
          <w:rStyle w:val="Strong"/>
          <w:b w:val="0"/>
          <w:bCs w:val="0"/>
          <w:sz w:val="24"/>
          <w:lang w:val="en-US"/>
        </w:rPr>
        <w:t xml:space="preserve">elections </w:t>
      </w:r>
      <w:r w:rsidR="00096459" w:rsidRPr="00706EEC">
        <w:rPr>
          <w:rStyle w:val="Strong"/>
          <w:b w:val="0"/>
          <w:bCs w:val="0"/>
          <w:sz w:val="24"/>
          <w:lang w:val="en-US"/>
        </w:rPr>
        <w:t>in</w:t>
      </w:r>
      <w:r w:rsidRPr="00706EEC">
        <w:rPr>
          <w:rStyle w:val="Strong"/>
          <w:b w:val="0"/>
          <w:bCs w:val="0"/>
          <w:sz w:val="24"/>
          <w:lang w:val="en-US"/>
        </w:rPr>
        <w:t xml:space="preserve"> 2005 </w:t>
      </w:r>
      <w:r w:rsidR="006044F6">
        <w:rPr>
          <w:rStyle w:val="Strong"/>
          <w:b w:val="0"/>
          <w:bCs w:val="0"/>
          <w:sz w:val="24"/>
          <w:lang w:val="en-US"/>
        </w:rPr>
        <w:t>which led to the election of Africa’s first female president Ellen Johnson-</w:t>
      </w:r>
      <w:proofErr w:type="spellStart"/>
      <w:r w:rsidR="006044F6">
        <w:rPr>
          <w:rStyle w:val="Strong"/>
          <w:b w:val="0"/>
          <w:bCs w:val="0"/>
          <w:sz w:val="24"/>
          <w:lang w:val="en-US"/>
        </w:rPr>
        <w:t>Sirleaf</w:t>
      </w:r>
      <w:proofErr w:type="spellEnd"/>
      <w:r w:rsidR="006044F6">
        <w:rPr>
          <w:rStyle w:val="Strong"/>
          <w:b w:val="0"/>
          <w:bCs w:val="0"/>
          <w:sz w:val="24"/>
          <w:lang w:val="en-US"/>
        </w:rPr>
        <w:t xml:space="preserve"> </w:t>
      </w:r>
      <w:r w:rsidRPr="00706EEC">
        <w:rPr>
          <w:rStyle w:val="Strong"/>
          <w:b w:val="0"/>
          <w:bCs w:val="0"/>
          <w:sz w:val="24"/>
          <w:lang w:val="en-US"/>
        </w:rPr>
        <w:t>(</w:t>
      </w:r>
      <w:proofErr w:type="spellStart"/>
      <w:r w:rsidRPr="00706EEC">
        <w:rPr>
          <w:rStyle w:val="Strong"/>
          <w:b w:val="0"/>
          <w:bCs w:val="0"/>
          <w:sz w:val="24"/>
          <w:lang w:val="en-US"/>
        </w:rPr>
        <w:t>Zounmenou</w:t>
      </w:r>
      <w:proofErr w:type="spellEnd"/>
      <w:r w:rsidRPr="00706EEC">
        <w:rPr>
          <w:rStyle w:val="Strong"/>
          <w:b w:val="0"/>
          <w:bCs w:val="0"/>
          <w:sz w:val="24"/>
          <w:lang w:val="en-US"/>
        </w:rPr>
        <w:t>,</w:t>
      </w:r>
      <w:r>
        <w:rPr>
          <w:rStyle w:val="Strong"/>
          <w:b w:val="0"/>
          <w:bCs w:val="0"/>
          <w:sz w:val="24"/>
          <w:lang w:val="en-US"/>
        </w:rPr>
        <w:t xml:space="preserve"> </w:t>
      </w:r>
      <w:r w:rsidRPr="00706EEC">
        <w:rPr>
          <w:rStyle w:val="Strong"/>
          <w:b w:val="0"/>
          <w:bCs w:val="0"/>
          <w:sz w:val="24"/>
          <w:lang w:val="en-US"/>
        </w:rPr>
        <w:t>2008). It is important to note that with various peace agreements attempts the Liberian</w:t>
      </w:r>
      <w:r>
        <w:rPr>
          <w:rStyle w:val="Strong"/>
          <w:b w:val="0"/>
          <w:bCs w:val="0"/>
          <w:sz w:val="24"/>
          <w:lang w:val="en-US"/>
        </w:rPr>
        <w:t xml:space="preserve"> </w:t>
      </w:r>
      <w:r w:rsidRPr="00706EEC">
        <w:rPr>
          <w:rStyle w:val="Strong"/>
          <w:b w:val="0"/>
          <w:bCs w:val="0"/>
          <w:sz w:val="24"/>
          <w:lang w:val="en-US"/>
        </w:rPr>
        <w:t>civil war had two phases</w:t>
      </w:r>
      <w:r w:rsidR="008D50AF">
        <w:rPr>
          <w:rStyle w:val="Strong"/>
          <w:b w:val="0"/>
          <w:bCs w:val="0"/>
          <w:sz w:val="24"/>
          <w:lang w:val="en-US"/>
        </w:rPr>
        <w:t>:</w:t>
      </w:r>
      <w:r w:rsidRPr="00706EEC">
        <w:rPr>
          <w:rStyle w:val="Strong"/>
          <w:b w:val="0"/>
          <w:bCs w:val="0"/>
          <w:sz w:val="24"/>
          <w:lang w:val="en-US"/>
        </w:rPr>
        <w:t xml:space="preserve"> according to the Truth and Reconciliation Commission of</w:t>
      </w:r>
      <w:r>
        <w:rPr>
          <w:rStyle w:val="Strong"/>
          <w:b w:val="0"/>
          <w:bCs w:val="0"/>
          <w:sz w:val="24"/>
          <w:lang w:val="en-US"/>
        </w:rPr>
        <w:t xml:space="preserve"> </w:t>
      </w:r>
      <w:r w:rsidRPr="00706EEC">
        <w:rPr>
          <w:rStyle w:val="Strong"/>
          <w:b w:val="0"/>
          <w:bCs w:val="0"/>
          <w:sz w:val="24"/>
          <w:lang w:val="en-US"/>
        </w:rPr>
        <w:t>Liberia (TRC), the phases were from December 1989 to 1996 and from 1999 to August</w:t>
      </w:r>
      <w:r>
        <w:rPr>
          <w:rStyle w:val="Strong"/>
          <w:b w:val="0"/>
          <w:bCs w:val="0"/>
          <w:sz w:val="24"/>
          <w:lang w:val="en-US"/>
        </w:rPr>
        <w:t xml:space="preserve"> </w:t>
      </w:r>
      <w:r w:rsidRPr="00706EEC">
        <w:rPr>
          <w:rStyle w:val="Strong"/>
          <w:b w:val="0"/>
          <w:bCs w:val="0"/>
          <w:sz w:val="24"/>
          <w:lang w:val="en-US"/>
        </w:rPr>
        <w:t>2003 (TRC Final Report, 2009). Amongst the various failed peace agreements to end the</w:t>
      </w:r>
      <w:r>
        <w:rPr>
          <w:rStyle w:val="Strong"/>
          <w:b w:val="0"/>
          <w:bCs w:val="0"/>
          <w:sz w:val="24"/>
          <w:lang w:val="en-US"/>
        </w:rPr>
        <w:t xml:space="preserve"> </w:t>
      </w:r>
      <w:r w:rsidRPr="00706EEC">
        <w:rPr>
          <w:rStyle w:val="Strong"/>
          <w:b w:val="0"/>
          <w:bCs w:val="0"/>
          <w:sz w:val="24"/>
          <w:lang w:val="en-US"/>
        </w:rPr>
        <w:t xml:space="preserve">civil war include </w:t>
      </w:r>
      <w:r w:rsidR="00052EB4">
        <w:rPr>
          <w:rStyle w:val="Strong"/>
          <w:b w:val="0"/>
          <w:bCs w:val="0"/>
          <w:sz w:val="24"/>
          <w:lang w:val="en-US"/>
        </w:rPr>
        <w:t xml:space="preserve">the </w:t>
      </w:r>
      <w:r w:rsidRPr="00706EEC">
        <w:rPr>
          <w:rStyle w:val="Strong"/>
          <w:b w:val="0"/>
          <w:bCs w:val="0"/>
          <w:sz w:val="24"/>
          <w:lang w:val="en-US"/>
        </w:rPr>
        <w:t>Bamako Ceasefire of November 1990, the Banjul Joint Statement of</w:t>
      </w:r>
      <w:r>
        <w:rPr>
          <w:rStyle w:val="Strong"/>
          <w:b w:val="0"/>
          <w:bCs w:val="0"/>
          <w:sz w:val="24"/>
          <w:lang w:val="en-US"/>
        </w:rPr>
        <w:t xml:space="preserve"> </w:t>
      </w:r>
      <w:r w:rsidRPr="00706EEC">
        <w:rPr>
          <w:rStyle w:val="Strong"/>
          <w:b w:val="0"/>
          <w:bCs w:val="0"/>
          <w:sz w:val="24"/>
          <w:lang w:val="en-US"/>
        </w:rPr>
        <w:t xml:space="preserve">December 1990, the February 1991 </w:t>
      </w:r>
      <w:proofErr w:type="spellStart"/>
      <w:r w:rsidRPr="00706EEC">
        <w:rPr>
          <w:rStyle w:val="Strong"/>
          <w:b w:val="0"/>
          <w:bCs w:val="0"/>
          <w:sz w:val="24"/>
          <w:lang w:val="en-US"/>
        </w:rPr>
        <w:t>Lome</w:t>
      </w:r>
      <w:proofErr w:type="spellEnd"/>
      <w:r w:rsidRPr="00706EEC">
        <w:rPr>
          <w:rStyle w:val="Strong"/>
          <w:b w:val="0"/>
          <w:bCs w:val="0"/>
          <w:sz w:val="24"/>
          <w:lang w:val="en-US"/>
        </w:rPr>
        <w:t xml:space="preserve"> Agreement, the Yamoussoukro I-IV Accords</w:t>
      </w:r>
      <w:r>
        <w:rPr>
          <w:rStyle w:val="Strong"/>
          <w:b w:val="0"/>
          <w:bCs w:val="0"/>
          <w:sz w:val="24"/>
          <w:lang w:val="en-US"/>
        </w:rPr>
        <w:t xml:space="preserve"> </w:t>
      </w:r>
      <w:r w:rsidRPr="00706EEC">
        <w:rPr>
          <w:rStyle w:val="Strong"/>
          <w:b w:val="0"/>
          <w:bCs w:val="0"/>
          <w:sz w:val="24"/>
          <w:lang w:val="en-US"/>
        </w:rPr>
        <w:t xml:space="preserve">of June-October 1991, </w:t>
      </w:r>
      <w:proofErr w:type="spellStart"/>
      <w:r w:rsidRPr="00706EEC">
        <w:rPr>
          <w:rStyle w:val="Strong"/>
          <w:b w:val="0"/>
          <w:bCs w:val="0"/>
          <w:sz w:val="24"/>
          <w:lang w:val="en-US"/>
        </w:rPr>
        <w:t>Cotonou</w:t>
      </w:r>
      <w:proofErr w:type="spellEnd"/>
      <w:r w:rsidRPr="00706EEC">
        <w:rPr>
          <w:rStyle w:val="Strong"/>
          <w:b w:val="0"/>
          <w:bCs w:val="0"/>
          <w:sz w:val="24"/>
          <w:lang w:val="en-US"/>
        </w:rPr>
        <w:t xml:space="preserve"> Accord 1993, The </w:t>
      </w:r>
      <w:proofErr w:type="spellStart"/>
      <w:r w:rsidRPr="00706EEC">
        <w:rPr>
          <w:rStyle w:val="Strong"/>
          <w:b w:val="0"/>
          <w:bCs w:val="0"/>
          <w:sz w:val="24"/>
          <w:lang w:val="en-US"/>
        </w:rPr>
        <w:t>Akosombo</w:t>
      </w:r>
      <w:proofErr w:type="spellEnd"/>
      <w:r w:rsidRPr="00706EEC">
        <w:rPr>
          <w:rStyle w:val="Strong"/>
          <w:b w:val="0"/>
          <w:bCs w:val="0"/>
          <w:sz w:val="24"/>
          <w:lang w:val="en-US"/>
        </w:rPr>
        <w:t xml:space="preserve"> Accord in September</w:t>
      </w:r>
    </w:p>
    <w:p w:rsidR="00706EEC" w:rsidRPr="00706EEC" w:rsidRDefault="00706EEC" w:rsidP="008D551D">
      <w:pPr>
        <w:pStyle w:val="NoSpacing1"/>
        <w:spacing w:before="2" w:after="2"/>
        <w:jc w:val="both"/>
        <w:rPr>
          <w:rStyle w:val="Strong"/>
          <w:b w:val="0"/>
          <w:bCs w:val="0"/>
          <w:sz w:val="24"/>
          <w:lang w:val="en-US"/>
        </w:rPr>
      </w:pPr>
      <w:proofErr w:type="gramStart"/>
      <w:r w:rsidRPr="00706EEC">
        <w:rPr>
          <w:rStyle w:val="Strong"/>
          <w:b w:val="0"/>
          <w:bCs w:val="0"/>
          <w:sz w:val="24"/>
          <w:lang w:val="en-US"/>
        </w:rPr>
        <w:t>1994, the Accra Clarification of December 1994, and the August 1995 Abuja Accord</w:t>
      </w:r>
      <w:r>
        <w:rPr>
          <w:rStyle w:val="Strong"/>
          <w:b w:val="0"/>
          <w:bCs w:val="0"/>
          <w:sz w:val="24"/>
          <w:lang w:val="en-US"/>
        </w:rPr>
        <w:t xml:space="preserve"> </w:t>
      </w:r>
      <w:r w:rsidR="001E5B35">
        <w:rPr>
          <w:rStyle w:val="Strong"/>
          <w:b w:val="0"/>
          <w:bCs w:val="0"/>
          <w:sz w:val="24"/>
          <w:lang w:val="en-US"/>
        </w:rPr>
        <w:t>(</w:t>
      </w:r>
      <w:proofErr w:type="spellStart"/>
      <w:r w:rsidR="0051116F">
        <w:rPr>
          <w:sz w:val="24"/>
        </w:rPr>
        <w:t>Alao</w:t>
      </w:r>
      <w:proofErr w:type="spellEnd"/>
      <w:r w:rsidR="0051116F">
        <w:rPr>
          <w:sz w:val="24"/>
        </w:rPr>
        <w:t>,</w:t>
      </w:r>
      <w:r w:rsidR="0051116F" w:rsidRPr="00E84C72">
        <w:rPr>
          <w:sz w:val="24"/>
        </w:rPr>
        <w:t xml:space="preserve"> </w:t>
      </w:r>
      <w:proofErr w:type="spellStart"/>
      <w:r w:rsidR="0051116F" w:rsidRPr="00E84C72">
        <w:rPr>
          <w:sz w:val="24"/>
        </w:rPr>
        <w:t>Mackinlay</w:t>
      </w:r>
      <w:proofErr w:type="spellEnd"/>
      <w:r w:rsidR="0051116F">
        <w:rPr>
          <w:sz w:val="24"/>
        </w:rPr>
        <w:t xml:space="preserve"> </w:t>
      </w:r>
      <w:r w:rsidR="0051116F" w:rsidRPr="00E84C72">
        <w:rPr>
          <w:sz w:val="24"/>
        </w:rPr>
        <w:t>&amp; '</w:t>
      </w:r>
      <w:proofErr w:type="spellStart"/>
      <w:r w:rsidR="0051116F" w:rsidRPr="00E84C72">
        <w:rPr>
          <w:sz w:val="24"/>
        </w:rPr>
        <w:t>Funmi</w:t>
      </w:r>
      <w:proofErr w:type="spellEnd"/>
      <w:r w:rsidR="001E5B35">
        <w:rPr>
          <w:rStyle w:val="Strong"/>
          <w:b w:val="0"/>
          <w:bCs w:val="0"/>
          <w:sz w:val="24"/>
          <w:lang w:val="en-US"/>
        </w:rPr>
        <w:t>, 1999</w:t>
      </w:r>
      <w:r w:rsidRPr="00706EEC">
        <w:rPr>
          <w:rStyle w:val="Strong"/>
          <w:b w:val="0"/>
          <w:bCs w:val="0"/>
          <w:sz w:val="24"/>
          <w:lang w:val="en-US"/>
        </w:rPr>
        <w:t>).</w:t>
      </w:r>
      <w:proofErr w:type="gramEnd"/>
      <w:r w:rsidRPr="00706EEC">
        <w:rPr>
          <w:rStyle w:val="Strong"/>
          <w:b w:val="0"/>
          <w:bCs w:val="0"/>
          <w:sz w:val="24"/>
          <w:lang w:val="en-US"/>
        </w:rPr>
        <w:t xml:space="preserve"> It was Abuja I and II Accords that eventually led to the 70% disarmament</w:t>
      </w:r>
      <w:r>
        <w:rPr>
          <w:rStyle w:val="Strong"/>
          <w:b w:val="0"/>
          <w:bCs w:val="0"/>
          <w:sz w:val="24"/>
          <w:lang w:val="en-US"/>
        </w:rPr>
        <w:t xml:space="preserve"> </w:t>
      </w:r>
      <w:r w:rsidRPr="00706EEC">
        <w:rPr>
          <w:rStyle w:val="Strong"/>
          <w:b w:val="0"/>
          <w:bCs w:val="0"/>
          <w:sz w:val="24"/>
          <w:lang w:val="en-US"/>
        </w:rPr>
        <w:t xml:space="preserve">of the </w:t>
      </w:r>
      <w:r w:rsidR="00052EB4">
        <w:rPr>
          <w:rStyle w:val="Strong"/>
          <w:b w:val="0"/>
          <w:bCs w:val="0"/>
          <w:sz w:val="24"/>
          <w:lang w:val="en-US"/>
        </w:rPr>
        <w:t>state military</w:t>
      </w:r>
      <w:r w:rsidRPr="00706EEC">
        <w:rPr>
          <w:rStyle w:val="Strong"/>
          <w:b w:val="0"/>
          <w:bCs w:val="0"/>
          <w:sz w:val="24"/>
          <w:lang w:val="en-US"/>
        </w:rPr>
        <w:t xml:space="preserve"> and rebel factions, symbolizing the end of the first phase of war (</w:t>
      </w:r>
      <w:proofErr w:type="spellStart"/>
      <w:r w:rsidRPr="00706EEC">
        <w:rPr>
          <w:rStyle w:val="Strong"/>
          <w:b w:val="0"/>
          <w:bCs w:val="0"/>
          <w:sz w:val="24"/>
          <w:lang w:val="en-US"/>
        </w:rPr>
        <w:t>Aloa</w:t>
      </w:r>
      <w:proofErr w:type="spellEnd"/>
      <w:r>
        <w:rPr>
          <w:rStyle w:val="Strong"/>
          <w:b w:val="0"/>
          <w:bCs w:val="0"/>
          <w:sz w:val="24"/>
          <w:lang w:val="en-US"/>
        </w:rPr>
        <w:t xml:space="preserve"> </w:t>
      </w:r>
      <w:r w:rsidRPr="00706EEC">
        <w:rPr>
          <w:rStyle w:val="Strong"/>
          <w:b w:val="0"/>
          <w:bCs w:val="0"/>
          <w:sz w:val="24"/>
          <w:lang w:val="en-US"/>
        </w:rPr>
        <w:t>et al, 1999). The success of this disarmament, demobilization and reintegration (DRR)</w:t>
      </w:r>
      <w:r>
        <w:rPr>
          <w:rStyle w:val="Strong"/>
          <w:b w:val="0"/>
          <w:bCs w:val="0"/>
          <w:sz w:val="24"/>
          <w:lang w:val="en-US"/>
        </w:rPr>
        <w:t xml:space="preserve"> </w:t>
      </w:r>
      <w:r w:rsidRPr="00706EEC">
        <w:rPr>
          <w:rStyle w:val="Strong"/>
          <w:b w:val="0"/>
          <w:bCs w:val="0"/>
          <w:sz w:val="24"/>
          <w:lang w:val="en-US"/>
        </w:rPr>
        <w:t>contributed to a new found shared belief by Liberians that peace can be</w:t>
      </w:r>
      <w:r>
        <w:rPr>
          <w:rStyle w:val="Strong"/>
          <w:b w:val="0"/>
          <w:bCs w:val="0"/>
          <w:sz w:val="24"/>
          <w:lang w:val="en-US"/>
        </w:rPr>
        <w:t xml:space="preserve"> </w:t>
      </w:r>
      <w:r w:rsidRPr="00706EEC">
        <w:rPr>
          <w:rStyle w:val="Strong"/>
          <w:b w:val="0"/>
          <w:bCs w:val="0"/>
          <w:sz w:val="24"/>
          <w:lang w:val="en-US"/>
        </w:rPr>
        <w:t xml:space="preserve">possible in Liberia. Elections finally took place in </w:t>
      </w:r>
      <w:r w:rsidR="00052EB4">
        <w:rPr>
          <w:rStyle w:val="Strong"/>
          <w:b w:val="0"/>
          <w:bCs w:val="0"/>
          <w:sz w:val="24"/>
          <w:lang w:val="en-US"/>
        </w:rPr>
        <w:t xml:space="preserve">19 </w:t>
      </w:r>
      <w:r w:rsidRPr="00706EEC">
        <w:rPr>
          <w:rStyle w:val="Strong"/>
          <w:b w:val="0"/>
          <w:bCs w:val="0"/>
          <w:sz w:val="24"/>
          <w:lang w:val="en-US"/>
        </w:rPr>
        <w:t xml:space="preserve">July </w:t>
      </w:r>
      <w:r w:rsidR="00052EB4">
        <w:rPr>
          <w:rStyle w:val="Strong"/>
          <w:b w:val="0"/>
          <w:bCs w:val="0"/>
          <w:sz w:val="24"/>
          <w:lang w:val="en-US"/>
        </w:rPr>
        <w:t>1997 where</w:t>
      </w:r>
      <w:r w:rsidRPr="00706EEC">
        <w:rPr>
          <w:rStyle w:val="Strong"/>
          <w:b w:val="0"/>
          <w:bCs w:val="0"/>
          <w:sz w:val="24"/>
          <w:lang w:val="en-US"/>
        </w:rPr>
        <w:t xml:space="preserve"> Charles Taylor received</w:t>
      </w:r>
      <w:r>
        <w:rPr>
          <w:rStyle w:val="Strong"/>
          <w:b w:val="0"/>
          <w:bCs w:val="0"/>
          <w:sz w:val="24"/>
          <w:lang w:val="en-US"/>
        </w:rPr>
        <w:t xml:space="preserve"> </w:t>
      </w:r>
      <w:r w:rsidRPr="00706EEC">
        <w:rPr>
          <w:rStyle w:val="Strong"/>
          <w:b w:val="0"/>
          <w:bCs w:val="0"/>
          <w:sz w:val="24"/>
          <w:lang w:val="en-US"/>
        </w:rPr>
        <w:t xml:space="preserve">75% of the votes, </w:t>
      </w:r>
      <w:r w:rsidR="00052EB4">
        <w:rPr>
          <w:rStyle w:val="Strong"/>
          <w:b w:val="0"/>
          <w:bCs w:val="0"/>
          <w:sz w:val="24"/>
          <w:lang w:val="en-US"/>
        </w:rPr>
        <w:t>making him president</w:t>
      </w:r>
      <w:r w:rsidRPr="00706EEC">
        <w:rPr>
          <w:rStyle w:val="Strong"/>
          <w:b w:val="0"/>
          <w:bCs w:val="0"/>
          <w:sz w:val="24"/>
          <w:lang w:val="en-US"/>
        </w:rPr>
        <w:t xml:space="preserve"> </w:t>
      </w:r>
      <w:r w:rsidR="00FE18E3">
        <w:rPr>
          <w:rStyle w:val="Strong"/>
          <w:b w:val="0"/>
          <w:bCs w:val="0"/>
          <w:sz w:val="24"/>
          <w:lang w:val="en-US"/>
        </w:rPr>
        <w:t>whose violent and corrupt rule ended</w:t>
      </w:r>
      <w:r w:rsidR="00BF1693">
        <w:rPr>
          <w:rStyle w:val="Strong"/>
          <w:b w:val="0"/>
          <w:bCs w:val="0"/>
          <w:sz w:val="24"/>
          <w:lang w:val="en-US"/>
        </w:rPr>
        <w:t xml:space="preserve"> in 2003 </w:t>
      </w:r>
      <w:r w:rsidR="00FE18E3">
        <w:rPr>
          <w:rStyle w:val="Strong"/>
          <w:b w:val="0"/>
          <w:bCs w:val="0"/>
          <w:sz w:val="24"/>
          <w:lang w:val="en-US"/>
        </w:rPr>
        <w:t xml:space="preserve">with </w:t>
      </w:r>
      <w:r w:rsidR="00BF1693">
        <w:rPr>
          <w:rStyle w:val="Strong"/>
          <w:b w:val="0"/>
          <w:bCs w:val="0"/>
          <w:sz w:val="24"/>
          <w:lang w:val="en-US"/>
        </w:rPr>
        <w:t>Taylor agree</w:t>
      </w:r>
      <w:r w:rsidR="00FE18E3">
        <w:rPr>
          <w:rStyle w:val="Strong"/>
          <w:b w:val="0"/>
          <w:bCs w:val="0"/>
          <w:sz w:val="24"/>
          <w:lang w:val="en-US"/>
        </w:rPr>
        <w:t>ing</w:t>
      </w:r>
      <w:r w:rsidR="00BF1693">
        <w:rPr>
          <w:rStyle w:val="Strong"/>
          <w:b w:val="0"/>
          <w:bCs w:val="0"/>
          <w:sz w:val="24"/>
          <w:lang w:val="en-US"/>
        </w:rPr>
        <w:t xml:space="preserve"> </w:t>
      </w:r>
      <w:r w:rsidR="00FE18E3">
        <w:rPr>
          <w:rStyle w:val="Strong"/>
          <w:b w:val="0"/>
          <w:bCs w:val="0"/>
          <w:sz w:val="24"/>
          <w:lang w:val="en-US"/>
        </w:rPr>
        <w:t xml:space="preserve">to leave </w:t>
      </w:r>
      <w:r w:rsidR="00BF1693">
        <w:rPr>
          <w:rStyle w:val="Strong"/>
          <w:b w:val="0"/>
          <w:bCs w:val="0"/>
          <w:sz w:val="24"/>
          <w:lang w:val="en-US"/>
        </w:rPr>
        <w:t xml:space="preserve">Liberia for exile in Nigeria </w:t>
      </w:r>
      <w:r w:rsidRPr="00706EEC">
        <w:rPr>
          <w:rStyle w:val="Strong"/>
          <w:b w:val="0"/>
          <w:bCs w:val="0"/>
          <w:sz w:val="24"/>
          <w:lang w:val="en-US"/>
        </w:rPr>
        <w:t>(</w:t>
      </w:r>
      <w:proofErr w:type="spellStart"/>
      <w:r w:rsidRPr="00706EEC">
        <w:rPr>
          <w:rStyle w:val="Strong"/>
          <w:b w:val="0"/>
          <w:bCs w:val="0"/>
          <w:sz w:val="24"/>
          <w:lang w:val="en-US"/>
        </w:rPr>
        <w:t>Aloa</w:t>
      </w:r>
      <w:proofErr w:type="spellEnd"/>
      <w:r w:rsidRPr="00706EEC">
        <w:rPr>
          <w:rStyle w:val="Strong"/>
          <w:b w:val="0"/>
          <w:bCs w:val="0"/>
          <w:sz w:val="24"/>
          <w:lang w:val="en-US"/>
        </w:rPr>
        <w:t xml:space="preserve"> et al, 1999).</w:t>
      </w:r>
    </w:p>
    <w:p w:rsidR="00706EEC" w:rsidRDefault="00706EEC" w:rsidP="008D551D">
      <w:pPr>
        <w:pStyle w:val="NoSpacing1"/>
        <w:spacing w:before="2" w:after="2"/>
        <w:jc w:val="both"/>
        <w:rPr>
          <w:rStyle w:val="Strong"/>
          <w:b w:val="0"/>
          <w:bCs w:val="0"/>
          <w:sz w:val="24"/>
          <w:lang w:val="en-US"/>
        </w:rPr>
      </w:pPr>
    </w:p>
    <w:p w:rsidR="005465FD" w:rsidRDefault="00706EEC" w:rsidP="00C776C3">
      <w:pPr>
        <w:pStyle w:val="NoSpacing1"/>
        <w:spacing w:before="2" w:after="2"/>
        <w:jc w:val="both"/>
        <w:rPr>
          <w:rStyle w:val="Strong"/>
          <w:b w:val="0"/>
          <w:bCs w:val="0"/>
          <w:sz w:val="24"/>
          <w:lang w:val="en-US"/>
        </w:rPr>
      </w:pPr>
      <w:r>
        <w:rPr>
          <w:rStyle w:val="Strong"/>
          <w:b w:val="0"/>
          <w:bCs w:val="0"/>
          <w:sz w:val="24"/>
          <w:lang w:val="en-US"/>
        </w:rPr>
        <w:t xml:space="preserve"> </w:t>
      </w:r>
      <w:r w:rsidRPr="00706EEC">
        <w:rPr>
          <w:rStyle w:val="Strong"/>
          <w:b w:val="0"/>
          <w:bCs w:val="0"/>
          <w:sz w:val="24"/>
          <w:lang w:val="en-US"/>
        </w:rPr>
        <w:t xml:space="preserve">Liberia </w:t>
      </w:r>
      <w:r w:rsidR="00E253E7">
        <w:rPr>
          <w:rStyle w:val="Strong"/>
          <w:b w:val="0"/>
          <w:bCs w:val="0"/>
          <w:sz w:val="24"/>
          <w:lang w:val="en-US"/>
        </w:rPr>
        <w:t xml:space="preserve">undeniably </w:t>
      </w:r>
      <w:r w:rsidRPr="00706EEC">
        <w:rPr>
          <w:rStyle w:val="Strong"/>
          <w:b w:val="0"/>
          <w:bCs w:val="0"/>
          <w:sz w:val="24"/>
          <w:lang w:val="en-US"/>
        </w:rPr>
        <w:t>provides a compelling political history, Liberia became the chosen home</w:t>
      </w:r>
      <w:r>
        <w:rPr>
          <w:rStyle w:val="Strong"/>
          <w:b w:val="0"/>
          <w:bCs w:val="0"/>
          <w:sz w:val="24"/>
          <w:lang w:val="en-US"/>
        </w:rPr>
        <w:t xml:space="preserve"> </w:t>
      </w:r>
      <w:r w:rsidRPr="00706EEC">
        <w:rPr>
          <w:rStyle w:val="Strong"/>
          <w:b w:val="0"/>
          <w:bCs w:val="0"/>
          <w:sz w:val="24"/>
          <w:lang w:val="en-US"/>
        </w:rPr>
        <w:t>for the freed African American slaves who were repatriated back to the African continent</w:t>
      </w:r>
      <w:r>
        <w:rPr>
          <w:rStyle w:val="Strong"/>
          <w:b w:val="0"/>
          <w:bCs w:val="0"/>
          <w:sz w:val="24"/>
          <w:lang w:val="en-US"/>
        </w:rPr>
        <w:t xml:space="preserve"> </w:t>
      </w:r>
      <w:r w:rsidRPr="00706EEC">
        <w:rPr>
          <w:rStyle w:val="Strong"/>
          <w:b w:val="0"/>
          <w:bCs w:val="0"/>
          <w:sz w:val="24"/>
          <w:lang w:val="en-US"/>
        </w:rPr>
        <w:t>in 1822 (</w:t>
      </w:r>
      <w:proofErr w:type="spellStart"/>
      <w:r w:rsidRPr="00706EEC">
        <w:rPr>
          <w:rStyle w:val="Strong"/>
          <w:b w:val="0"/>
          <w:bCs w:val="0"/>
          <w:sz w:val="24"/>
          <w:lang w:val="en-US"/>
        </w:rPr>
        <w:t>Kieh</w:t>
      </w:r>
      <w:proofErr w:type="spellEnd"/>
      <w:r w:rsidRPr="00706EEC">
        <w:rPr>
          <w:rStyle w:val="Strong"/>
          <w:b w:val="0"/>
          <w:bCs w:val="0"/>
          <w:sz w:val="24"/>
          <w:lang w:val="en-US"/>
        </w:rPr>
        <w:t xml:space="preserve">, 2008; </w:t>
      </w:r>
      <w:proofErr w:type="spellStart"/>
      <w:r w:rsidRPr="00706EEC">
        <w:rPr>
          <w:rStyle w:val="Strong"/>
          <w:b w:val="0"/>
          <w:bCs w:val="0"/>
          <w:sz w:val="24"/>
          <w:lang w:val="en-US"/>
        </w:rPr>
        <w:t>Zounmenou</w:t>
      </w:r>
      <w:proofErr w:type="spellEnd"/>
      <w:r w:rsidRPr="00706EEC">
        <w:rPr>
          <w:rStyle w:val="Strong"/>
          <w:b w:val="0"/>
          <w:bCs w:val="0"/>
          <w:sz w:val="24"/>
          <w:lang w:val="en-US"/>
        </w:rPr>
        <w:t>, 2008). On July 26, 1847, Liberia became the first</w:t>
      </w:r>
      <w:r>
        <w:rPr>
          <w:rStyle w:val="Strong"/>
          <w:b w:val="0"/>
          <w:bCs w:val="0"/>
          <w:sz w:val="24"/>
          <w:lang w:val="en-US"/>
        </w:rPr>
        <w:t xml:space="preserve"> </w:t>
      </w:r>
      <w:r w:rsidRPr="00706EEC">
        <w:rPr>
          <w:rStyle w:val="Strong"/>
          <w:b w:val="0"/>
          <w:bCs w:val="0"/>
          <w:sz w:val="24"/>
          <w:lang w:val="en-US"/>
        </w:rPr>
        <w:t xml:space="preserve">African Black ruled </w:t>
      </w:r>
      <w:r w:rsidRPr="00706EEC">
        <w:rPr>
          <w:rStyle w:val="Strong"/>
          <w:b w:val="0"/>
          <w:bCs w:val="0"/>
          <w:sz w:val="24"/>
          <w:lang w:val="en-US"/>
        </w:rPr>
        <w:lastRenderedPageBreak/>
        <w:t>Republic (Haiti being the first Black republic) when the freed slaves,</w:t>
      </w:r>
      <w:r>
        <w:rPr>
          <w:rStyle w:val="Strong"/>
          <w:b w:val="0"/>
          <w:bCs w:val="0"/>
          <w:sz w:val="24"/>
          <w:lang w:val="en-US"/>
        </w:rPr>
        <w:t xml:space="preserve"> </w:t>
      </w:r>
      <w:r w:rsidRPr="00706EEC">
        <w:rPr>
          <w:rStyle w:val="Strong"/>
          <w:b w:val="0"/>
          <w:bCs w:val="0"/>
          <w:sz w:val="24"/>
          <w:lang w:val="en-US"/>
        </w:rPr>
        <w:t xml:space="preserve">the </w:t>
      </w:r>
      <w:proofErr w:type="spellStart"/>
      <w:r w:rsidRPr="00706EEC">
        <w:rPr>
          <w:rStyle w:val="Strong"/>
          <w:b w:val="0"/>
          <w:bCs w:val="0"/>
          <w:sz w:val="24"/>
          <w:lang w:val="en-US"/>
        </w:rPr>
        <w:t>Americo</w:t>
      </w:r>
      <w:proofErr w:type="spellEnd"/>
      <w:r w:rsidRPr="00706EEC">
        <w:rPr>
          <w:rStyle w:val="Strong"/>
          <w:b w:val="0"/>
          <w:bCs w:val="0"/>
          <w:sz w:val="24"/>
          <w:lang w:val="en-US"/>
        </w:rPr>
        <w:t xml:space="preserve">-Liberians, </w:t>
      </w:r>
      <w:r w:rsidR="00E01F37">
        <w:rPr>
          <w:rStyle w:val="Strong"/>
          <w:b w:val="0"/>
          <w:bCs w:val="0"/>
          <w:sz w:val="24"/>
          <w:lang w:val="en-US"/>
        </w:rPr>
        <w:t xml:space="preserve">assumed </w:t>
      </w:r>
      <w:r w:rsidRPr="00706EEC">
        <w:rPr>
          <w:rStyle w:val="Strong"/>
          <w:b w:val="0"/>
          <w:bCs w:val="0"/>
          <w:sz w:val="24"/>
          <w:lang w:val="en-US"/>
        </w:rPr>
        <w:t>power over the indigenous population. There</w:t>
      </w:r>
      <w:r>
        <w:rPr>
          <w:rStyle w:val="Strong"/>
          <w:b w:val="0"/>
          <w:bCs w:val="0"/>
          <w:sz w:val="24"/>
          <w:lang w:val="en-US"/>
        </w:rPr>
        <w:t xml:space="preserve"> </w:t>
      </w:r>
      <w:r w:rsidRPr="00706EEC">
        <w:rPr>
          <w:rStyle w:val="Strong"/>
          <w:b w:val="0"/>
          <w:bCs w:val="0"/>
          <w:sz w:val="24"/>
          <w:lang w:val="en-US"/>
        </w:rPr>
        <w:t xml:space="preserve">majority </w:t>
      </w:r>
      <w:r w:rsidR="000E6182">
        <w:rPr>
          <w:rStyle w:val="Strong"/>
          <w:b w:val="0"/>
          <w:bCs w:val="0"/>
          <w:sz w:val="24"/>
          <w:lang w:val="en-US"/>
        </w:rPr>
        <w:t xml:space="preserve">of the </w:t>
      </w:r>
      <w:r w:rsidR="000E6182" w:rsidRPr="00706EEC">
        <w:rPr>
          <w:rStyle w:val="Strong"/>
          <w:b w:val="0"/>
          <w:bCs w:val="0"/>
          <w:sz w:val="24"/>
          <w:lang w:val="en-US"/>
        </w:rPr>
        <w:t xml:space="preserve">indigenous </w:t>
      </w:r>
      <w:r w:rsidRPr="00706EEC">
        <w:rPr>
          <w:rStyle w:val="Strong"/>
          <w:b w:val="0"/>
          <w:bCs w:val="0"/>
          <w:sz w:val="24"/>
          <w:lang w:val="en-US"/>
        </w:rPr>
        <w:t>population was composed of three major ethnic groups with their</w:t>
      </w:r>
      <w:r>
        <w:rPr>
          <w:rStyle w:val="Strong"/>
          <w:b w:val="0"/>
          <w:bCs w:val="0"/>
          <w:sz w:val="24"/>
          <w:lang w:val="en-US"/>
        </w:rPr>
        <w:t xml:space="preserve"> </w:t>
      </w:r>
      <w:r w:rsidRPr="00706EEC">
        <w:rPr>
          <w:rStyle w:val="Strong"/>
          <w:b w:val="0"/>
          <w:bCs w:val="0"/>
          <w:sz w:val="24"/>
          <w:lang w:val="en-US"/>
        </w:rPr>
        <w:t xml:space="preserve">own subgroups; these groups were the Mel, the </w:t>
      </w:r>
      <w:proofErr w:type="spellStart"/>
      <w:r w:rsidRPr="00706EEC">
        <w:rPr>
          <w:rStyle w:val="Strong"/>
          <w:b w:val="0"/>
          <w:bCs w:val="0"/>
          <w:sz w:val="24"/>
          <w:lang w:val="en-US"/>
        </w:rPr>
        <w:t>Mande</w:t>
      </w:r>
      <w:proofErr w:type="spellEnd"/>
      <w:r w:rsidRPr="00706EEC">
        <w:rPr>
          <w:rStyle w:val="Strong"/>
          <w:b w:val="0"/>
          <w:bCs w:val="0"/>
          <w:sz w:val="24"/>
          <w:lang w:val="en-US"/>
        </w:rPr>
        <w:t xml:space="preserve"> and the </w:t>
      </w:r>
      <w:proofErr w:type="spellStart"/>
      <w:r w:rsidRPr="00706EEC">
        <w:rPr>
          <w:rStyle w:val="Strong"/>
          <w:b w:val="0"/>
          <w:bCs w:val="0"/>
          <w:sz w:val="24"/>
          <w:lang w:val="en-US"/>
        </w:rPr>
        <w:t>Kwa</w:t>
      </w:r>
      <w:proofErr w:type="spellEnd"/>
      <w:r w:rsidRPr="00706EEC">
        <w:rPr>
          <w:rStyle w:val="Strong"/>
          <w:b w:val="0"/>
          <w:bCs w:val="0"/>
          <w:sz w:val="24"/>
          <w:lang w:val="en-US"/>
        </w:rPr>
        <w:t xml:space="preserve"> (</w:t>
      </w:r>
      <w:proofErr w:type="spellStart"/>
      <w:r w:rsidRPr="00706EEC">
        <w:rPr>
          <w:rStyle w:val="Strong"/>
          <w:b w:val="0"/>
          <w:bCs w:val="0"/>
          <w:sz w:val="24"/>
          <w:lang w:val="en-US"/>
        </w:rPr>
        <w:t>Kieh</w:t>
      </w:r>
      <w:proofErr w:type="spellEnd"/>
      <w:r w:rsidRPr="00706EEC">
        <w:rPr>
          <w:rStyle w:val="Strong"/>
          <w:b w:val="0"/>
          <w:bCs w:val="0"/>
          <w:sz w:val="24"/>
          <w:lang w:val="en-US"/>
        </w:rPr>
        <w:t>, 2008). With</w:t>
      </w:r>
      <w:r>
        <w:rPr>
          <w:rStyle w:val="Strong"/>
          <w:b w:val="0"/>
          <w:bCs w:val="0"/>
          <w:sz w:val="24"/>
          <w:lang w:val="en-US"/>
        </w:rPr>
        <w:t xml:space="preserve"> </w:t>
      </w:r>
      <w:r w:rsidRPr="00706EEC">
        <w:rPr>
          <w:rStyle w:val="Strong"/>
          <w:b w:val="0"/>
          <w:bCs w:val="0"/>
          <w:sz w:val="24"/>
          <w:lang w:val="en-US"/>
        </w:rPr>
        <w:t xml:space="preserve">the arrival and rule of the </w:t>
      </w:r>
      <w:proofErr w:type="spellStart"/>
      <w:r w:rsidRPr="00706EEC">
        <w:rPr>
          <w:rStyle w:val="Strong"/>
          <w:b w:val="0"/>
          <w:bCs w:val="0"/>
          <w:sz w:val="24"/>
          <w:lang w:val="en-US"/>
        </w:rPr>
        <w:t>Americo</w:t>
      </w:r>
      <w:proofErr w:type="spellEnd"/>
      <w:r w:rsidRPr="00706EEC">
        <w:rPr>
          <w:rStyle w:val="Strong"/>
          <w:b w:val="0"/>
          <w:bCs w:val="0"/>
          <w:sz w:val="24"/>
          <w:lang w:val="en-US"/>
        </w:rPr>
        <w:t>- Liberians and their subsequent assumption of power,</w:t>
      </w:r>
      <w:r>
        <w:rPr>
          <w:rStyle w:val="Strong"/>
          <w:b w:val="0"/>
          <w:bCs w:val="0"/>
          <w:sz w:val="24"/>
          <w:lang w:val="en-US"/>
        </w:rPr>
        <w:t xml:space="preserve"> </w:t>
      </w:r>
      <w:r w:rsidRPr="00706EEC">
        <w:rPr>
          <w:rStyle w:val="Strong"/>
          <w:b w:val="0"/>
          <w:bCs w:val="0"/>
          <w:sz w:val="24"/>
          <w:lang w:val="en-US"/>
        </w:rPr>
        <w:t>the indigenous groups of Liberia were subject to political, economic and social</w:t>
      </w:r>
      <w:r>
        <w:rPr>
          <w:rStyle w:val="Strong"/>
          <w:b w:val="0"/>
          <w:bCs w:val="0"/>
          <w:sz w:val="24"/>
          <w:lang w:val="en-US"/>
        </w:rPr>
        <w:t xml:space="preserve"> </w:t>
      </w:r>
      <w:r w:rsidRPr="00706EEC">
        <w:rPr>
          <w:rStyle w:val="Strong"/>
          <w:b w:val="0"/>
          <w:bCs w:val="0"/>
          <w:sz w:val="24"/>
          <w:lang w:val="en-US"/>
        </w:rPr>
        <w:t>oppression until the militar</w:t>
      </w:r>
      <w:r w:rsidR="00795AFC">
        <w:rPr>
          <w:rStyle w:val="Strong"/>
          <w:b w:val="0"/>
          <w:bCs w:val="0"/>
          <w:sz w:val="24"/>
          <w:lang w:val="en-US"/>
        </w:rPr>
        <w:t xml:space="preserve">y coup of 1980, which ended the </w:t>
      </w:r>
      <w:proofErr w:type="spellStart"/>
      <w:r w:rsidRPr="00706EEC">
        <w:rPr>
          <w:rStyle w:val="Strong"/>
          <w:b w:val="0"/>
          <w:bCs w:val="0"/>
          <w:sz w:val="24"/>
          <w:lang w:val="en-US"/>
        </w:rPr>
        <w:t>Americo</w:t>
      </w:r>
      <w:proofErr w:type="spellEnd"/>
      <w:r w:rsidRPr="00706EEC">
        <w:rPr>
          <w:rStyle w:val="Strong"/>
          <w:b w:val="0"/>
          <w:bCs w:val="0"/>
          <w:sz w:val="24"/>
          <w:lang w:val="en-US"/>
        </w:rPr>
        <w:t>-Liberian</w:t>
      </w:r>
      <w:r w:rsidR="00795AFC">
        <w:rPr>
          <w:rStyle w:val="Strong"/>
          <w:b w:val="0"/>
          <w:bCs w:val="0"/>
          <w:sz w:val="24"/>
          <w:lang w:val="en-US"/>
        </w:rPr>
        <w:t xml:space="preserve"> </w:t>
      </w:r>
      <w:r w:rsidRPr="00706EEC">
        <w:rPr>
          <w:rStyle w:val="Strong"/>
          <w:b w:val="0"/>
          <w:bCs w:val="0"/>
          <w:sz w:val="24"/>
          <w:lang w:val="en-US"/>
        </w:rPr>
        <w:t>hegemony</w:t>
      </w:r>
      <w:r w:rsidR="00795AFC">
        <w:rPr>
          <w:rStyle w:val="Strong"/>
          <w:b w:val="0"/>
          <w:bCs w:val="0"/>
          <w:sz w:val="24"/>
          <w:lang w:val="en-US"/>
        </w:rPr>
        <w:t xml:space="preserve"> of which some Liberian scholars have labeled as “Black apartheid” (</w:t>
      </w:r>
      <w:proofErr w:type="spellStart"/>
      <w:r w:rsidR="00795AFC">
        <w:rPr>
          <w:rStyle w:val="Strong"/>
          <w:b w:val="0"/>
          <w:bCs w:val="0"/>
          <w:sz w:val="24"/>
          <w:lang w:val="en-US"/>
        </w:rPr>
        <w:t>Kieh</w:t>
      </w:r>
      <w:proofErr w:type="spellEnd"/>
      <w:r w:rsidR="00795AFC">
        <w:rPr>
          <w:rStyle w:val="Strong"/>
          <w:b w:val="0"/>
          <w:bCs w:val="0"/>
          <w:sz w:val="24"/>
          <w:lang w:val="en-US"/>
        </w:rPr>
        <w:t xml:space="preserve"> 2008)</w:t>
      </w:r>
      <w:r w:rsidRPr="00706EEC">
        <w:rPr>
          <w:rStyle w:val="Strong"/>
          <w:b w:val="0"/>
          <w:bCs w:val="0"/>
          <w:sz w:val="24"/>
          <w:lang w:val="en-US"/>
        </w:rPr>
        <w:t>.</w:t>
      </w:r>
    </w:p>
    <w:p w:rsidR="00D90C2D" w:rsidRDefault="00D90C2D" w:rsidP="00C776C3">
      <w:pPr>
        <w:pStyle w:val="NoSpacing1"/>
        <w:spacing w:before="2" w:after="2"/>
        <w:jc w:val="both"/>
        <w:rPr>
          <w:rStyle w:val="Strong"/>
          <w:b w:val="0"/>
          <w:bCs w:val="0"/>
          <w:sz w:val="24"/>
          <w:lang w:val="en-US"/>
        </w:rPr>
      </w:pPr>
    </w:p>
    <w:p w:rsidR="00FB7A65" w:rsidRDefault="008F2607" w:rsidP="008D551D">
      <w:pPr>
        <w:pStyle w:val="NoSpacing1"/>
        <w:spacing w:before="2" w:after="2"/>
        <w:jc w:val="both"/>
        <w:rPr>
          <w:rStyle w:val="Strong"/>
          <w:b w:val="0"/>
          <w:bCs w:val="0"/>
          <w:sz w:val="24"/>
          <w:lang w:val="en-US"/>
        </w:rPr>
      </w:pPr>
      <w:r>
        <w:rPr>
          <w:rStyle w:val="Strong"/>
          <w:b w:val="0"/>
          <w:bCs w:val="0"/>
          <w:sz w:val="24"/>
          <w:lang w:val="en-US"/>
        </w:rPr>
        <w:t xml:space="preserve">Therefore </w:t>
      </w:r>
      <w:r w:rsidR="00D90C2D">
        <w:rPr>
          <w:rStyle w:val="Strong"/>
          <w:b w:val="0"/>
          <w:bCs w:val="0"/>
          <w:sz w:val="24"/>
          <w:lang w:val="en-US"/>
        </w:rPr>
        <w:t xml:space="preserve">unlike any other African diaspora </w:t>
      </w:r>
      <w:r w:rsidR="00E253E7">
        <w:rPr>
          <w:rStyle w:val="Strong"/>
          <w:b w:val="0"/>
          <w:bCs w:val="0"/>
          <w:sz w:val="24"/>
          <w:lang w:val="en-US"/>
        </w:rPr>
        <w:t>(</w:t>
      </w:r>
      <w:r w:rsidR="00D90C2D">
        <w:rPr>
          <w:rStyle w:val="Strong"/>
          <w:b w:val="0"/>
          <w:bCs w:val="0"/>
          <w:sz w:val="24"/>
          <w:lang w:val="en-US"/>
        </w:rPr>
        <w:t>with the exception of its neighbo</w:t>
      </w:r>
      <w:r>
        <w:rPr>
          <w:rStyle w:val="Strong"/>
          <w:b w:val="0"/>
          <w:bCs w:val="0"/>
          <w:sz w:val="24"/>
          <w:lang w:val="en-US"/>
        </w:rPr>
        <w:t>u</w:t>
      </w:r>
      <w:r w:rsidR="00D90C2D">
        <w:rPr>
          <w:rStyle w:val="Strong"/>
          <w:b w:val="0"/>
          <w:bCs w:val="0"/>
          <w:sz w:val="24"/>
          <w:lang w:val="en-US"/>
        </w:rPr>
        <w:t>r Sierra Leone</w:t>
      </w:r>
      <w:r w:rsidR="00E253E7">
        <w:rPr>
          <w:rStyle w:val="Strong"/>
          <w:b w:val="0"/>
          <w:bCs w:val="0"/>
          <w:sz w:val="24"/>
          <w:lang w:val="en-US"/>
        </w:rPr>
        <w:t>)</w:t>
      </w:r>
      <w:r w:rsidR="00D90C2D">
        <w:rPr>
          <w:rStyle w:val="Strong"/>
          <w:b w:val="0"/>
          <w:bCs w:val="0"/>
          <w:sz w:val="24"/>
          <w:lang w:val="en-US"/>
        </w:rPr>
        <w:t xml:space="preserve">, </w:t>
      </w:r>
      <w:r>
        <w:rPr>
          <w:rStyle w:val="Strong"/>
          <w:b w:val="0"/>
          <w:bCs w:val="0"/>
          <w:sz w:val="24"/>
          <w:lang w:val="en-US"/>
        </w:rPr>
        <w:t xml:space="preserve">Liberia carries a unique history in Africa of having been founded by slaves returning from the diaspora while encompassing both the old and the new diaspora. </w:t>
      </w:r>
      <w:proofErr w:type="spellStart"/>
      <w:r w:rsidR="000F57DB" w:rsidRPr="001638B8">
        <w:rPr>
          <w:rStyle w:val="Strong"/>
          <w:b w:val="0"/>
          <w:bCs w:val="0"/>
          <w:sz w:val="24"/>
        </w:rPr>
        <w:t>It</w:t>
      </w:r>
      <w:proofErr w:type="spellEnd"/>
      <w:r w:rsidR="000F57DB" w:rsidRPr="001638B8">
        <w:rPr>
          <w:rStyle w:val="Strong"/>
          <w:b w:val="0"/>
          <w:bCs w:val="0"/>
          <w:sz w:val="24"/>
        </w:rPr>
        <w:t xml:space="preserve"> </w:t>
      </w:r>
      <w:proofErr w:type="spellStart"/>
      <w:r w:rsidR="000F57DB" w:rsidRPr="001638B8">
        <w:rPr>
          <w:rStyle w:val="Strong"/>
          <w:b w:val="0"/>
          <w:bCs w:val="0"/>
          <w:sz w:val="24"/>
        </w:rPr>
        <w:t>is</w:t>
      </w:r>
      <w:proofErr w:type="spellEnd"/>
      <w:r w:rsidR="000F57DB" w:rsidRPr="001638B8">
        <w:rPr>
          <w:rStyle w:val="Strong"/>
          <w:b w:val="0"/>
          <w:bCs w:val="0"/>
          <w:sz w:val="24"/>
        </w:rPr>
        <w:t xml:space="preserve"> </w:t>
      </w:r>
      <w:proofErr w:type="spellStart"/>
      <w:r w:rsidR="000F57DB" w:rsidRPr="001638B8">
        <w:rPr>
          <w:rStyle w:val="Strong"/>
          <w:b w:val="0"/>
          <w:bCs w:val="0"/>
          <w:sz w:val="24"/>
        </w:rPr>
        <w:t>estimated</w:t>
      </w:r>
      <w:proofErr w:type="spellEnd"/>
      <w:r w:rsidR="000F57DB" w:rsidRPr="001638B8">
        <w:rPr>
          <w:rStyle w:val="Strong"/>
          <w:b w:val="0"/>
          <w:bCs w:val="0"/>
          <w:sz w:val="24"/>
        </w:rPr>
        <w:t xml:space="preserve"> </w:t>
      </w:r>
      <w:proofErr w:type="spellStart"/>
      <w:r w:rsidR="000F57DB" w:rsidRPr="001638B8">
        <w:rPr>
          <w:rStyle w:val="Strong"/>
          <w:b w:val="0"/>
          <w:bCs w:val="0"/>
          <w:sz w:val="24"/>
        </w:rPr>
        <w:t>that</w:t>
      </w:r>
      <w:proofErr w:type="spellEnd"/>
      <w:r w:rsidR="000F57DB" w:rsidRPr="001638B8">
        <w:rPr>
          <w:rStyle w:val="Strong"/>
          <w:b w:val="0"/>
          <w:bCs w:val="0"/>
          <w:sz w:val="24"/>
        </w:rPr>
        <w:t xml:space="preserve"> </w:t>
      </w:r>
      <w:proofErr w:type="spellStart"/>
      <w:r w:rsidR="000F57DB" w:rsidRPr="001638B8">
        <w:rPr>
          <w:rStyle w:val="Strong"/>
          <w:b w:val="0"/>
          <w:bCs w:val="0"/>
          <w:sz w:val="24"/>
        </w:rPr>
        <w:t>between</w:t>
      </w:r>
      <w:proofErr w:type="spellEnd"/>
      <w:r w:rsidR="000F57DB" w:rsidRPr="001638B8">
        <w:rPr>
          <w:rStyle w:val="Strong"/>
          <w:b w:val="0"/>
          <w:bCs w:val="0"/>
          <w:sz w:val="24"/>
        </w:rPr>
        <w:t xml:space="preserve"> 250,000 </w:t>
      </w:r>
      <w:proofErr w:type="spellStart"/>
      <w:r w:rsidR="000F57DB" w:rsidRPr="001638B8">
        <w:rPr>
          <w:rStyle w:val="Strong"/>
          <w:b w:val="0"/>
          <w:bCs w:val="0"/>
          <w:sz w:val="24"/>
        </w:rPr>
        <w:t>Liberians</w:t>
      </w:r>
      <w:proofErr w:type="spellEnd"/>
      <w:r w:rsidR="000F57DB" w:rsidRPr="001638B8">
        <w:rPr>
          <w:rStyle w:val="Strong"/>
          <w:b w:val="0"/>
          <w:bCs w:val="0"/>
          <w:sz w:val="24"/>
        </w:rPr>
        <w:t xml:space="preserve"> </w:t>
      </w:r>
      <w:proofErr w:type="spellStart"/>
      <w:r w:rsidR="000F57DB" w:rsidRPr="001638B8">
        <w:rPr>
          <w:rStyle w:val="Strong"/>
          <w:b w:val="0"/>
          <w:bCs w:val="0"/>
          <w:sz w:val="24"/>
        </w:rPr>
        <w:t>live</w:t>
      </w:r>
      <w:proofErr w:type="spellEnd"/>
      <w:r w:rsidR="000F57DB" w:rsidRPr="001638B8">
        <w:rPr>
          <w:rStyle w:val="Strong"/>
          <w:b w:val="0"/>
          <w:bCs w:val="0"/>
          <w:sz w:val="24"/>
        </w:rPr>
        <w:t xml:space="preserve"> in </w:t>
      </w:r>
      <w:proofErr w:type="spellStart"/>
      <w:r w:rsidR="000F57DB" w:rsidRPr="001638B8">
        <w:rPr>
          <w:rStyle w:val="Strong"/>
          <w:b w:val="0"/>
          <w:bCs w:val="0"/>
          <w:sz w:val="24"/>
        </w:rPr>
        <w:t>the</w:t>
      </w:r>
      <w:proofErr w:type="spellEnd"/>
      <w:r w:rsidR="000F57DB" w:rsidRPr="001638B8">
        <w:rPr>
          <w:rStyle w:val="Strong"/>
          <w:b w:val="0"/>
          <w:bCs w:val="0"/>
          <w:sz w:val="24"/>
        </w:rPr>
        <w:t xml:space="preserve"> </w:t>
      </w:r>
      <w:proofErr w:type="spellStart"/>
      <w:r w:rsidR="000F57DB" w:rsidRPr="001638B8">
        <w:rPr>
          <w:rStyle w:val="Strong"/>
          <w:b w:val="0"/>
          <w:bCs w:val="0"/>
          <w:sz w:val="24"/>
        </w:rPr>
        <w:t>United</w:t>
      </w:r>
      <w:proofErr w:type="spellEnd"/>
      <w:r w:rsidR="000F57DB" w:rsidRPr="001638B8">
        <w:rPr>
          <w:rStyle w:val="Strong"/>
          <w:b w:val="0"/>
          <w:bCs w:val="0"/>
          <w:sz w:val="24"/>
        </w:rPr>
        <w:t xml:space="preserve"> </w:t>
      </w:r>
      <w:proofErr w:type="spellStart"/>
      <w:r w:rsidR="000F57DB" w:rsidRPr="001638B8">
        <w:rPr>
          <w:rStyle w:val="Strong"/>
          <w:b w:val="0"/>
          <w:bCs w:val="0"/>
          <w:sz w:val="24"/>
        </w:rPr>
        <w:t>States</w:t>
      </w:r>
      <w:proofErr w:type="spellEnd"/>
      <w:r w:rsidR="000F57DB" w:rsidRPr="001638B8">
        <w:rPr>
          <w:rStyle w:val="Strong"/>
          <w:b w:val="0"/>
          <w:bCs w:val="0"/>
          <w:sz w:val="24"/>
        </w:rPr>
        <w:t xml:space="preserve"> (US)</w:t>
      </w:r>
      <w:r w:rsidR="000F57DB">
        <w:rPr>
          <w:rStyle w:val="Strong"/>
          <w:b w:val="0"/>
          <w:bCs w:val="0"/>
          <w:sz w:val="24"/>
        </w:rPr>
        <w:t>,</w:t>
      </w:r>
      <w:r w:rsidR="000F57DB" w:rsidRPr="001638B8">
        <w:rPr>
          <w:rStyle w:val="Strong"/>
          <w:b w:val="0"/>
          <w:bCs w:val="0"/>
          <w:sz w:val="24"/>
        </w:rPr>
        <w:t xml:space="preserve"> “</w:t>
      </w:r>
      <w:proofErr w:type="spellStart"/>
      <w:r w:rsidR="000F57DB" w:rsidRPr="001638B8">
        <w:rPr>
          <w:rFonts w:eastAsia="Cambria" w:cs="Garamond"/>
          <w:sz w:val="24"/>
          <w:szCs w:val="22"/>
        </w:rPr>
        <w:t>reportedly</w:t>
      </w:r>
      <w:proofErr w:type="spellEnd"/>
      <w:r w:rsidR="000F57DB" w:rsidRPr="001638B8">
        <w:rPr>
          <w:rFonts w:eastAsia="Cambria" w:cs="Garamond"/>
          <w:sz w:val="24"/>
          <w:szCs w:val="22"/>
        </w:rPr>
        <w:t xml:space="preserve"> more </w:t>
      </w:r>
      <w:proofErr w:type="spellStart"/>
      <w:r w:rsidR="000F57DB" w:rsidRPr="001638B8">
        <w:rPr>
          <w:rFonts w:eastAsia="Cambria" w:cs="Garamond"/>
          <w:sz w:val="24"/>
          <w:szCs w:val="22"/>
        </w:rPr>
        <w:t>than</w:t>
      </w:r>
      <w:proofErr w:type="spellEnd"/>
      <w:r w:rsidR="000F57DB" w:rsidRPr="001638B8">
        <w:rPr>
          <w:rFonts w:eastAsia="Cambria" w:cs="Garamond"/>
          <w:sz w:val="24"/>
          <w:szCs w:val="22"/>
        </w:rPr>
        <w:t xml:space="preserve"> 30,000 in Minnesota </w:t>
      </w:r>
      <w:proofErr w:type="spellStart"/>
      <w:r w:rsidR="000F57DB" w:rsidRPr="001638B8">
        <w:rPr>
          <w:rFonts w:eastAsia="Cambria" w:cs="Garamond"/>
          <w:sz w:val="24"/>
          <w:szCs w:val="22"/>
        </w:rPr>
        <w:t>alone</w:t>
      </w:r>
      <w:proofErr w:type="spellEnd"/>
      <w:r w:rsidR="000F57DB" w:rsidRPr="001638B8">
        <w:rPr>
          <w:rFonts w:eastAsia="Cambria" w:cs="Garamond"/>
          <w:sz w:val="24"/>
          <w:szCs w:val="22"/>
        </w:rPr>
        <w:t xml:space="preserve">” </w:t>
      </w:r>
      <w:r w:rsidR="000F57DB" w:rsidRPr="001638B8">
        <w:rPr>
          <w:rStyle w:val="Strong"/>
          <w:b w:val="0"/>
          <w:bCs w:val="0"/>
          <w:sz w:val="24"/>
          <w:lang w:val="en-US"/>
        </w:rPr>
        <w:t>(Liberians In Columbus, Inc, 2009</w:t>
      </w:r>
      <w:r w:rsidR="000F57DB" w:rsidRPr="001638B8">
        <w:rPr>
          <w:rStyle w:val="Strong"/>
          <w:b w:val="0"/>
          <w:bCs w:val="0"/>
          <w:sz w:val="24"/>
        </w:rPr>
        <w:t xml:space="preserve">; </w:t>
      </w:r>
      <w:r w:rsidR="000F57DB" w:rsidRPr="001638B8">
        <w:rPr>
          <w:rStyle w:val="Strong"/>
          <w:b w:val="0"/>
          <w:bCs w:val="0"/>
          <w:sz w:val="24"/>
          <w:lang w:val="en-US"/>
        </w:rPr>
        <w:t xml:space="preserve">Liberia's TRC Diaspora Report, 2009). The numbers were increased by the civil war when thousands of Liberians </w:t>
      </w:r>
      <w:r w:rsidR="00E253E7">
        <w:rPr>
          <w:rStyle w:val="Strong"/>
          <w:b w:val="0"/>
          <w:bCs w:val="0"/>
          <w:sz w:val="24"/>
          <w:lang w:val="en-US"/>
        </w:rPr>
        <w:t>went</w:t>
      </w:r>
      <w:r w:rsidR="00E253E7" w:rsidRPr="001638B8">
        <w:rPr>
          <w:rStyle w:val="Strong"/>
          <w:b w:val="0"/>
          <w:bCs w:val="0"/>
          <w:sz w:val="24"/>
          <w:lang w:val="en-US"/>
        </w:rPr>
        <w:t xml:space="preserve"> </w:t>
      </w:r>
      <w:r w:rsidR="000F57DB" w:rsidRPr="001638B8">
        <w:rPr>
          <w:rStyle w:val="Strong"/>
          <w:b w:val="0"/>
          <w:bCs w:val="0"/>
          <w:sz w:val="24"/>
          <w:lang w:val="en-US"/>
        </w:rPr>
        <w:t xml:space="preserve">to the US seeking refuge from the war. </w:t>
      </w:r>
      <w:r w:rsidR="00E961E0">
        <w:rPr>
          <w:rStyle w:val="Strong"/>
          <w:b w:val="0"/>
          <w:bCs w:val="0"/>
          <w:sz w:val="24"/>
          <w:lang w:val="en-US"/>
        </w:rPr>
        <w:t xml:space="preserve">Mary </w:t>
      </w:r>
      <w:r w:rsidR="000F57DB" w:rsidRPr="001638B8">
        <w:rPr>
          <w:rStyle w:val="Strong"/>
          <w:b w:val="0"/>
          <w:bCs w:val="0"/>
          <w:sz w:val="24"/>
          <w:lang w:val="en-US"/>
        </w:rPr>
        <w:t xml:space="preserve">Moran (2005) </w:t>
      </w:r>
      <w:r w:rsidR="00E961E0">
        <w:rPr>
          <w:rStyle w:val="Strong"/>
          <w:b w:val="0"/>
          <w:bCs w:val="0"/>
          <w:sz w:val="24"/>
          <w:lang w:val="en-US"/>
        </w:rPr>
        <w:t xml:space="preserve">in </w:t>
      </w:r>
      <w:r w:rsidR="00E961E0" w:rsidRPr="00E961E0">
        <w:rPr>
          <w:rStyle w:val="Strong"/>
          <w:b w:val="0"/>
          <w:bCs w:val="0"/>
          <w:sz w:val="24"/>
          <w:lang w:val="en-US"/>
        </w:rPr>
        <w:t>“</w:t>
      </w:r>
      <w:r w:rsidR="00E961E0" w:rsidRPr="00E961E0">
        <w:rPr>
          <w:rStyle w:val="Strong"/>
          <w:b w:val="0"/>
          <w:bCs w:val="0"/>
          <w:i/>
          <w:sz w:val="24"/>
          <w:lang w:val="en-US"/>
        </w:rPr>
        <w:t>Social thought and commentary: Time and place in the Anthropology of events: a diaspora perspective on the Liberian transition</w:t>
      </w:r>
      <w:r w:rsidR="00E961E0" w:rsidRPr="00E961E0">
        <w:rPr>
          <w:rStyle w:val="Strong"/>
          <w:b w:val="0"/>
          <w:bCs w:val="0"/>
          <w:sz w:val="24"/>
          <w:lang w:val="en-US"/>
        </w:rPr>
        <w:t xml:space="preserve">.” </w:t>
      </w:r>
      <w:r w:rsidR="000F57DB" w:rsidRPr="001638B8">
        <w:rPr>
          <w:rStyle w:val="Strong"/>
          <w:b w:val="0"/>
          <w:bCs w:val="0"/>
          <w:sz w:val="24"/>
          <w:lang w:val="en-US"/>
        </w:rPr>
        <w:t xml:space="preserve">argues that most of these people </w:t>
      </w:r>
      <w:r w:rsidR="00E253E7">
        <w:rPr>
          <w:rStyle w:val="Strong"/>
          <w:b w:val="0"/>
          <w:bCs w:val="0"/>
          <w:sz w:val="24"/>
          <w:lang w:val="en-US"/>
        </w:rPr>
        <w:t xml:space="preserve">of the </w:t>
      </w:r>
      <w:r w:rsidR="000F57DB" w:rsidRPr="001638B8">
        <w:rPr>
          <w:rStyle w:val="Strong"/>
          <w:b w:val="0"/>
          <w:bCs w:val="0"/>
          <w:sz w:val="24"/>
          <w:lang w:val="en-US"/>
        </w:rPr>
        <w:t xml:space="preserve">Liberian </w:t>
      </w:r>
      <w:proofErr w:type="spellStart"/>
      <w:r w:rsidR="00FA7BED">
        <w:rPr>
          <w:rStyle w:val="Strong"/>
          <w:b w:val="0"/>
          <w:bCs w:val="0"/>
          <w:sz w:val="24"/>
          <w:lang w:val="en-US"/>
        </w:rPr>
        <w:t>d</w:t>
      </w:r>
      <w:r w:rsidR="000F57DB" w:rsidRPr="001638B8">
        <w:rPr>
          <w:rStyle w:val="Strong"/>
          <w:b w:val="0"/>
          <w:bCs w:val="0"/>
          <w:sz w:val="24"/>
          <w:lang w:val="en-US"/>
        </w:rPr>
        <w:t>iaspora</w:t>
      </w:r>
      <w:proofErr w:type="spellEnd"/>
      <w:r w:rsidR="000F57DB" w:rsidRPr="001638B8">
        <w:rPr>
          <w:rStyle w:val="Strong"/>
          <w:b w:val="0"/>
          <w:bCs w:val="0"/>
          <w:sz w:val="24"/>
          <w:lang w:val="en-US"/>
        </w:rPr>
        <w:t xml:space="preserve"> compose of the “country’s educated elite and former political officials…far from passively observing events as they unfold in West Africa, these people have been actively organi</w:t>
      </w:r>
      <w:r w:rsidR="000F57DB">
        <w:rPr>
          <w:rStyle w:val="Strong"/>
          <w:b w:val="0"/>
          <w:bCs w:val="0"/>
          <w:sz w:val="24"/>
          <w:lang w:val="en-US"/>
        </w:rPr>
        <w:t>s</w:t>
      </w:r>
      <w:r w:rsidR="000F57DB" w:rsidRPr="001638B8">
        <w:rPr>
          <w:rStyle w:val="Strong"/>
          <w:b w:val="0"/>
          <w:bCs w:val="0"/>
          <w:sz w:val="24"/>
          <w:lang w:val="en-US"/>
        </w:rPr>
        <w:t xml:space="preserve">ing to influence outcomes at home as well as American foreign policy toward Liberia” (Moran, 2005 p. 459). </w:t>
      </w:r>
      <w:r w:rsidR="00743D4C">
        <w:rPr>
          <w:rStyle w:val="Strong"/>
          <w:b w:val="0"/>
          <w:bCs w:val="0"/>
          <w:sz w:val="24"/>
          <w:lang w:val="en-US"/>
        </w:rPr>
        <w:t>Vanessa Stevens (2007) in “</w:t>
      </w:r>
      <w:r w:rsidR="00743D4C" w:rsidRPr="00743D4C">
        <w:rPr>
          <w:rStyle w:val="Strong"/>
          <w:b w:val="0"/>
          <w:bCs w:val="0"/>
          <w:i/>
          <w:sz w:val="24"/>
          <w:lang w:val="en-US"/>
        </w:rPr>
        <w:t xml:space="preserve">Diasporas, </w:t>
      </w:r>
      <w:proofErr w:type="spellStart"/>
      <w:r w:rsidR="00743D4C" w:rsidRPr="00743D4C">
        <w:rPr>
          <w:rStyle w:val="Strong"/>
          <w:b w:val="0"/>
          <w:bCs w:val="0"/>
          <w:i/>
          <w:sz w:val="24"/>
          <w:lang w:val="en-US"/>
        </w:rPr>
        <w:t>Peacebuilding</w:t>
      </w:r>
      <w:proofErr w:type="spellEnd"/>
      <w:r w:rsidR="00743D4C" w:rsidRPr="00743D4C">
        <w:rPr>
          <w:rStyle w:val="Strong"/>
          <w:b w:val="0"/>
          <w:bCs w:val="0"/>
          <w:i/>
          <w:sz w:val="24"/>
          <w:lang w:val="en-US"/>
        </w:rPr>
        <w:t xml:space="preserve"> and Reconciliation: A case study of the Liberian Diaspora</w:t>
      </w:r>
      <w:r w:rsidR="00743D4C">
        <w:rPr>
          <w:rStyle w:val="Strong"/>
          <w:b w:val="0"/>
          <w:bCs w:val="0"/>
          <w:sz w:val="24"/>
          <w:lang w:val="en-US"/>
        </w:rPr>
        <w:t>” states that the Liberian diaspora in the U.S has contributed to post-</w:t>
      </w:r>
      <w:r w:rsidR="000F76DA">
        <w:rPr>
          <w:rStyle w:val="Strong"/>
          <w:b w:val="0"/>
          <w:bCs w:val="0"/>
          <w:sz w:val="24"/>
          <w:lang w:val="en-US"/>
        </w:rPr>
        <w:t>conflict</w:t>
      </w:r>
      <w:r w:rsidR="00743D4C">
        <w:rPr>
          <w:rStyle w:val="Strong"/>
          <w:b w:val="0"/>
          <w:bCs w:val="0"/>
          <w:sz w:val="24"/>
          <w:lang w:val="en-US"/>
        </w:rPr>
        <w:t xml:space="preserve"> Liberia in a number of ways such as remittances and hometown projects</w:t>
      </w:r>
      <w:r w:rsidR="004F3666">
        <w:rPr>
          <w:rStyle w:val="Strong"/>
          <w:b w:val="0"/>
          <w:bCs w:val="0"/>
          <w:sz w:val="24"/>
          <w:lang w:val="en-US"/>
        </w:rPr>
        <w:t>, and</w:t>
      </w:r>
      <w:r w:rsidR="00FA7BED">
        <w:rPr>
          <w:rStyle w:val="Strong"/>
          <w:b w:val="0"/>
          <w:bCs w:val="0"/>
          <w:sz w:val="24"/>
          <w:lang w:val="en-US"/>
        </w:rPr>
        <w:t xml:space="preserve"> </w:t>
      </w:r>
      <w:r w:rsidR="00743D4C">
        <w:rPr>
          <w:rStyle w:val="Strong"/>
          <w:b w:val="0"/>
          <w:bCs w:val="0"/>
          <w:sz w:val="24"/>
          <w:lang w:val="en-US"/>
        </w:rPr>
        <w:t xml:space="preserve">investment. </w:t>
      </w:r>
    </w:p>
    <w:p w:rsidR="00FB7A65" w:rsidRDefault="00FB7A65" w:rsidP="008D551D">
      <w:pPr>
        <w:pStyle w:val="NoSpacing1"/>
        <w:spacing w:before="2" w:after="2"/>
        <w:jc w:val="both"/>
        <w:rPr>
          <w:rStyle w:val="Strong"/>
          <w:b w:val="0"/>
          <w:bCs w:val="0"/>
          <w:sz w:val="24"/>
          <w:lang w:val="en-US"/>
        </w:rPr>
      </w:pPr>
    </w:p>
    <w:p w:rsidR="000F57DB" w:rsidRPr="001638B8" w:rsidRDefault="000F57DB" w:rsidP="00FB7A65">
      <w:pPr>
        <w:pStyle w:val="NoSpacing1"/>
        <w:spacing w:before="2" w:after="2"/>
        <w:jc w:val="both"/>
        <w:rPr>
          <w:rStyle w:val="Strong"/>
          <w:sz w:val="24"/>
        </w:rPr>
      </w:pPr>
      <w:r w:rsidRPr="001638B8">
        <w:rPr>
          <w:rStyle w:val="Strong"/>
          <w:b w:val="0"/>
          <w:bCs w:val="0"/>
          <w:sz w:val="24"/>
          <w:lang w:val="en-US"/>
        </w:rPr>
        <w:t>Using the Liberian crisis of 2003 when violence erupted once again in Liberia leading to Charles Taylor</w:t>
      </w:r>
      <w:r>
        <w:rPr>
          <w:rStyle w:val="Strong"/>
          <w:b w:val="0"/>
          <w:bCs w:val="0"/>
          <w:sz w:val="24"/>
          <w:lang w:val="en-US"/>
        </w:rPr>
        <w:t>s’</w:t>
      </w:r>
      <w:r w:rsidRPr="001638B8">
        <w:rPr>
          <w:rStyle w:val="Strong"/>
          <w:b w:val="0"/>
          <w:bCs w:val="0"/>
          <w:sz w:val="24"/>
          <w:lang w:val="en-US"/>
        </w:rPr>
        <w:t xml:space="preserve"> exile in Nigeria, Moran recalls a meeting in Bloomington, Indiana. This meeting was composed of Liberians who were mostly former government officials and American scholars of Liberia under the</w:t>
      </w:r>
      <w:r>
        <w:rPr>
          <w:rStyle w:val="Strong"/>
          <w:b w:val="0"/>
          <w:bCs w:val="0"/>
          <w:sz w:val="24"/>
          <w:lang w:val="en-US"/>
        </w:rPr>
        <w:t xml:space="preserve"> theme</w:t>
      </w:r>
      <w:r w:rsidRPr="001638B8">
        <w:rPr>
          <w:rStyle w:val="Strong"/>
          <w:b w:val="0"/>
          <w:bCs w:val="0"/>
          <w:sz w:val="24"/>
          <w:lang w:val="en-US"/>
        </w:rPr>
        <w:t xml:space="preserve"> “the purpose is to begin a discussion designed to provide a deeper understanding of Liberian governance institutions and their potential to contribute to peace and democratic governance in Liberia” (p. 459). She states that while Liberians in Monrovia were dropping dead bodies of their loved ones in front of the US embassy in Liberia, </w:t>
      </w:r>
      <w:proofErr w:type="spellStart"/>
      <w:r w:rsidR="00E4523C">
        <w:rPr>
          <w:rStyle w:val="Strong"/>
          <w:b w:val="0"/>
          <w:bCs w:val="0"/>
          <w:sz w:val="24"/>
          <w:lang w:val="en-US"/>
        </w:rPr>
        <w:t>d</w:t>
      </w:r>
      <w:r w:rsidRPr="001638B8">
        <w:rPr>
          <w:rStyle w:val="Strong"/>
          <w:b w:val="0"/>
          <w:bCs w:val="0"/>
          <w:sz w:val="24"/>
          <w:lang w:val="en-US"/>
        </w:rPr>
        <w:t>iaspora</w:t>
      </w:r>
      <w:proofErr w:type="spellEnd"/>
      <w:r w:rsidRPr="001638B8">
        <w:rPr>
          <w:rStyle w:val="Strong"/>
          <w:b w:val="0"/>
          <w:bCs w:val="0"/>
          <w:sz w:val="24"/>
          <w:lang w:val="en-US"/>
        </w:rPr>
        <w:t xml:space="preserve"> Liberians “were earnestly and creatively engaged in trying to re-imagine governance in Liberia as </w:t>
      </w:r>
      <w:r w:rsidRPr="001638B8">
        <w:rPr>
          <w:rStyle w:val="Strong"/>
          <w:b w:val="0"/>
          <w:bCs w:val="0"/>
          <w:i/>
          <w:iCs/>
          <w:sz w:val="24"/>
          <w:lang w:val="en-US"/>
        </w:rPr>
        <w:t xml:space="preserve">if </w:t>
      </w:r>
      <w:r w:rsidRPr="001638B8">
        <w:rPr>
          <w:rStyle w:val="Strong"/>
          <w:b w:val="0"/>
          <w:bCs w:val="0"/>
          <w:sz w:val="24"/>
          <w:lang w:val="en-US"/>
        </w:rPr>
        <w:t xml:space="preserve">Charles Taylor had already been disposed of” (Moran, 2005 p. 460). Moran (2005) continues to argue insightfully that this meeting which was reconstructing Liberia was “quite clear, moreover, that the frank discussion of the kind that was taking place in Bloomington </w:t>
      </w:r>
      <w:r w:rsidRPr="001638B8">
        <w:rPr>
          <w:rStyle w:val="Strong"/>
          <w:b w:val="0"/>
          <w:bCs w:val="0"/>
          <w:i/>
          <w:iCs/>
          <w:sz w:val="24"/>
          <w:lang w:val="en-US"/>
        </w:rPr>
        <w:t xml:space="preserve">could not </w:t>
      </w:r>
      <w:r w:rsidRPr="001638B8">
        <w:rPr>
          <w:rStyle w:val="Strong"/>
          <w:b w:val="0"/>
          <w:bCs w:val="0"/>
          <w:sz w:val="24"/>
          <w:lang w:val="en-US"/>
        </w:rPr>
        <w:t xml:space="preserve">have occurred openly in Monrovia, where Taylor’s security apparatus maintained tight control and activists were routinely jailed and beaten…in this context, it was the displacement of the participants from the site of the “events” that made their intervention possible” (p. 460). </w:t>
      </w:r>
    </w:p>
    <w:p w:rsidR="008D551D" w:rsidRDefault="008D551D" w:rsidP="008D551D">
      <w:pPr>
        <w:pStyle w:val="NoSpacing1"/>
        <w:jc w:val="both"/>
        <w:rPr>
          <w:rStyle w:val="Strong"/>
          <w:b w:val="0"/>
          <w:bCs w:val="0"/>
          <w:sz w:val="24"/>
          <w:lang w:val="en-US"/>
        </w:rPr>
      </w:pPr>
    </w:p>
    <w:p w:rsidR="000F57DB" w:rsidRPr="001638B8" w:rsidRDefault="000F57DB" w:rsidP="008D551D">
      <w:pPr>
        <w:pStyle w:val="NoSpacing1"/>
        <w:jc w:val="both"/>
        <w:rPr>
          <w:rStyle w:val="Strong"/>
          <w:sz w:val="24"/>
        </w:rPr>
      </w:pPr>
      <w:r w:rsidRPr="001638B8">
        <w:rPr>
          <w:rStyle w:val="Strong"/>
          <w:b w:val="0"/>
          <w:bCs w:val="0"/>
          <w:sz w:val="24"/>
          <w:lang w:val="en-US"/>
        </w:rPr>
        <w:t xml:space="preserve">Furthermore, Moran (2005) argues that during the crisis of 2003 various organizations such as Liberian Studies Association were forced to examine their political purpose </w:t>
      </w:r>
      <w:r>
        <w:rPr>
          <w:rStyle w:val="Strong"/>
          <w:b w:val="0"/>
          <w:bCs w:val="0"/>
          <w:sz w:val="24"/>
          <w:lang w:val="en-US"/>
        </w:rPr>
        <w:t xml:space="preserve">on </w:t>
      </w:r>
      <w:r w:rsidRPr="001638B8">
        <w:rPr>
          <w:rStyle w:val="Strong"/>
          <w:b w:val="0"/>
          <w:bCs w:val="0"/>
          <w:sz w:val="24"/>
          <w:lang w:val="en-US"/>
        </w:rPr>
        <w:t>whether or not they should make public statement</w:t>
      </w:r>
      <w:r>
        <w:rPr>
          <w:rStyle w:val="Strong"/>
          <w:b w:val="0"/>
          <w:bCs w:val="0"/>
          <w:sz w:val="24"/>
          <w:lang w:val="en-US"/>
        </w:rPr>
        <w:t>s</w:t>
      </w:r>
      <w:r w:rsidRPr="001638B8">
        <w:rPr>
          <w:rStyle w:val="Strong"/>
          <w:b w:val="0"/>
          <w:bCs w:val="0"/>
          <w:sz w:val="24"/>
          <w:lang w:val="en-US"/>
        </w:rPr>
        <w:t xml:space="preserve"> about the crisis.</w:t>
      </w:r>
      <w:r>
        <w:rPr>
          <w:rStyle w:val="Strong"/>
          <w:b w:val="0"/>
          <w:bCs w:val="0"/>
          <w:sz w:val="24"/>
          <w:lang w:val="en-US"/>
        </w:rPr>
        <w:t xml:space="preserve"> A</w:t>
      </w:r>
      <w:r w:rsidRPr="001638B8">
        <w:rPr>
          <w:rStyle w:val="Strong"/>
          <w:b w:val="0"/>
          <w:bCs w:val="0"/>
          <w:sz w:val="24"/>
          <w:lang w:val="en-US"/>
        </w:rPr>
        <w:t>fter Taylor’s departure from office</w:t>
      </w:r>
      <w:r>
        <w:rPr>
          <w:rStyle w:val="Strong"/>
          <w:b w:val="0"/>
          <w:bCs w:val="0"/>
          <w:sz w:val="24"/>
          <w:lang w:val="en-US"/>
        </w:rPr>
        <w:t>,</w:t>
      </w:r>
      <w:r w:rsidRPr="001638B8">
        <w:rPr>
          <w:rStyle w:val="Strong"/>
          <w:b w:val="0"/>
          <w:bCs w:val="0"/>
          <w:sz w:val="24"/>
          <w:lang w:val="en-US"/>
        </w:rPr>
        <w:t xml:space="preserve"> 26 Liberians participated in a Liberia Peace and Democracy Workshop organized by the University of </w:t>
      </w:r>
      <w:r w:rsidR="00F20047" w:rsidRPr="001638B8">
        <w:rPr>
          <w:rStyle w:val="Strong"/>
          <w:b w:val="0"/>
          <w:bCs w:val="0"/>
          <w:sz w:val="24"/>
          <w:lang w:val="en-US"/>
        </w:rPr>
        <w:t>Pennsylvania that</w:t>
      </w:r>
      <w:r>
        <w:rPr>
          <w:rStyle w:val="Strong"/>
          <w:b w:val="0"/>
          <w:bCs w:val="0"/>
          <w:sz w:val="24"/>
          <w:lang w:val="en-US"/>
        </w:rPr>
        <w:t xml:space="preserve"> </w:t>
      </w:r>
      <w:r w:rsidRPr="001638B8">
        <w:rPr>
          <w:rStyle w:val="Strong"/>
          <w:b w:val="0"/>
          <w:bCs w:val="0"/>
          <w:sz w:val="24"/>
          <w:lang w:val="en-US"/>
        </w:rPr>
        <w:t xml:space="preserve">“sought to make recommendations to help the National Transitional </w:t>
      </w:r>
      <w:r w:rsidRPr="001638B8">
        <w:rPr>
          <w:rStyle w:val="Strong"/>
          <w:b w:val="0"/>
          <w:bCs w:val="0"/>
          <w:sz w:val="24"/>
          <w:lang w:val="en-US"/>
        </w:rPr>
        <w:lastRenderedPageBreak/>
        <w:t xml:space="preserve">Government of Liberia (NTGL) effectively implement the Comprehensive Peace Agreement…” (Moran, 2005 p. 462). </w:t>
      </w:r>
      <w:r>
        <w:rPr>
          <w:rStyle w:val="Strong"/>
          <w:b w:val="0"/>
          <w:bCs w:val="0"/>
          <w:sz w:val="24"/>
          <w:lang w:val="en-US"/>
        </w:rPr>
        <w:t>R</w:t>
      </w:r>
      <w:r w:rsidRPr="001638B8">
        <w:rPr>
          <w:rStyle w:val="Strong"/>
          <w:b w:val="0"/>
          <w:bCs w:val="0"/>
          <w:sz w:val="24"/>
          <w:lang w:val="en-US"/>
        </w:rPr>
        <w:t>ecommendations from th</w:t>
      </w:r>
      <w:r>
        <w:rPr>
          <w:rStyle w:val="Strong"/>
          <w:b w:val="0"/>
          <w:bCs w:val="0"/>
          <w:sz w:val="24"/>
          <w:lang w:val="en-US"/>
        </w:rPr>
        <w:t xml:space="preserve">e </w:t>
      </w:r>
      <w:r w:rsidRPr="001638B8">
        <w:rPr>
          <w:rStyle w:val="Strong"/>
          <w:b w:val="0"/>
          <w:bCs w:val="0"/>
          <w:sz w:val="24"/>
          <w:lang w:val="en-US"/>
        </w:rPr>
        <w:t xml:space="preserve">workshop were </w:t>
      </w:r>
      <w:r>
        <w:rPr>
          <w:rStyle w:val="Strong"/>
          <w:b w:val="0"/>
          <w:bCs w:val="0"/>
          <w:sz w:val="24"/>
          <w:lang w:val="en-US"/>
        </w:rPr>
        <w:t xml:space="preserve">also </w:t>
      </w:r>
      <w:r w:rsidRPr="001638B8">
        <w:rPr>
          <w:rStyle w:val="Strong"/>
          <w:b w:val="0"/>
          <w:bCs w:val="0"/>
          <w:sz w:val="24"/>
          <w:lang w:val="en-US"/>
        </w:rPr>
        <w:t>distributed to</w:t>
      </w:r>
      <w:r>
        <w:rPr>
          <w:rStyle w:val="Strong"/>
          <w:b w:val="0"/>
          <w:bCs w:val="0"/>
          <w:sz w:val="24"/>
          <w:lang w:val="en-US"/>
        </w:rPr>
        <w:t xml:space="preserve"> </w:t>
      </w:r>
      <w:r w:rsidRPr="001638B8">
        <w:rPr>
          <w:rStyle w:val="Strong"/>
          <w:b w:val="0"/>
          <w:bCs w:val="0"/>
          <w:sz w:val="24"/>
          <w:lang w:val="en-US"/>
        </w:rPr>
        <w:t>“key stakeholders of Liberia” such as the UN International Contact Group on Liberia, ECOWAS, the US State Department, the EU, AU, and NGOs (</w:t>
      </w:r>
      <w:r w:rsidR="00255D3A">
        <w:rPr>
          <w:rStyle w:val="Strong"/>
          <w:b w:val="0"/>
          <w:bCs w:val="0"/>
          <w:sz w:val="24"/>
          <w:lang w:val="en-US"/>
        </w:rPr>
        <w:t>Moran 2005:</w:t>
      </w:r>
      <w:r w:rsidRPr="001638B8">
        <w:rPr>
          <w:rStyle w:val="Strong"/>
          <w:b w:val="0"/>
          <w:bCs w:val="0"/>
          <w:sz w:val="24"/>
          <w:lang w:val="en-US"/>
        </w:rPr>
        <w:t xml:space="preserve"> 462</w:t>
      </w:r>
      <w:r w:rsidR="001E6D20">
        <w:rPr>
          <w:rStyle w:val="Strong"/>
          <w:b w:val="0"/>
          <w:bCs w:val="0"/>
          <w:sz w:val="24"/>
          <w:lang w:val="en-US"/>
        </w:rPr>
        <w:t>)</w:t>
      </w:r>
      <w:r w:rsidRPr="001638B8">
        <w:rPr>
          <w:rStyle w:val="Strong"/>
          <w:b w:val="0"/>
          <w:bCs w:val="0"/>
          <w:sz w:val="24"/>
          <w:lang w:val="en-US"/>
        </w:rPr>
        <w:t xml:space="preserve">. </w:t>
      </w:r>
    </w:p>
    <w:p w:rsidR="008D551D" w:rsidRDefault="008D551D" w:rsidP="008D551D">
      <w:pPr>
        <w:pStyle w:val="NoSpacing1"/>
        <w:spacing w:before="2" w:after="2"/>
        <w:jc w:val="both"/>
        <w:rPr>
          <w:rStyle w:val="Strong"/>
          <w:b w:val="0"/>
          <w:bCs w:val="0"/>
          <w:sz w:val="24"/>
          <w:lang w:val="en-US"/>
        </w:rPr>
      </w:pPr>
    </w:p>
    <w:p w:rsidR="000F57DB" w:rsidRDefault="000F57DB" w:rsidP="008D551D">
      <w:pPr>
        <w:pStyle w:val="NoSpacing1"/>
        <w:spacing w:before="2" w:after="2"/>
        <w:jc w:val="both"/>
        <w:rPr>
          <w:rStyle w:val="Strong"/>
          <w:b w:val="0"/>
          <w:bCs w:val="0"/>
          <w:sz w:val="24"/>
          <w:lang w:val="en-US"/>
        </w:rPr>
      </w:pPr>
      <w:r w:rsidRPr="001638B8">
        <w:rPr>
          <w:rStyle w:val="Strong"/>
          <w:b w:val="0"/>
          <w:bCs w:val="0"/>
          <w:sz w:val="24"/>
          <w:lang w:val="en-US"/>
        </w:rPr>
        <w:t xml:space="preserve">Moran (2005) </w:t>
      </w:r>
      <w:r w:rsidR="0031491D">
        <w:rPr>
          <w:rStyle w:val="Strong"/>
          <w:b w:val="0"/>
          <w:bCs w:val="0"/>
          <w:sz w:val="24"/>
          <w:lang w:val="en-US"/>
        </w:rPr>
        <w:t xml:space="preserve">correctly </w:t>
      </w:r>
      <w:r w:rsidRPr="001638B8">
        <w:rPr>
          <w:rStyle w:val="Strong"/>
          <w:b w:val="0"/>
          <w:bCs w:val="0"/>
          <w:sz w:val="24"/>
          <w:lang w:val="en-US"/>
        </w:rPr>
        <w:t>concludes that it is unclear how the recommendations from this workshop influenced the final language of the Comprehensive Peace Agreement (CPA)</w:t>
      </w:r>
      <w:r w:rsidR="0031491D">
        <w:rPr>
          <w:rStyle w:val="Strong"/>
          <w:b w:val="0"/>
          <w:bCs w:val="0"/>
          <w:sz w:val="24"/>
          <w:lang w:val="en-US"/>
        </w:rPr>
        <w:t xml:space="preserve"> but</w:t>
      </w:r>
      <w:r w:rsidRPr="001638B8">
        <w:rPr>
          <w:rStyle w:val="Strong"/>
          <w:b w:val="0"/>
          <w:bCs w:val="0"/>
          <w:sz w:val="24"/>
          <w:lang w:val="en-US"/>
        </w:rPr>
        <w:t xml:space="preserve"> “what i</w:t>
      </w:r>
      <w:r>
        <w:rPr>
          <w:rStyle w:val="Strong"/>
          <w:b w:val="0"/>
          <w:bCs w:val="0"/>
          <w:sz w:val="24"/>
          <w:lang w:val="en-US"/>
        </w:rPr>
        <w:t>s</w:t>
      </w:r>
      <w:r w:rsidRPr="001638B8">
        <w:rPr>
          <w:rStyle w:val="Strong"/>
          <w:b w:val="0"/>
          <w:bCs w:val="0"/>
          <w:sz w:val="24"/>
          <w:lang w:val="en-US"/>
        </w:rPr>
        <w:t xml:space="preserve"> certain, however, is that those attending the conference in Accra knew that they were being closely watched by </w:t>
      </w:r>
      <w:proofErr w:type="spellStart"/>
      <w:r w:rsidR="00272AE9">
        <w:rPr>
          <w:rStyle w:val="Strong"/>
          <w:b w:val="0"/>
          <w:bCs w:val="0"/>
          <w:sz w:val="24"/>
          <w:lang w:val="en-US"/>
        </w:rPr>
        <w:t>d</w:t>
      </w:r>
      <w:r w:rsidRPr="001638B8">
        <w:rPr>
          <w:rStyle w:val="Strong"/>
          <w:b w:val="0"/>
          <w:bCs w:val="0"/>
          <w:sz w:val="24"/>
          <w:lang w:val="en-US"/>
        </w:rPr>
        <w:t>iaspora</w:t>
      </w:r>
      <w:proofErr w:type="spellEnd"/>
      <w:r w:rsidRPr="001638B8">
        <w:rPr>
          <w:rStyle w:val="Strong"/>
          <w:b w:val="0"/>
          <w:bCs w:val="0"/>
          <w:sz w:val="24"/>
          <w:lang w:val="en-US"/>
        </w:rPr>
        <w:t xml:space="preserve"> Liberians…” (p. 462). </w:t>
      </w:r>
      <w:r w:rsidR="007046D0">
        <w:rPr>
          <w:rStyle w:val="Strong"/>
          <w:b w:val="0"/>
          <w:bCs w:val="0"/>
          <w:sz w:val="24"/>
          <w:lang w:val="en-US"/>
        </w:rPr>
        <w:t>In addition</w:t>
      </w:r>
      <w:r w:rsidRPr="001638B8">
        <w:rPr>
          <w:rStyle w:val="Strong"/>
          <w:b w:val="0"/>
          <w:bCs w:val="0"/>
          <w:sz w:val="24"/>
          <w:lang w:val="en-US"/>
        </w:rPr>
        <w:t xml:space="preserve"> Moran (2005) records a follow up meeting in Delaware in September of 2003, which led to several key </w:t>
      </w:r>
      <w:proofErr w:type="spellStart"/>
      <w:r w:rsidRPr="001638B8">
        <w:rPr>
          <w:rStyle w:val="Strong"/>
          <w:b w:val="0"/>
          <w:bCs w:val="0"/>
          <w:sz w:val="24"/>
          <w:lang w:val="en-US"/>
        </w:rPr>
        <w:t>organi</w:t>
      </w:r>
      <w:r w:rsidR="007046D0">
        <w:rPr>
          <w:rStyle w:val="Strong"/>
          <w:b w:val="0"/>
          <w:bCs w:val="0"/>
          <w:sz w:val="24"/>
          <w:lang w:val="en-US"/>
        </w:rPr>
        <w:t>s</w:t>
      </w:r>
      <w:r w:rsidRPr="001638B8">
        <w:rPr>
          <w:rStyle w:val="Strong"/>
          <w:b w:val="0"/>
          <w:bCs w:val="0"/>
          <w:sz w:val="24"/>
          <w:lang w:val="en-US"/>
        </w:rPr>
        <w:t>ers</w:t>
      </w:r>
      <w:proofErr w:type="spellEnd"/>
      <w:r w:rsidRPr="001638B8">
        <w:rPr>
          <w:rStyle w:val="Strong"/>
          <w:b w:val="0"/>
          <w:bCs w:val="0"/>
          <w:sz w:val="24"/>
          <w:lang w:val="en-US"/>
        </w:rPr>
        <w:t xml:space="preserve"> and participants travelling to Liberia to advise on new government positions for the transitional government </w:t>
      </w:r>
      <w:r w:rsidR="003845B2" w:rsidRPr="003845B2">
        <w:rPr>
          <w:rStyle w:val="Strong"/>
          <w:b w:val="0"/>
          <w:bCs w:val="0"/>
          <w:sz w:val="24"/>
          <w:lang w:val="en-US"/>
        </w:rPr>
        <w:t xml:space="preserve">National Transitional Government of Liberia </w:t>
      </w:r>
      <w:r>
        <w:rPr>
          <w:rStyle w:val="Strong"/>
          <w:b w:val="0"/>
          <w:bCs w:val="0"/>
          <w:sz w:val="24"/>
          <w:lang w:val="en-US"/>
        </w:rPr>
        <w:t>(</w:t>
      </w:r>
      <w:r w:rsidRPr="001638B8">
        <w:rPr>
          <w:rStyle w:val="Strong"/>
          <w:b w:val="0"/>
          <w:bCs w:val="0"/>
          <w:sz w:val="24"/>
          <w:lang w:val="en-US"/>
        </w:rPr>
        <w:t>NTGL</w:t>
      </w:r>
      <w:r>
        <w:rPr>
          <w:rStyle w:val="Strong"/>
          <w:b w:val="0"/>
          <w:bCs w:val="0"/>
          <w:sz w:val="24"/>
          <w:lang w:val="en-US"/>
        </w:rPr>
        <w:t>)</w:t>
      </w:r>
      <w:r w:rsidR="007046D0">
        <w:rPr>
          <w:rStyle w:val="Strong"/>
          <w:b w:val="0"/>
          <w:bCs w:val="0"/>
          <w:sz w:val="24"/>
          <w:lang w:val="en-US"/>
        </w:rPr>
        <w:t xml:space="preserve">. </w:t>
      </w:r>
      <w:r w:rsidRPr="001638B8">
        <w:rPr>
          <w:rStyle w:val="Strong"/>
          <w:b w:val="0"/>
          <w:bCs w:val="0"/>
          <w:sz w:val="24"/>
          <w:lang w:val="en-US"/>
        </w:rPr>
        <w:t xml:space="preserve"> </w:t>
      </w:r>
      <w:r w:rsidR="007046D0">
        <w:rPr>
          <w:rStyle w:val="Strong"/>
          <w:b w:val="0"/>
          <w:bCs w:val="0"/>
          <w:sz w:val="24"/>
          <w:lang w:val="en-US"/>
        </w:rPr>
        <w:t>S</w:t>
      </w:r>
      <w:r w:rsidR="007046D0" w:rsidRPr="001638B8">
        <w:rPr>
          <w:rStyle w:val="Strong"/>
          <w:b w:val="0"/>
          <w:bCs w:val="0"/>
          <w:sz w:val="24"/>
          <w:lang w:val="en-US"/>
        </w:rPr>
        <w:t>ome became consultants of the government and the National Governance</w:t>
      </w:r>
      <w:r w:rsidR="007046D0">
        <w:rPr>
          <w:rStyle w:val="Strong"/>
          <w:b w:val="0"/>
          <w:bCs w:val="0"/>
          <w:sz w:val="24"/>
          <w:lang w:val="en-US"/>
        </w:rPr>
        <w:t xml:space="preserve"> Reform Commission </w:t>
      </w:r>
      <w:r w:rsidRPr="001638B8">
        <w:rPr>
          <w:rStyle w:val="Strong"/>
          <w:b w:val="0"/>
          <w:bCs w:val="0"/>
          <w:sz w:val="24"/>
          <w:lang w:val="en-US"/>
        </w:rPr>
        <w:t>“ranging from Minister of Communications to President of the University of Liberia</w:t>
      </w:r>
      <w:r w:rsidR="007046D0">
        <w:rPr>
          <w:rStyle w:val="Strong"/>
          <w:b w:val="0"/>
          <w:bCs w:val="0"/>
          <w:sz w:val="24"/>
          <w:lang w:val="en-US"/>
        </w:rPr>
        <w:t xml:space="preserve">” (Moran, 2005: </w:t>
      </w:r>
      <w:r w:rsidR="007046D0" w:rsidRPr="001638B8">
        <w:rPr>
          <w:rStyle w:val="Strong"/>
          <w:b w:val="0"/>
          <w:bCs w:val="0"/>
          <w:sz w:val="24"/>
          <w:lang w:val="en-US"/>
        </w:rPr>
        <w:t xml:space="preserve">463). </w:t>
      </w:r>
      <w:r w:rsidR="007046D0">
        <w:rPr>
          <w:rStyle w:val="Strong"/>
          <w:b w:val="0"/>
          <w:bCs w:val="0"/>
          <w:sz w:val="24"/>
          <w:lang w:val="en-US"/>
        </w:rPr>
        <w:t xml:space="preserve"> </w:t>
      </w:r>
      <w:r w:rsidRPr="001638B8">
        <w:rPr>
          <w:rStyle w:val="Strong"/>
          <w:b w:val="0"/>
          <w:bCs w:val="0"/>
          <w:sz w:val="24"/>
          <w:lang w:val="en-US"/>
        </w:rPr>
        <w:t xml:space="preserve">As well Diaspora Liberians </w:t>
      </w:r>
      <w:r w:rsidR="007046D0">
        <w:rPr>
          <w:rStyle w:val="Strong"/>
          <w:b w:val="0"/>
          <w:bCs w:val="0"/>
          <w:sz w:val="24"/>
          <w:lang w:val="en-US"/>
        </w:rPr>
        <w:t xml:space="preserve">on </w:t>
      </w:r>
      <w:r w:rsidRPr="001638B8">
        <w:rPr>
          <w:rStyle w:val="Strong"/>
          <w:b w:val="0"/>
          <w:bCs w:val="0"/>
          <w:sz w:val="24"/>
          <w:lang w:val="en-US"/>
        </w:rPr>
        <w:t>February 2004 participated in a historic “Virtual Town Meeting” organized by the US Institute for Peace which featured a webcast conversation</w:t>
      </w:r>
      <w:r w:rsidR="003845B2">
        <w:rPr>
          <w:rStyle w:val="Strong"/>
          <w:b w:val="0"/>
          <w:bCs w:val="0"/>
          <w:sz w:val="24"/>
          <w:lang w:val="en-US"/>
        </w:rPr>
        <w:t xml:space="preserve"> </w:t>
      </w:r>
      <w:r w:rsidR="003845B2" w:rsidRPr="003845B2">
        <w:rPr>
          <w:rStyle w:val="Strong"/>
          <w:b w:val="0"/>
          <w:bCs w:val="0"/>
          <w:sz w:val="24"/>
          <w:lang w:val="en-US"/>
        </w:rPr>
        <w:t>with</w:t>
      </w:r>
      <w:r w:rsidR="003845B2" w:rsidRPr="003845B2">
        <w:rPr>
          <w:sz w:val="24"/>
        </w:rPr>
        <w:t xml:space="preserve"> NTGL chairperson </w:t>
      </w:r>
      <w:r w:rsidR="003845B2" w:rsidRPr="003845B2">
        <w:rPr>
          <w:rStyle w:val="Strong"/>
          <w:b w:val="0"/>
          <w:bCs w:val="0"/>
          <w:sz w:val="24"/>
          <w:lang w:val="en-US"/>
        </w:rPr>
        <w:t>Gyude Bryant</w:t>
      </w:r>
      <w:r w:rsidR="003845B2">
        <w:rPr>
          <w:rStyle w:val="Strong"/>
          <w:b w:val="0"/>
          <w:bCs w:val="0"/>
          <w:sz w:val="24"/>
          <w:lang w:val="en-US"/>
        </w:rPr>
        <w:t xml:space="preserve">. </w:t>
      </w:r>
      <w:r w:rsidR="007046D0">
        <w:rPr>
          <w:rStyle w:val="Strong"/>
          <w:b w:val="0"/>
          <w:bCs w:val="0"/>
          <w:sz w:val="24"/>
          <w:lang w:val="en-US"/>
        </w:rPr>
        <w:t>Indeed</w:t>
      </w:r>
      <w:r w:rsidRPr="001638B8">
        <w:rPr>
          <w:rStyle w:val="Strong"/>
          <w:b w:val="0"/>
          <w:bCs w:val="0"/>
          <w:sz w:val="24"/>
          <w:lang w:val="en-US"/>
        </w:rPr>
        <w:t xml:space="preserve"> it is no coincidence that </w:t>
      </w:r>
      <w:r w:rsidR="006A2616">
        <w:rPr>
          <w:rStyle w:val="Strong"/>
          <w:b w:val="0"/>
          <w:bCs w:val="0"/>
          <w:sz w:val="24"/>
          <w:lang w:val="en-US"/>
        </w:rPr>
        <w:t xml:space="preserve">the </w:t>
      </w:r>
      <w:r w:rsidRPr="001638B8">
        <w:rPr>
          <w:rStyle w:val="Strong"/>
          <w:b w:val="0"/>
          <w:bCs w:val="0"/>
          <w:sz w:val="24"/>
          <w:lang w:val="en-US"/>
        </w:rPr>
        <w:t>government of Liberia refers to the Diaspora as the “16</w:t>
      </w:r>
      <w:r w:rsidRPr="001638B8">
        <w:rPr>
          <w:rStyle w:val="Strong"/>
          <w:b w:val="0"/>
          <w:bCs w:val="0"/>
          <w:sz w:val="24"/>
          <w:vertAlign w:val="superscript"/>
          <w:lang w:val="en-US"/>
        </w:rPr>
        <w:t>th</w:t>
      </w:r>
      <w:r w:rsidRPr="001638B8">
        <w:rPr>
          <w:rStyle w:val="Strong"/>
          <w:b w:val="0"/>
          <w:bCs w:val="0"/>
          <w:sz w:val="24"/>
          <w:lang w:val="en-US"/>
        </w:rPr>
        <w:t xml:space="preserve"> County.” </w:t>
      </w:r>
    </w:p>
    <w:p w:rsidR="008D551D" w:rsidRDefault="008D551D" w:rsidP="008D551D">
      <w:pPr>
        <w:pStyle w:val="NoSpacing1"/>
        <w:spacing w:before="2" w:after="2"/>
        <w:jc w:val="both"/>
        <w:rPr>
          <w:rStyle w:val="Strong"/>
          <w:b w:val="0"/>
          <w:bCs w:val="0"/>
          <w:sz w:val="24"/>
          <w:lang w:val="en-US"/>
        </w:rPr>
      </w:pPr>
    </w:p>
    <w:p w:rsidR="00331872" w:rsidRDefault="00BD3406" w:rsidP="008D551D">
      <w:pPr>
        <w:pStyle w:val="NoSpacing1"/>
        <w:spacing w:before="2" w:after="2"/>
        <w:jc w:val="both"/>
        <w:rPr>
          <w:rStyle w:val="Strong"/>
          <w:b w:val="0"/>
          <w:bCs w:val="0"/>
          <w:sz w:val="24"/>
          <w:lang w:val="en-US"/>
        </w:rPr>
      </w:pPr>
      <w:r>
        <w:rPr>
          <w:rStyle w:val="Strong"/>
          <w:b w:val="0"/>
          <w:bCs w:val="0"/>
          <w:sz w:val="24"/>
          <w:lang w:val="en-US"/>
        </w:rPr>
        <w:t>However, Jonny Steinberg (2010) in “</w:t>
      </w:r>
      <w:r w:rsidRPr="00BD3406">
        <w:rPr>
          <w:rStyle w:val="Strong"/>
          <w:b w:val="0"/>
          <w:bCs w:val="0"/>
          <w:i/>
          <w:sz w:val="24"/>
          <w:lang w:val="en-US"/>
        </w:rPr>
        <w:t>A truth commission goes abroad: Liberian Transitional Justice in New York</w:t>
      </w:r>
      <w:r>
        <w:rPr>
          <w:rStyle w:val="Strong"/>
          <w:b w:val="0"/>
          <w:bCs w:val="0"/>
          <w:sz w:val="24"/>
          <w:lang w:val="en-US"/>
        </w:rPr>
        <w:t xml:space="preserve">” argues that the activities of the Liberian diaspora cannot be examined outside of the </w:t>
      </w:r>
      <w:r w:rsidR="00112EDC">
        <w:rPr>
          <w:rStyle w:val="Strong"/>
          <w:b w:val="0"/>
          <w:bCs w:val="0"/>
          <w:sz w:val="24"/>
          <w:lang w:val="en-US"/>
        </w:rPr>
        <w:t>country’s</w:t>
      </w:r>
      <w:r>
        <w:rPr>
          <w:rStyle w:val="Strong"/>
          <w:b w:val="0"/>
          <w:bCs w:val="0"/>
          <w:sz w:val="24"/>
          <w:lang w:val="en-US"/>
        </w:rPr>
        <w:t xml:space="preserve"> brutal </w:t>
      </w:r>
      <w:proofErr w:type="spellStart"/>
      <w:r>
        <w:rPr>
          <w:rStyle w:val="Strong"/>
          <w:b w:val="0"/>
          <w:bCs w:val="0"/>
          <w:sz w:val="24"/>
          <w:lang w:val="en-US"/>
        </w:rPr>
        <w:t>Americo</w:t>
      </w:r>
      <w:proofErr w:type="spellEnd"/>
      <w:r>
        <w:rPr>
          <w:rStyle w:val="Strong"/>
          <w:b w:val="0"/>
          <w:bCs w:val="0"/>
          <w:sz w:val="24"/>
          <w:lang w:val="en-US"/>
        </w:rPr>
        <w:t>-Liberian hegemony</w:t>
      </w:r>
      <w:r w:rsidR="006A2616">
        <w:rPr>
          <w:rStyle w:val="Strong"/>
          <w:b w:val="0"/>
          <w:bCs w:val="0"/>
          <w:sz w:val="24"/>
          <w:lang w:val="en-US"/>
        </w:rPr>
        <w:t xml:space="preserve">. </w:t>
      </w:r>
      <w:r w:rsidR="001D1AC0">
        <w:rPr>
          <w:rStyle w:val="Strong"/>
          <w:b w:val="0"/>
          <w:bCs w:val="0"/>
          <w:sz w:val="24"/>
          <w:lang w:val="en-US"/>
        </w:rPr>
        <w:t>Steinberg (2010:</w:t>
      </w:r>
      <w:r w:rsidR="00450CB1">
        <w:rPr>
          <w:rStyle w:val="Strong"/>
          <w:b w:val="0"/>
          <w:bCs w:val="0"/>
          <w:sz w:val="24"/>
          <w:lang w:val="en-US"/>
        </w:rPr>
        <w:t xml:space="preserve"> </w:t>
      </w:r>
      <w:r w:rsidR="001D1AC0">
        <w:rPr>
          <w:rStyle w:val="Strong"/>
          <w:b w:val="0"/>
          <w:bCs w:val="0"/>
          <w:sz w:val="24"/>
          <w:lang w:val="en-US"/>
        </w:rPr>
        <w:t xml:space="preserve">8) argues that </w:t>
      </w:r>
      <w:r>
        <w:rPr>
          <w:rStyle w:val="Strong"/>
          <w:b w:val="0"/>
          <w:bCs w:val="0"/>
          <w:sz w:val="24"/>
          <w:lang w:val="en-US"/>
        </w:rPr>
        <w:t xml:space="preserve">“it was widely said that when the old </w:t>
      </w:r>
      <w:r w:rsidR="006A2616">
        <w:rPr>
          <w:rStyle w:val="Strong"/>
          <w:b w:val="0"/>
          <w:bCs w:val="0"/>
          <w:sz w:val="24"/>
          <w:lang w:val="en-US"/>
        </w:rPr>
        <w:t>elite</w:t>
      </w:r>
      <w:r>
        <w:rPr>
          <w:rStyle w:val="Strong"/>
          <w:b w:val="0"/>
          <w:bCs w:val="0"/>
          <w:sz w:val="24"/>
          <w:lang w:val="en-US"/>
        </w:rPr>
        <w:t xml:space="preserve"> was overthrown in 1980, some of its members retreated into American exile where they spent two decades plotting their return to power, which included financing the military campaign that triggered the start of the civil war.”</w:t>
      </w:r>
      <w:r w:rsidR="00C112F1">
        <w:rPr>
          <w:rStyle w:val="Strong"/>
          <w:b w:val="0"/>
          <w:bCs w:val="0"/>
          <w:sz w:val="24"/>
          <w:lang w:val="en-US"/>
        </w:rPr>
        <w:t xml:space="preserve"> Therefore the Liberian TRC’s </w:t>
      </w:r>
      <w:r w:rsidR="000B3C01">
        <w:rPr>
          <w:rStyle w:val="Strong"/>
          <w:b w:val="0"/>
          <w:bCs w:val="0"/>
          <w:sz w:val="24"/>
          <w:lang w:val="en-US"/>
        </w:rPr>
        <w:t xml:space="preserve">venture into the diaspora to investigate the ‘roots’ of the civil war </w:t>
      </w:r>
      <w:r w:rsidR="00D813A6">
        <w:rPr>
          <w:rStyle w:val="Strong"/>
          <w:b w:val="0"/>
          <w:bCs w:val="0"/>
          <w:sz w:val="24"/>
          <w:lang w:val="en-US"/>
        </w:rPr>
        <w:t xml:space="preserve">set the stage to unravel the complexity of the actors that can be found in the diaspora and the heightened political life of Africans in the diaspora. </w:t>
      </w:r>
    </w:p>
    <w:p w:rsidR="00331872" w:rsidRDefault="00331872" w:rsidP="008D551D">
      <w:pPr>
        <w:pStyle w:val="NoSpacing1"/>
        <w:spacing w:before="2" w:after="2"/>
        <w:jc w:val="both"/>
        <w:rPr>
          <w:rStyle w:val="Strong"/>
          <w:b w:val="0"/>
          <w:bCs w:val="0"/>
          <w:sz w:val="24"/>
          <w:lang w:val="en-US"/>
        </w:rPr>
      </w:pPr>
    </w:p>
    <w:p w:rsidR="008D551D" w:rsidRDefault="00A91EE7" w:rsidP="00331872">
      <w:pPr>
        <w:pStyle w:val="NoSpacing1"/>
        <w:spacing w:before="2" w:after="2"/>
        <w:jc w:val="both"/>
        <w:rPr>
          <w:rStyle w:val="Strong"/>
          <w:b w:val="0"/>
          <w:bCs w:val="0"/>
          <w:sz w:val="24"/>
        </w:rPr>
      </w:pPr>
      <w:proofErr w:type="spellStart"/>
      <w:r>
        <w:rPr>
          <w:rStyle w:val="Strong"/>
          <w:b w:val="0"/>
          <w:bCs w:val="0"/>
          <w:sz w:val="24"/>
        </w:rPr>
        <w:t>Steinberg</w:t>
      </w:r>
      <w:proofErr w:type="spellEnd"/>
      <w:r>
        <w:rPr>
          <w:rStyle w:val="Strong"/>
          <w:b w:val="0"/>
          <w:bCs w:val="0"/>
          <w:sz w:val="24"/>
        </w:rPr>
        <w:t xml:space="preserve"> (2010) </w:t>
      </w:r>
      <w:proofErr w:type="spellStart"/>
      <w:r>
        <w:rPr>
          <w:rStyle w:val="Strong"/>
          <w:b w:val="0"/>
          <w:bCs w:val="0"/>
          <w:sz w:val="24"/>
        </w:rPr>
        <w:t>argues</w:t>
      </w:r>
      <w:proofErr w:type="spellEnd"/>
      <w:r>
        <w:rPr>
          <w:rStyle w:val="Strong"/>
          <w:b w:val="0"/>
          <w:bCs w:val="0"/>
          <w:sz w:val="24"/>
        </w:rPr>
        <w:t xml:space="preserve"> </w:t>
      </w:r>
      <w:proofErr w:type="spellStart"/>
      <w:r>
        <w:rPr>
          <w:rStyle w:val="Strong"/>
          <w:b w:val="0"/>
          <w:bCs w:val="0"/>
          <w:sz w:val="24"/>
        </w:rPr>
        <w:t>that</w:t>
      </w:r>
      <w:proofErr w:type="spellEnd"/>
      <w:r>
        <w:rPr>
          <w:rStyle w:val="Strong"/>
          <w:b w:val="0"/>
          <w:bCs w:val="0"/>
          <w:sz w:val="24"/>
        </w:rPr>
        <w:t xml:space="preserve"> </w:t>
      </w:r>
      <w:proofErr w:type="spellStart"/>
      <w:r w:rsidR="00CB4E61">
        <w:rPr>
          <w:rStyle w:val="Strong"/>
          <w:b w:val="0"/>
          <w:bCs w:val="0"/>
          <w:sz w:val="24"/>
        </w:rPr>
        <w:t>the</w:t>
      </w:r>
      <w:proofErr w:type="spellEnd"/>
      <w:r w:rsidR="00CB4E61">
        <w:rPr>
          <w:rStyle w:val="Strong"/>
          <w:b w:val="0"/>
          <w:bCs w:val="0"/>
          <w:sz w:val="24"/>
        </w:rPr>
        <w:t xml:space="preserve"> </w:t>
      </w:r>
      <w:proofErr w:type="spellStart"/>
      <w:r>
        <w:rPr>
          <w:rStyle w:val="Strong"/>
          <w:b w:val="0"/>
          <w:bCs w:val="0"/>
          <w:sz w:val="24"/>
        </w:rPr>
        <w:t>sending</w:t>
      </w:r>
      <w:proofErr w:type="spellEnd"/>
      <w:r>
        <w:rPr>
          <w:rStyle w:val="Strong"/>
          <w:b w:val="0"/>
          <w:bCs w:val="0"/>
          <w:sz w:val="24"/>
        </w:rPr>
        <w:t xml:space="preserve"> of </w:t>
      </w:r>
      <w:proofErr w:type="spellStart"/>
      <w:r>
        <w:rPr>
          <w:rStyle w:val="Strong"/>
          <w:b w:val="0"/>
          <w:bCs w:val="0"/>
          <w:sz w:val="24"/>
        </w:rPr>
        <w:t>the</w:t>
      </w:r>
      <w:proofErr w:type="spellEnd"/>
      <w:r>
        <w:rPr>
          <w:rStyle w:val="Strong"/>
          <w:b w:val="0"/>
          <w:bCs w:val="0"/>
          <w:sz w:val="24"/>
        </w:rPr>
        <w:t xml:space="preserve"> </w:t>
      </w:r>
      <w:proofErr w:type="spellStart"/>
      <w:r>
        <w:rPr>
          <w:rStyle w:val="Strong"/>
          <w:b w:val="0"/>
          <w:bCs w:val="0"/>
          <w:sz w:val="24"/>
        </w:rPr>
        <w:t>Liberian</w:t>
      </w:r>
      <w:proofErr w:type="spellEnd"/>
      <w:r>
        <w:rPr>
          <w:rStyle w:val="Strong"/>
          <w:b w:val="0"/>
          <w:bCs w:val="0"/>
          <w:sz w:val="24"/>
        </w:rPr>
        <w:t xml:space="preserve"> TRC </w:t>
      </w:r>
      <w:proofErr w:type="spellStart"/>
      <w:r>
        <w:rPr>
          <w:rStyle w:val="Strong"/>
          <w:b w:val="0"/>
          <w:bCs w:val="0"/>
          <w:sz w:val="24"/>
        </w:rPr>
        <w:t>abroad</w:t>
      </w:r>
      <w:proofErr w:type="spellEnd"/>
      <w:r>
        <w:rPr>
          <w:rStyle w:val="Strong"/>
          <w:b w:val="0"/>
          <w:bCs w:val="0"/>
          <w:sz w:val="24"/>
        </w:rPr>
        <w:t xml:space="preserve"> </w:t>
      </w:r>
      <w:proofErr w:type="spellStart"/>
      <w:r>
        <w:rPr>
          <w:rStyle w:val="Strong"/>
          <w:b w:val="0"/>
          <w:bCs w:val="0"/>
          <w:sz w:val="24"/>
        </w:rPr>
        <w:t>was</w:t>
      </w:r>
      <w:proofErr w:type="spellEnd"/>
      <w:r>
        <w:rPr>
          <w:rStyle w:val="Strong"/>
          <w:b w:val="0"/>
          <w:bCs w:val="0"/>
          <w:sz w:val="24"/>
        </w:rPr>
        <w:t xml:space="preserve"> a </w:t>
      </w:r>
      <w:proofErr w:type="spellStart"/>
      <w:r>
        <w:rPr>
          <w:rStyle w:val="Strong"/>
          <w:b w:val="0"/>
          <w:bCs w:val="0"/>
          <w:sz w:val="24"/>
        </w:rPr>
        <w:t>way</w:t>
      </w:r>
      <w:proofErr w:type="spellEnd"/>
      <w:r>
        <w:rPr>
          <w:rStyle w:val="Strong"/>
          <w:b w:val="0"/>
          <w:bCs w:val="0"/>
          <w:sz w:val="24"/>
        </w:rPr>
        <w:t xml:space="preserve"> </w:t>
      </w:r>
      <w:proofErr w:type="spellStart"/>
      <w:r>
        <w:rPr>
          <w:rStyle w:val="Strong"/>
          <w:b w:val="0"/>
          <w:bCs w:val="0"/>
          <w:sz w:val="24"/>
        </w:rPr>
        <w:t>for</w:t>
      </w:r>
      <w:proofErr w:type="spellEnd"/>
      <w:r>
        <w:rPr>
          <w:rStyle w:val="Strong"/>
          <w:b w:val="0"/>
          <w:bCs w:val="0"/>
          <w:sz w:val="24"/>
        </w:rPr>
        <w:t xml:space="preserve"> </w:t>
      </w:r>
      <w:proofErr w:type="spellStart"/>
      <w:r>
        <w:rPr>
          <w:rStyle w:val="Strong"/>
          <w:b w:val="0"/>
          <w:bCs w:val="0"/>
          <w:sz w:val="24"/>
        </w:rPr>
        <w:t>the</w:t>
      </w:r>
      <w:proofErr w:type="spellEnd"/>
      <w:r>
        <w:rPr>
          <w:rStyle w:val="Strong"/>
          <w:b w:val="0"/>
          <w:bCs w:val="0"/>
          <w:sz w:val="24"/>
        </w:rPr>
        <w:t xml:space="preserve"> </w:t>
      </w:r>
      <w:proofErr w:type="spellStart"/>
      <w:r>
        <w:rPr>
          <w:rStyle w:val="Strong"/>
          <w:b w:val="0"/>
          <w:bCs w:val="0"/>
          <w:sz w:val="24"/>
        </w:rPr>
        <w:t>goverment</w:t>
      </w:r>
      <w:proofErr w:type="spellEnd"/>
      <w:r>
        <w:rPr>
          <w:rStyle w:val="Strong"/>
          <w:b w:val="0"/>
          <w:bCs w:val="0"/>
          <w:sz w:val="24"/>
        </w:rPr>
        <w:t xml:space="preserve"> </w:t>
      </w:r>
      <w:proofErr w:type="spellStart"/>
      <w:r>
        <w:rPr>
          <w:rStyle w:val="Strong"/>
          <w:b w:val="0"/>
          <w:bCs w:val="0"/>
          <w:sz w:val="24"/>
        </w:rPr>
        <w:t>to</w:t>
      </w:r>
      <w:proofErr w:type="spellEnd"/>
      <w:r>
        <w:rPr>
          <w:rStyle w:val="Strong"/>
          <w:b w:val="0"/>
          <w:bCs w:val="0"/>
          <w:sz w:val="24"/>
        </w:rPr>
        <w:t xml:space="preserve"> </w:t>
      </w:r>
      <w:proofErr w:type="spellStart"/>
      <w:r>
        <w:rPr>
          <w:rStyle w:val="Strong"/>
          <w:b w:val="0"/>
          <w:bCs w:val="0"/>
          <w:sz w:val="24"/>
        </w:rPr>
        <w:t>also</w:t>
      </w:r>
      <w:proofErr w:type="spellEnd"/>
      <w:r>
        <w:rPr>
          <w:rStyle w:val="Strong"/>
          <w:b w:val="0"/>
          <w:bCs w:val="0"/>
          <w:sz w:val="24"/>
        </w:rPr>
        <w:t xml:space="preserve"> escape </w:t>
      </w:r>
      <w:proofErr w:type="spellStart"/>
      <w:r>
        <w:rPr>
          <w:rStyle w:val="Strong"/>
          <w:b w:val="0"/>
          <w:bCs w:val="0"/>
          <w:sz w:val="24"/>
        </w:rPr>
        <w:t>the</w:t>
      </w:r>
      <w:proofErr w:type="spellEnd"/>
      <w:r>
        <w:rPr>
          <w:rStyle w:val="Strong"/>
          <w:b w:val="0"/>
          <w:bCs w:val="0"/>
          <w:sz w:val="24"/>
        </w:rPr>
        <w:t xml:space="preserve"> </w:t>
      </w:r>
      <w:proofErr w:type="spellStart"/>
      <w:r>
        <w:rPr>
          <w:rStyle w:val="Strong"/>
          <w:b w:val="0"/>
          <w:bCs w:val="0"/>
          <w:sz w:val="24"/>
        </w:rPr>
        <w:t>flawed</w:t>
      </w:r>
      <w:proofErr w:type="spellEnd"/>
      <w:r>
        <w:rPr>
          <w:rStyle w:val="Strong"/>
          <w:b w:val="0"/>
          <w:bCs w:val="0"/>
          <w:sz w:val="24"/>
        </w:rPr>
        <w:t xml:space="preserve"> </w:t>
      </w:r>
      <w:proofErr w:type="spellStart"/>
      <w:r>
        <w:rPr>
          <w:rStyle w:val="Strong"/>
          <w:b w:val="0"/>
          <w:bCs w:val="0"/>
          <w:sz w:val="24"/>
        </w:rPr>
        <w:t>nature</w:t>
      </w:r>
      <w:proofErr w:type="spellEnd"/>
      <w:r>
        <w:rPr>
          <w:rStyle w:val="Strong"/>
          <w:b w:val="0"/>
          <w:bCs w:val="0"/>
          <w:sz w:val="24"/>
        </w:rPr>
        <w:t xml:space="preserve"> of </w:t>
      </w:r>
      <w:proofErr w:type="spellStart"/>
      <w:r>
        <w:rPr>
          <w:rStyle w:val="Strong"/>
          <w:b w:val="0"/>
          <w:bCs w:val="0"/>
          <w:sz w:val="24"/>
        </w:rPr>
        <w:t>the</w:t>
      </w:r>
      <w:proofErr w:type="spellEnd"/>
      <w:r>
        <w:rPr>
          <w:rStyle w:val="Strong"/>
          <w:b w:val="0"/>
          <w:bCs w:val="0"/>
          <w:sz w:val="24"/>
        </w:rPr>
        <w:t xml:space="preserve"> </w:t>
      </w:r>
      <w:proofErr w:type="spellStart"/>
      <w:r>
        <w:rPr>
          <w:rStyle w:val="Strong"/>
          <w:b w:val="0"/>
          <w:bCs w:val="0"/>
          <w:sz w:val="24"/>
        </w:rPr>
        <w:t>commission</w:t>
      </w:r>
      <w:proofErr w:type="spellEnd"/>
      <w:r>
        <w:rPr>
          <w:rStyle w:val="Strong"/>
          <w:b w:val="0"/>
          <w:bCs w:val="0"/>
          <w:sz w:val="24"/>
        </w:rPr>
        <w:t xml:space="preserve"> back in Liberia</w:t>
      </w:r>
      <w:r w:rsidR="00CB2CC4">
        <w:rPr>
          <w:rStyle w:val="Strong"/>
          <w:b w:val="0"/>
          <w:bCs w:val="0"/>
          <w:sz w:val="24"/>
        </w:rPr>
        <w:t xml:space="preserve">. </w:t>
      </w:r>
      <w:r>
        <w:rPr>
          <w:rStyle w:val="Strong"/>
          <w:b w:val="0"/>
          <w:bCs w:val="0"/>
          <w:sz w:val="24"/>
        </w:rPr>
        <w:t xml:space="preserve"> </w:t>
      </w:r>
      <w:proofErr w:type="spellStart"/>
      <w:r w:rsidR="00CB2CC4">
        <w:rPr>
          <w:rStyle w:val="Strong"/>
          <w:b w:val="0"/>
          <w:bCs w:val="0"/>
          <w:sz w:val="24"/>
        </w:rPr>
        <w:t>This</w:t>
      </w:r>
      <w:proofErr w:type="spellEnd"/>
      <w:r w:rsidR="00CB2CC4">
        <w:rPr>
          <w:rStyle w:val="Strong"/>
          <w:b w:val="0"/>
          <w:bCs w:val="0"/>
          <w:sz w:val="24"/>
        </w:rPr>
        <w:t xml:space="preserve"> </w:t>
      </w:r>
      <w:proofErr w:type="spellStart"/>
      <w:r w:rsidR="00CB2CC4">
        <w:rPr>
          <w:rStyle w:val="Strong"/>
          <w:b w:val="0"/>
          <w:bCs w:val="0"/>
          <w:sz w:val="24"/>
        </w:rPr>
        <w:t>is</w:t>
      </w:r>
      <w:proofErr w:type="spellEnd"/>
      <w:r w:rsidR="00CB2CC4">
        <w:rPr>
          <w:rStyle w:val="Strong"/>
          <w:b w:val="0"/>
          <w:bCs w:val="0"/>
          <w:sz w:val="24"/>
        </w:rPr>
        <w:t xml:space="preserve"> </w:t>
      </w:r>
      <w:proofErr w:type="spellStart"/>
      <w:r w:rsidR="00CB2CC4">
        <w:rPr>
          <w:rStyle w:val="Strong"/>
          <w:b w:val="0"/>
          <w:bCs w:val="0"/>
          <w:sz w:val="24"/>
        </w:rPr>
        <w:t>because</w:t>
      </w:r>
      <w:proofErr w:type="spellEnd"/>
      <w:r w:rsidR="00CB2CC4">
        <w:rPr>
          <w:rStyle w:val="Strong"/>
          <w:b w:val="0"/>
          <w:bCs w:val="0"/>
          <w:sz w:val="24"/>
        </w:rPr>
        <w:t xml:space="preserve"> </w:t>
      </w:r>
      <w:proofErr w:type="spellStart"/>
      <w:r w:rsidR="00CB2CC4">
        <w:rPr>
          <w:rStyle w:val="Strong"/>
          <w:b w:val="0"/>
          <w:bCs w:val="0"/>
          <w:sz w:val="24"/>
        </w:rPr>
        <w:t>the</w:t>
      </w:r>
      <w:proofErr w:type="spellEnd"/>
      <w:r w:rsidR="00CB2CC4">
        <w:rPr>
          <w:rStyle w:val="Strong"/>
          <w:b w:val="0"/>
          <w:bCs w:val="0"/>
          <w:sz w:val="24"/>
        </w:rPr>
        <w:t xml:space="preserve"> </w:t>
      </w:r>
      <w:proofErr w:type="spellStart"/>
      <w:r>
        <w:rPr>
          <w:rStyle w:val="Strong"/>
          <w:b w:val="0"/>
          <w:bCs w:val="0"/>
          <w:sz w:val="24"/>
        </w:rPr>
        <w:t>majority</w:t>
      </w:r>
      <w:proofErr w:type="spellEnd"/>
      <w:r>
        <w:rPr>
          <w:rStyle w:val="Strong"/>
          <w:b w:val="0"/>
          <w:bCs w:val="0"/>
          <w:sz w:val="24"/>
        </w:rPr>
        <w:t xml:space="preserve"> of </w:t>
      </w:r>
      <w:proofErr w:type="spellStart"/>
      <w:r>
        <w:rPr>
          <w:rStyle w:val="Strong"/>
          <w:b w:val="0"/>
          <w:bCs w:val="0"/>
          <w:sz w:val="24"/>
        </w:rPr>
        <w:t>the</w:t>
      </w:r>
      <w:proofErr w:type="spellEnd"/>
      <w:r>
        <w:rPr>
          <w:rStyle w:val="Strong"/>
          <w:b w:val="0"/>
          <w:bCs w:val="0"/>
          <w:sz w:val="24"/>
        </w:rPr>
        <w:t xml:space="preserve"> </w:t>
      </w:r>
      <w:proofErr w:type="spellStart"/>
      <w:r>
        <w:rPr>
          <w:rStyle w:val="Strong"/>
          <w:b w:val="0"/>
          <w:bCs w:val="0"/>
          <w:sz w:val="24"/>
        </w:rPr>
        <w:t>former</w:t>
      </w:r>
      <w:proofErr w:type="spellEnd"/>
      <w:r>
        <w:rPr>
          <w:rStyle w:val="Strong"/>
          <w:b w:val="0"/>
          <w:bCs w:val="0"/>
          <w:sz w:val="24"/>
        </w:rPr>
        <w:t xml:space="preserve"> </w:t>
      </w:r>
      <w:r w:rsidRPr="00331872">
        <w:rPr>
          <w:rStyle w:val="Strong"/>
          <w:b w:val="0"/>
          <w:bCs w:val="0"/>
          <w:sz w:val="24"/>
          <w:lang w:val="en-ZA"/>
        </w:rPr>
        <w:t>perpetrators</w:t>
      </w:r>
      <w:r>
        <w:rPr>
          <w:rStyle w:val="Strong"/>
          <w:b w:val="0"/>
          <w:bCs w:val="0"/>
          <w:sz w:val="24"/>
        </w:rPr>
        <w:t xml:space="preserve"> </w:t>
      </w:r>
      <w:proofErr w:type="spellStart"/>
      <w:r>
        <w:rPr>
          <w:rStyle w:val="Strong"/>
          <w:b w:val="0"/>
          <w:bCs w:val="0"/>
          <w:sz w:val="24"/>
        </w:rPr>
        <w:t>who</w:t>
      </w:r>
      <w:proofErr w:type="spellEnd"/>
      <w:r>
        <w:rPr>
          <w:rStyle w:val="Strong"/>
          <w:b w:val="0"/>
          <w:bCs w:val="0"/>
          <w:sz w:val="24"/>
        </w:rPr>
        <w:t xml:space="preserve"> </w:t>
      </w:r>
      <w:proofErr w:type="spellStart"/>
      <w:r>
        <w:rPr>
          <w:rStyle w:val="Strong"/>
          <w:b w:val="0"/>
          <w:bCs w:val="0"/>
          <w:sz w:val="24"/>
        </w:rPr>
        <w:t>were</w:t>
      </w:r>
      <w:proofErr w:type="spellEnd"/>
      <w:r>
        <w:rPr>
          <w:rStyle w:val="Strong"/>
          <w:b w:val="0"/>
          <w:bCs w:val="0"/>
          <w:sz w:val="24"/>
        </w:rPr>
        <w:t xml:space="preserve"> </w:t>
      </w:r>
      <w:proofErr w:type="spellStart"/>
      <w:r>
        <w:rPr>
          <w:rStyle w:val="Strong"/>
          <w:b w:val="0"/>
          <w:bCs w:val="0"/>
          <w:sz w:val="24"/>
        </w:rPr>
        <w:t>hostile</w:t>
      </w:r>
      <w:proofErr w:type="spellEnd"/>
      <w:r>
        <w:rPr>
          <w:rStyle w:val="Strong"/>
          <w:b w:val="0"/>
          <w:bCs w:val="0"/>
          <w:sz w:val="24"/>
        </w:rPr>
        <w:t xml:space="preserve"> </w:t>
      </w:r>
      <w:proofErr w:type="spellStart"/>
      <w:r>
        <w:rPr>
          <w:rStyle w:val="Strong"/>
          <w:b w:val="0"/>
          <w:bCs w:val="0"/>
          <w:sz w:val="24"/>
        </w:rPr>
        <w:t>to</w:t>
      </w:r>
      <w:proofErr w:type="spellEnd"/>
      <w:r>
        <w:rPr>
          <w:rStyle w:val="Strong"/>
          <w:b w:val="0"/>
          <w:bCs w:val="0"/>
          <w:sz w:val="24"/>
        </w:rPr>
        <w:t xml:space="preserve"> </w:t>
      </w:r>
      <w:proofErr w:type="spellStart"/>
      <w:r>
        <w:rPr>
          <w:rStyle w:val="Strong"/>
          <w:b w:val="0"/>
          <w:bCs w:val="0"/>
          <w:sz w:val="24"/>
        </w:rPr>
        <w:t>the</w:t>
      </w:r>
      <w:proofErr w:type="spellEnd"/>
      <w:r>
        <w:rPr>
          <w:rStyle w:val="Strong"/>
          <w:b w:val="0"/>
          <w:bCs w:val="0"/>
          <w:sz w:val="24"/>
        </w:rPr>
        <w:t xml:space="preserve"> </w:t>
      </w:r>
      <w:proofErr w:type="spellStart"/>
      <w:r>
        <w:rPr>
          <w:rStyle w:val="Strong"/>
          <w:b w:val="0"/>
          <w:bCs w:val="0"/>
          <w:sz w:val="24"/>
        </w:rPr>
        <w:t>commission</w:t>
      </w:r>
      <w:proofErr w:type="spellEnd"/>
      <w:r>
        <w:rPr>
          <w:rStyle w:val="Strong"/>
          <w:b w:val="0"/>
          <w:bCs w:val="0"/>
          <w:sz w:val="24"/>
        </w:rPr>
        <w:t xml:space="preserve"> </w:t>
      </w:r>
      <w:proofErr w:type="spellStart"/>
      <w:r>
        <w:rPr>
          <w:rStyle w:val="Strong"/>
          <w:b w:val="0"/>
          <w:bCs w:val="0"/>
          <w:sz w:val="24"/>
        </w:rPr>
        <w:t>were</w:t>
      </w:r>
      <w:proofErr w:type="spellEnd"/>
      <w:r>
        <w:rPr>
          <w:rStyle w:val="Strong"/>
          <w:b w:val="0"/>
          <w:bCs w:val="0"/>
          <w:sz w:val="24"/>
        </w:rPr>
        <w:t xml:space="preserve"> in </w:t>
      </w:r>
      <w:proofErr w:type="spellStart"/>
      <w:r>
        <w:rPr>
          <w:rStyle w:val="Strong"/>
          <w:b w:val="0"/>
          <w:bCs w:val="0"/>
          <w:sz w:val="24"/>
        </w:rPr>
        <w:t>fact</w:t>
      </w:r>
      <w:proofErr w:type="spellEnd"/>
      <w:r>
        <w:rPr>
          <w:rStyle w:val="Strong"/>
          <w:b w:val="0"/>
          <w:bCs w:val="0"/>
          <w:sz w:val="24"/>
        </w:rPr>
        <w:t xml:space="preserve"> </w:t>
      </w:r>
      <w:proofErr w:type="spellStart"/>
      <w:r w:rsidR="00A33CAB">
        <w:rPr>
          <w:rStyle w:val="Strong"/>
          <w:b w:val="0"/>
          <w:bCs w:val="0"/>
          <w:sz w:val="24"/>
        </w:rPr>
        <w:t>key</w:t>
      </w:r>
      <w:proofErr w:type="spellEnd"/>
      <w:r w:rsidR="00A33CAB">
        <w:rPr>
          <w:rStyle w:val="Strong"/>
          <w:b w:val="0"/>
          <w:bCs w:val="0"/>
          <w:sz w:val="24"/>
        </w:rPr>
        <w:t xml:space="preserve"> </w:t>
      </w:r>
      <w:proofErr w:type="spellStart"/>
      <w:r w:rsidR="00A33CAB">
        <w:rPr>
          <w:rStyle w:val="Strong"/>
          <w:b w:val="0"/>
          <w:bCs w:val="0"/>
          <w:sz w:val="24"/>
        </w:rPr>
        <w:t>actors</w:t>
      </w:r>
      <w:proofErr w:type="spellEnd"/>
      <w:r w:rsidR="00A33CAB">
        <w:rPr>
          <w:rStyle w:val="Strong"/>
          <w:b w:val="0"/>
          <w:bCs w:val="0"/>
          <w:sz w:val="24"/>
        </w:rPr>
        <w:t xml:space="preserve"> in </w:t>
      </w:r>
      <w:proofErr w:type="spellStart"/>
      <w:r w:rsidR="00A33CAB">
        <w:rPr>
          <w:rStyle w:val="Strong"/>
          <w:b w:val="0"/>
          <w:bCs w:val="0"/>
          <w:sz w:val="24"/>
        </w:rPr>
        <w:t>the</w:t>
      </w:r>
      <w:proofErr w:type="spellEnd"/>
      <w:r w:rsidR="00A33CAB">
        <w:rPr>
          <w:rStyle w:val="Strong"/>
          <w:b w:val="0"/>
          <w:bCs w:val="0"/>
          <w:sz w:val="24"/>
        </w:rPr>
        <w:t xml:space="preserve"> new </w:t>
      </w:r>
      <w:proofErr w:type="spellStart"/>
      <w:r w:rsidR="00A33CAB">
        <w:rPr>
          <w:rStyle w:val="Strong"/>
          <w:b w:val="0"/>
          <w:bCs w:val="0"/>
          <w:sz w:val="24"/>
        </w:rPr>
        <w:t>goverment</w:t>
      </w:r>
      <w:proofErr w:type="spellEnd"/>
      <w:r w:rsidR="00A33CAB">
        <w:rPr>
          <w:rStyle w:val="Strong"/>
          <w:b w:val="0"/>
          <w:bCs w:val="0"/>
          <w:sz w:val="24"/>
        </w:rPr>
        <w:t xml:space="preserve"> </w:t>
      </w:r>
      <w:proofErr w:type="spellStart"/>
      <w:r w:rsidR="00A33CAB">
        <w:rPr>
          <w:rStyle w:val="Strong"/>
          <w:b w:val="0"/>
          <w:bCs w:val="0"/>
          <w:sz w:val="24"/>
        </w:rPr>
        <w:t>establishment</w:t>
      </w:r>
      <w:proofErr w:type="spellEnd"/>
      <w:r w:rsidR="00A33CAB">
        <w:rPr>
          <w:rStyle w:val="Strong"/>
          <w:b w:val="0"/>
          <w:bCs w:val="0"/>
          <w:sz w:val="24"/>
        </w:rPr>
        <w:t xml:space="preserve"> </w:t>
      </w:r>
      <w:proofErr w:type="spellStart"/>
      <w:r w:rsidR="00A33CAB">
        <w:rPr>
          <w:rStyle w:val="Strong"/>
          <w:b w:val="0"/>
          <w:bCs w:val="0"/>
          <w:sz w:val="24"/>
        </w:rPr>
        <w:t>who</w:t>
      </w:r>
      <w:proofErr w:type="spellEnd"/>
      <w:r w:rsidR="00A33CAB">
        <w:rPr>
          <w:rStyle w:val="Strong"/>
          <w:b w:val="0"/>
          <w:bCs w:val="0"/>
          <w:sz w:val="24"/>
        </w:rPr>
        <w:t xml:space="preserve"> </w:t>
      </w:r>
      <w:proofErr w:type="spellStart"/>
      <w:r w:rsidR="00A33CAB">
        <w:rPr>
          <w:rStyle w:val="Strong"/>
          <w:b w:val="0"/>
          <w:bCs w:val="0"/>
          <w:sz w:val="24"/>
        </w:rPr>
        <w:t>had</w:t>
      </w:r>
      <w:proofErr w:type="spellEnd"/>
      <w:r w:rsidR="00A33CAB">
        <w:rPr>
          <w:rStyle w:val="Strong"/>
          <w:b w:val="0"/>
          <w:bCs w:val="0"/>
          <w:sz w:val="24"/>
        </w:rPr>
        <w:t xml:space="preserve"> </w:t>
      </w:r>
      <w:proofErr w:type="spellStart"/>
      <w:r w:rsidR="00CB2CC4">
        <w:rPr>
          <w:rStyle w:val="Strong"/>
          <w:b w:val="0"/>
          <w:bCs w:val="0"/>
          <w:sz w:val="24"/>
        </w:rPr>
        <w:t>wrongly</w:t>
      </w:r>
      <w:proofErr w:type="spellEnd"/>
      <w:r w:rsidR="00CB2CC4">
        <w:rPr>
          <w:rStyle w:val="Strong"/>
          <w:b w:val="0"/>
          <w:bCs w:val="0"/>
          <w:sz w:val="24"/>
        </w:rPr>
        <w:t xml:space="preserve"> </w:t>
      </w:r>
      <w:proofErr w:type="spellStart"/>
      <w:r w:rsidR="00A33CAB">
        <w:rPr>
          <w:rStyle w:val="Strong"/>
          <w:b w:val="0"/>
          <w:bCs w:val="0"/>
          <w:sz w:val="24"/>
        </w:rPr>
        <w:t>assumed</w:t>
      </w:r>
      <w:proofErr w:type="spellEnd"/>
      <w:r w:rsidR="00A33CAB">
        <w:rPr>
          <w:rStyle w:val="Strong"/>
          <w:b w:val="0"/>
          <w:bCs w:val="0"/>
          <w:sz w:val="24"/>
        </w:rPr>
        <w:t xml:space="preserve"> </w:t>
      </w:r>
      <w:proofErr w:type="spellStart"/>
      <w:r w:rsidR="00A33CAB">
        <w:rPr>
          <w:rStyle w:val="Strong"/>
          <w:b w:val="0"/>
          <w:bCs w:val="0"/>
          <w:sz w:val="24"/>
        </w:rPr>
        <w:t>that</w:t>
      </w:r>
      <w:proofErr w:type="spellEnd"/>
      <w:r w:rsidR="00A33CAB">
        <w:rPr>
          <w:rStyle w:val="Strong"/>
          <w:b w:val="0"/>
          <w:bCs w:val="0"/>
          <w:sz w:val="24"/>
        </w:rPr>
        <w:t xml:space="preserve"> </w:t>
      </w:r>
      <w:proofErr w:type="spellStart"/>
      <w:r w:rsidR="00A33CAB">
        <w:rPr>
          <w:rStyle w:val="Strong"/>
          <w:b w:val="0"/>
          <w:bCs w:val="0"/>
          <w:sz w:val="24"/>
        </w:rPr>
        <w:t>the</w:t>
      </w:r>
      <w:proofErr w:type="spellEnd"/>
      <w:r w:rsidR="00A33CAB">
        <w:rPr>
          <w:rStyle w:val="Strong"/>
          <w:b w:val="0"/>
          <w:bCs w:val="0"/>
          <w:sz w:val="24"/>
        </w:rPr>
        <w:t xml:space="preserve"> Accra </w:t>
      </w:r>
      <w:proofErr w:type="spellStart"/>
      <w:r w:rsidR="00A33CAB">
        <w:rPr>
          <w:rStyle w:val="Strong"/>
          <w:b w:val="0"/>
          <w:bCs w:val="0"/>
          <w:sz w:val="24"/>
        </w:rPr>
        <w:t>peace</w:t>
      </w:r>
      <w:proofErr w:type="spellEnd"/>
      <w:r w:rsidR="00A33CAB">
        <w:rPr>
          <w:rStyle w:val="Strong"/>
          <w:b w:val="0"/>
          <w:bCs w:val="0"/>
          <w:sz w:val="24"/>
        </w:rPr>
        <w:t xml:space="preserve"> </w:t>
      </w:r>
      <w:proofErr w:type="spellStart"/>
      <w:r w:rsidR="00A33CAB">
        <w:rPr>
          <w:rStyle w:val="Strong"/>
          <w:b w:val="0"/>
          <w:bCs w:val="0"/>
          <w:sz w:val="24"/>
        </w:rPr>
        <w:t>agreement</w:t>
      </w:r>
      <w:proofErr w:type="spellEnd"/>
      <w:r w:rsidR="00A33CAB">
        <w:rPr>
          <w:rStyle w:val="Strong"/>
          <w:b w:val="0"/>
          <w:bCs w:val="0"/>
          <w:sz w:val="24"/>
        </w:rPr>
        <w:t xml:space="preserve"> </w:t>
      </w:r>
      <w:proofErr w:type="spellStart"/>
      <w:r w:rsidR="00A33CAB">
        <w:rPr>
          <w:rStyle w:val="Strong"/>
          <w:b w:val="0"/>
          <w:bCs w:val="0"/>
          <w:sz w:val="24"/>
        </w:rPr>
        <w:t>had</w:t>
      </w:r>
      <w:proofErr w:type="spellEnd"/>
      <w:r w:rsidR="00A33CAB">
        <w:rPr>
          <w:rStyle w:val="Strong"/>
          <w:b w:val="0"/>
          <w:bCs w:val="0"/>
          <w:sz w:val="24"/>
        </w:rPr>
        <w:t xml:space="preserve"> </w:t>
      </w:r>
      <w:proofErr w:type="spellStart"/>
      <w:r w:rsidR="00A33CAB">
        <w:rPr>
          <w:rStyle w:val="Strong"/>
          <w:b w:val="0"/>
          <w:bCs w:val="0"/>
          <w:sz w:val="24"/>
        </w:rPr>
        <w:t>granted</w:t>
      </w:r>
      <w:proofErr w:type="spellEnd"/>
      <w:r w:rsidR="00A33CAB">
        <w:rPr>
          <w:rStyle w:val="Strong"/>
          <w:b w:val="0"/>
          <w:bCs w:val="0"/>
          <w:sz w:val="24"/>
        </w:rPr>
        <w:t xml:space="preserve"> </w:t>
      </w:r>
      <w:proofErr w:type="spellStart"/>
      <w:r w:rsidR="00A33CAB">
        <w:rPr>
          <w:rStyle w:val="Strong"/>
          <w:b w:val="0"/>
          <w:bCs w:val="0"/>
          <w:sz w:val="24"/>
        </w:rPr>
        <w:t>them</w:t>
      </w:r>
      <w:proofErr w:type="spellEnd"/>
      <w:r w:rsidR="00A33CAB">
        <w:rPr>
          <w:rStyle w:val="Strong"/>
          <w:b w:val="0"/>
          <w:bCs w:val="0"/>
          <w:sz w:val="24"/>
        </w:rPr>
        <w:t xml:space="preserve"> </w:t>
      </w:r>
      <w:proofErr w:type="spellStart"/>
      <w:r w:rsidR="00A33CAB">
        <w:rPr>
          <w:rStyle w:val="Strong"/>
          <w:b w:val="0"/>
          <w:bCs w:val="0"/>
          <w:sz w:val="24"/>
        </w:rPr>
        <w:t>automatic</w:t>
      </w:r>
      <w:proofErr w:type="spellEnd"/>
      <w:r w:rsidR="00A33CAB">
        <w:rPr>
          <w:rStyle w:val="Strong"/>
          <w:b w:val="0"/>
          <w:bCs w:val="0"/>
          <w:sz w:val="24"/>
        </w:rPr>
        <w:t xml:space="preserve"> </w:t>
      </w:r>
      <w:proofErr w:type="spellStart"/>
      <w:r w:rsidR="00A33CAB">
        <w:rPr>
          <w:rStyle w:val="Strong"/>
          <w:b w:val="0"/>
          <w:bCs w:val="0"/>
          <w:sz w:val="24"/>
        </w:rPr>
        <w:t>amnesty</w:t>
      </w:r>
      <w:proofErr w:type="spellEnd"/>
      <w:r w:rsidR="00A33CAB">
        <w:rPr>
          <w:rStyle w:val="Strong"/>
          <w:b w:val="0"/>
          <w:bCs w:val="0"/>
          <w:sz w:val="24"/>
        </w:rPr>
        <w:t xml:space="preserve">. </w:t>
      </w:r>
      <w:proofErr w:type="spellStart"/>
      <w:r w:rsidR="00A33CAB">
        <w:rPr>
          <w:rStyle w:val="Strong"/>
          <w:b w:val="0"/>
          <w:bCs w:val="0"/>
          <w:sz w:val="24"/>
        </w:rPr>
        <w:t>Therefore</w:t>
      </w:r>
      <w:proofErr w:type="spellEnd"/>
      <w:r w:rsidR="00A33CAB">
        <w:rPr>
          <w:rStyle w:val="Strong"/>
          <w:b w:val="0"/>
          <w:bCs w:val="0"/>
          <w:sz w:val="24"/>
        </w:rPr>
        <w:t xml:space="preserve"> </w:t>
      </w:r>
      <w:proofErr w:type="spellStart"/>
      <w:r w:rsidR="00A33CAB">
        <w:rPr>
          <w:rStyle w:val="Strong"/>
          <w:b w:val="0"/>
          <w:bCs w:val="0"/>
          <w:sz w:val="24"/>
        </w:rPr>
        <w:t>the</w:t>
      </w:r>
      <w:proofErr w:type="spellEnd"/>
      <w:r w:rsidR="00A33CAB">
        <w:rPr>
          <w:rStyle w:val="Strong"/>
          <w:b w:val="0"/>
          <w:bCs w:val="0"/>
          <w:sz w:val="24"/>
        </w:rPr>
        <w:t xml:space="preserve"> </w:t>
      </w:r>
      <w:proofErr w:type="spellStart"/>
      <w:r w:rsidR="00A33CAB">
        <w:rPr>
          <w:rStyle w:val="Strong"/>
          <w:b w:val="0"/>
          <w:bCs w:val="0"/>
          <w:sz w:val="24"/>
        </w:rPr>
        <w:t>Liberian</w:t>
      </w:r>
      <w:proofErr w:type="spellEnd"/>
      <w:r w:rsidR="00A33CAB">
        <w:rPr>
          <w:rStyle w:val="Strong"/>
          <w:b w:val="0"/>
          <w:bCs w:val="0"/>
          <w:sz w:val="24"/>
        </w:rPr>
        <w:t xml:space="preserve"> </w:t>
      </w:r>
      <w:proofErr w:type="spellStart"/>
      <w:r w:rsidR="00A33CAB">
        <w:rPr>
          <w:rStyle w:val="Strong"/>
          <w:b w:val="0"/>
          <w:bCs w:val="0"/>
          <w:sz w:val="24"/>
        </w:rPr>
        <w:t>daispora</w:t>
      </w:r>
      <w:proofErr w:type="spellEnd"/>
      <w:r w:rsidR="00A33CAB">
        <w:rPr>
          <w:rStyle w:val="Strong"/>
          <w:b w:val="0"/>
          <w:bCs w:val="0"/>
          <w:sz w:val="24"/>
        </w:rPr>
        <w:t xml:space="preserve"> TRC Project can </w:t>
      </w:r>
      <w:proofErr w:type="spellStart"/>
      <w:r w:rsidR="00A33CAB">
        <w:rPr>
          <w:rStyle w:val="Strong"/>
          <w:b w:val="0"/>
          <w:bCs w:val="0"/>
          <w:sz w:val="24"/>
        </w:rPr>
        <w:t>also</w:t>
      </w:r>
      <w:proofErr w:type="spellEnd"/>
      <w:r w:rsidR="00A33CAB">
        <w:rPr>
          <w:rStyle w:val="Strong"/>
          <w:b w:val="0"/>
          <w:bCs w:val="0"/>
          <w:sz w:val="24"/>
        </w:rPr>
        <w:t xml:space="preserve"> </w:t>
      </w:r>
      <w:proofErr w:type="spellStart"/>
      <w:r w:rsidR="00A33CAB">
        <w:rPr>
          <w:rStyle w:val="Strong"/>
          <w:b w:val="0"/>
          <w:bCs w:val="0"/>
          <w:sz w:val="24"/>
        </w:rPr>
        <w:t>be</w:t>
      </w:r>
      <w:proofErr w:type="spellEnd"/>
      <w:r w:rsidR="00A33CAB">
        <w:rPr>
          <w:rStyle w:val="Strong"/>
          <w:b w:val="0"/>
          <w:bCs w:val="0"/>
          <w:sz w:val="24"/>
        </w:rPr>
        <w:t xml:space="preserve"> </w:t>
      </w:r>
      <w:proofErr w:type="spellStart"/>
      <w:r w:rsidR="00A33CAB">
        <w:rPr>
          <w:rStyle w:val="Strong"/>
          <w:b w:val="0"/>
          <w:bCs w:val="0"/>
          <w:sz w:val="24"/>
        </w:rPr>
        <w:t>seen</w:t>
      </w:r>
      <w:proofErr w:type="spellEnd"/>
      <w:r w:rsidR="00A33CAB">
        <w:rPr>
          <w:rStyle w:val="Strong"/>
          <w:b w:val="0"/>
          <w:bCs w:val="0"/>
          <w:sz w:val="24"/>
        </w:rPr>
        <w:t xml:space="preserve"> as a </w:t>
      </w:r>
      <w:proofErr w:type="spellStart"/>
      <w:r w:rsidR="00A33CAB">
        <w:rPr>
          <w:rStyle w:val="Strong"/>
          <w:b w:val="0"/>
          <w:bCs w:val="0"/>
          <w:sz w:val="24"/>
        </w:rPr>
        <w:t>way</w:t>
      </w:r>
      <w:proofErr w:type="spellEnd"/>
      <w:r w:rsidR="00A33CAB">
        <w:rPr>
          <w:rStyle w:val="Strong"/>
          <w:b w:val="0"/>
          <w:bCs w:val="0"/>
          <w:sz w:val="24"/>
        </w:rPr>
        <w:t xml:space="preserve"> </w:t>
      </w:r>
      <w:proofErr w:type="spellStart"/>
      <w:r w:rsidR="00A33CAB">
        <w:rPr>
          <w:rStyle w:val="Strong"/>
          <w:b w:val="0"/>
          <w:bCs w:val="0"/>
          <w:sz w:val="24"/>
        </w:rPr>
        <w:t>to</w:t>
      </w:r>
      <w:proofErr w:type="spellEnd"/>
      <w:r w:rsidR="00A33CAB">
        <w:rPr>
          <w:rStyle w:val="Strong"/>
          <w:b w:val="0"/>
          <w:bCs w:val="0"/>
          <w:sz w:val="24"/>
        </w:rPr>
        <w:t xml:space="preserve"> “</w:t>
      </w:r>
      <w:proofErr w:type="spellStart"/>
      <w:r w:rsidR="00A33CAB">
        <w:rPr>
          <w:rStyle w:val="Strong"/>
          <w:b w:val="0"/>
          <w:bCs w:val="0"/>
          <w:sz w:val="24"/>
        </w:rPr>
        <w:t>distract</w:t>
      </w:r>
      <w:proofErr w:type="spellEnd"/>
      <w:r w:rsidR="00A33CAB">
        <w:rPr>
          <w:rStyle w:val="Strong"/>
          <w:b w:val="0"/>
          <w:bCs w:val="0"/>
          <w:sz w:val="24"/>
        </w:rPr>
        <w:t xml:space="preserve"> </w:t>
      </w:r>
      <w:proofErr w:type="spellStart"/>
      <w:r w:rsidR="00A33CAB">
        <w:rPr>
          <w:rStyle w:val="Strong"/>
          <w:b w:val="0"/>
          <w:bCs w:val="0"/>
          <w:sz w:val="24"/>
        </w:rPr>
        <w:t>attention</w:t>
      </w:r>
      <w:proofErr w:type="spellEnd"/>
      <w:r w:rsidR="00A33CAB">
        <w:rPr>
          <w:rStyle w:val="Strong"/>
          <w:b w:val="0"/>
          <w:bCs w:val="0"/>
          <w:sz w:val="24"/>
        </w:rPr>
        <w:t xml:space="preserve"> </w:t>
      </w:r>
      <w:proofErr w:type="spellStart"/>
      <w:r w:rsidR="00A33CAB">
        <w:rPr>
          <w:rStyle w:val="Strong"/>
          <w:b w:val="0"/>
          <w:bCs w:val="0"/>
          <w:sz w:val="24"/>
        </w:rPr>
        <w:t>from</w:t>
      </w:r>
      <w:proofErr w:type="spellEnd"/>
      <w:r w:rsidR="00A33CAB">
        <w:rPr>
          <w:rStyle w:val="Strong"/>
          <w:b w:val="0"/>
          <w:bCs w:val="0"/>
          <w:sz w:val="24"/>
        </w:rPr>
        <w:t xml:space="preserve"> </w:t>
      </w:r>
      <w:proofErr w:type="spellStart"/>
      <w:r w:rsidR="00A33CAB">
        <w:rPr>
          <w:rStyle w:val="Strong"/>
          <w:b w:val="0"/>
          <w:bCs w:val="0"/>
          <w:sz w:val="24"/>
        </w:rPr>
        <w:t>the</w:t>
      </w:r>
      <w:proofErr w:type="spellEnd"/>
      <w:r w:rsidR="00A33CAB">
        <w:rPr>
          <w:rStyle w:val="Strong"/>
          <w:b w:val="0"/>
          <w:bCs w:val="0"/>
          <w:sz w:val="24"/>
        </w:rPr>
        <w:t xml:space="preserve"> </w:t>
      </w:r>
      <w:proofErr w:type="spellStart"/>
      <w:r w:rsidR="00A33CAB">
        <w:rPr>
          <w:rStyle w:val="Strong"/>
          <w:b w:val="0"/>
          <w:bCs w:val="0"/>
          <w:sz w:val="24"/>
        </w:rPr>
        <w:t>impending</w:t>
      </w:r>
      <w:proofErr w:type="spellEnd"/>
      <w:r w:rsidR="00A33CAB">
        <w:rPr>
          <w:rStyle w:val="Strong"/>
          <w:b w:val="0"/>
          <w:bCs w:val="0"/>
          <w:sz w:val="24"/>
        </w:rPr>
        <w:t xml:space="preserve"> </w:t>
      </w:r>
      <w:proofErr w:type="spellStart"/>
      <w:r w:rsidR="00A33CAB">
        <w:rPr>
          <w:rStyle w:val="Strong"/>
          <w:b w:val="0"/>
          <w:bCs w:val="0"/>
          <w:sz w:val="24"/>
        </w:rPr>
        <w:t>scandal</w:t>
      </w:r>
      <w:proofErr w:type="spellEnd"/>
      <w:r w:rsidR="00A33CAB">
        <w:rPr>
          <w:rStyle w:val="Strong"/>
          <w:b w:val="0"/>
          <w:bCs w:val="0"/>
          <w:sz w:val="24"/>
        </w:rPr>
        <w:t xml:space="preserve"> </w:t>
      </w:r>
      <w:proofErr w:type="spellStart"/>
      <w:r w:rsidR="00A33CAB">
        <w:rPr>
          <w:rStyle w:val="Strong"/>
          <w:b w:val="0"/>
          <w:bCs w:val="0"/>
          <w:sz w:val="24"/>
        </w:rPr>
        <w:t>that</w:t>
      </w:r>
      <w:proofErr w:type="spellEnd"/>
      <w:r w:rsidR="00A33CAB">
        <w:rPr>
          <w:rStyle w:val="Strong"/>
          <w:b w:val="0"/>
          <w:bCs w:val="0"/>
          <w:sz w:val="24"/>
        </w:rPr>
        <w:t xml:space="preserve"> </w:t>
      </w:r>
      <w:proofErr w:type="spellStart"/>
      <w:r w:rsidR="00A33CAB">
        <w:rPr>
          <w:rStyle w:val="Strong"/>
          <w:b w:val="0"/>
          <w:bCs w:val="0"/>
          <w:sz w:val="24"/>
        </w:rPr>
        <w:t>those</w:t>
      </w:r>
      <w:proofErr w:type="spellEnd"/>
      <w:r w:rsidR="00A33CAB">
        <w:rPr>
          <w:rStyle w:val="Strong"/>
          <w:b w:val="0"/>
          <w:bCs w:val="0"/>
          <w:sz w:val="24"/>
        </w:rPr>
        <w:t xml:space="preserve"> </w:t>
      </w:r>
      <w:proofErr w:type="spellStart"/>
      <w:r w:rsidR="00A33CAB">
        <w:rPr>
          <w:rStyle w:val="Strong"/>
          <w:b w:val="0"/>
          <w:bCs w:val="0"/>
          <w:sz w:val="24"/>
        </w:rPr>
        <w:t>who</w:t>
      </w:r>
      <w:proofErr w:type="spellEnd"/>
      <w:r w:rsidR="00A33CAB">
        <w:rPr>
          <w:rStyle w:val="Strong"/>
          <w:b w:val="0"/>
          <w:bCs w:val="0"/>
          <w:sz w:val="24"/>
        </w:rPr>
        <w:t xml:space="preserve"> </w:t>
      </w:r>
      <w:proofErr w:type="spellStart"/>
      <w:r w:rsidR="00A33CAB">
        <w:rPr>
          <w:rStyle w:val="Strong"/>
          <w:b w:val="0"/>
          <w:bCs w:val="0"/>
          <w:sz w:val="24"/>
        </w:rPr>
        <w:t>perpetrated</w:t>
      </w:r>
      <w:proofErr w:type="spellEnd"/>
      <w:r w:rsidR="00A33CAB">
        <w:rPr>
          <w:rStyle w:val="Strong"/>
          <w:b w:val="0"/>
          <w:bCs w:val="0"/>
          <w:sz w:val="24"/>
        </w:rPr>
        <w:t xml:space="preserve"> </w:t>
      </w:r>
      <w:proofErr w:type="spellStart"/>
      <w:r w:rsidR="00A33CAB">
        <w:rPr>
          <w:rStyle w:val="Strong"/>
          <w:b w:val="0"/>
          <w:bCs w:val="0"/>
          <w:sz w:val="24"/>
        </w:rPr>
        <w:t>the</w:t>
      </w:r>
      <w:proofErr w:type="spellEnd"/>
      <w:r w:rsidR="00A33CAB">
        <w:rPr>
          <w:rStyle w:val="Strong"/>
          <w:b w:val="0"/>
          <w:bCs w:val="0"/>
          <w:sz w:val="24"/>
        </w:rPr>
        <w:t xml:space="preserve"> </w:t>
      </w:r>
      <w:proofErr w:type="spellStart"/>
      <w:r w:rsidR="00A33CAB">
        <w:rPr>
          <w:rStyle w:val="Strong"/>
          <w:b w:val="0"/>
          <w:bCs w:val="0"/>
          <w:sz w:val="24"/>
        </w:rPr>
        <w:t>war</w:t>
      </w:r>
      <w:proofErr w:type="spellEnd"/>
      <w:r w:rsidR="00A33CAB">
        <w:rPr>
          <w:rStyle w:val="Strong"/>
          <w:b w:val="0"/>
          <w:bCs w:val="0"/>
          <w:sz w:val="24"/>
        </w:rPr>
        <w:t xml:space="preserve"> </w:t>
      </w:r>
      <w:proofErr w:type="spellStart"/>
      <w:r w:rsidR="00A33CAB">
        <w:rPr>
          <w:rStyle w:val="Strong"/>
          <w:b w:val="0"/>
          <w:bCs w:val="0"/>
          <w:sz w:val="24"/>
        </w:rPr>
        <w:t>might</w:t>
      </w:r>
      <w:proofErr w:type="spellEnd"/>
      <w:r w:rsidR="00A33CAB">
        <w:rPr>
          <w:rStyle w:val="Strong"/>
          <w:b w:val="0"/>
          <w:bCs w:val="0"/>
          <w:sz w:val="24"/>
        </w:rPr>
        <w:t xml:space="preserve"> emerge </w:t>
      </w:r>
      <w:proofErr w:type="spellStart"/>
      <w:r w:rsidR="00A33CAB">
        <w:rPr>
          <w:rStyle w:val="Strong"/>
          <w:b w:val="0"/>
          <w:bCs w:val="0"/>
          <w:sz w:val="24"/>
        </w:rPr>
        <w:t>from</w:t>
      </w:r>
      <w:proofErr w:type="spellEnd"/>
      <w:r w:rsidR="00A33CAB">
        <w:rPr>
          <w:rStyle w:val="Strong"/>
          <w:b w:val="0"/>
          <w:bCs w:val="0"/>
          <w:sz w:val="24"/>
        </w:rPr>
        <w:t xml:space="preserve"> </w:t>
      </w:r>
      <w:proofErr w:type="spellStart"/>
      <w:r w:rsidR="00A33CAB">
        <w:rPr>
          <w:rStyle w:val="Strong"/>
          <w:b w:val="0"/>
          <w:bCs w:val="0"/>
          <w:sz w:val="24"/>
        </w:rPr>
        <w:t>Liberia’s</w:t>
      </w:r>
      <w:proofErr w:type="spellEnd"/>
      <w:r w:rsidR="00A33CAB">
        <w:rPr>
          <w:rStyle w:val="Strong"/>
          <w:b w:val="0"/>
          <w:bCs w:val="0"/>
          <w:sz w:val="24"/>
        </w:rPr>
        <w:t xml:space="preserve"> </w:t>
      </w:r>
      <w:proofErr w:type="spellStart"/>
      <w:r w:rsidR="00A33CAB">
        <w:rPr>
          <w:rStyle w:val="Strong"/>
          <w:b w:val="0"/>
          <w:bCs w:val="0"/>
          <w:sz w:val="24"/>
        </w:rPr>
        <w:t>transitional</w:t>
      </w:r>
      <w:proofErr w:type="spellEnd"/>
      <w:r w:rsidR="00A33CAB">
        <w:rPr>
          <w:rStyle w:val="Strong"/>
          <w:b w:val="0"/>
          <w:bCs w:val="0"/>
          <w:sz w:val="24"/>
        </w:rPr>
        <w:t xml:space="preserve"> </w:t>
      </w:r>
      <w:proofErr w:type="spellStart"/>
      <w:r w:rsidR="00A33CAB">
        <w:rPr>
          <w:rStyle w:val="Strong"/>
          <w:b w:val="0"/>
          <w:bCs w:val="0"/>
          <w:sz w:val="24"/>
        </w:rPr>
        <w:t>justice</w:t>
      </w:r>
      <w:proofErr w:type="spellEnd"/>
      <w:r w:rsidR="00A33CAB">
        <w:rPr>
          <w:rStyle w:val="Strong"/>
          <w:b w:val="0"/>
          <w:bCs w:val="0"/>
          <w:sz w:val="24"/>
        </w:rPr>
        <w:t xml:space="preserve"> </w:t>
      </w:r>
      <w:proofErr w:type="spellStart"/>
      <w:r w:rsidR="00A33CAB">
        <w:rPr>
          <w:rStyle w:val="Strong"/>
          <w:b w:val="0"/>
          <w:bCs w:val="0"/>
          <w:sz w:val="24"/>
        </w:rPr>
        <w:t>process</w:t>
      </w:r>
      <w:proofErr w:type="spellEnd"/>
      <w:r w:rsidR="00A33CAB">
        <w:rPr>
          <w:rStyle w:val="Strong"/>
          <w:b w:val="0"/>
          <w:bCs w:val="0"/>
          <w:sz w:val="24"/>
        </w:rPr>
        <w:t xml:space="preserve"> as </w:t>
      </w:r>
      <w:proofErr w:type="spellStart"/>
      <w:r w:rsidR="00A33CAB">
        <w:rPr>
          <w:rStyle w:val="Strong"/>
          <w:b w:val="0"/>
          <w:bCs w:val="0"/>
          <w:sz w:val="24"/>
        </w:rPr>
        <w:t>dominant</w:t>
      </w:r>
      <w:proofErr w:type="spellEnd"/>
      <w:r w:rsidR="00A33CAB">
        <w:rPr>
          <w:rStyle w:val="Strong"/>
          <w:b w:val="0"/>
          <w:bCs w:val="0"/>
          <w:sz w:val="24"/>
        </w:rPr>
        <w:t xml:space="preserve"> figures in </w:t>
      </w:r>
      <w:proofErr w:type="spellStart"/>
      <w:r w:rsidR="00A33CAB">
        <w:rPr>
          <w:rStyle w:val="Strong"/>
          <w:b w:val="0"/>
          <w:bCs w:val="0"/>
          <w:sz w:val="24"/>
        </w:rPr>
        <w:t>the</w:t>
      </w:r>
      <w:proofErr w:type="spellEnd"/>
      <w:r w:rsidR="00A33CAB">
        <w:rPr>
          <w:rStyle w:val="Strong"/>
          <w:b w:val="0"/>
          <w:bCs w:val="0"/>
          <w:sz w:val="24"/>
        </w:rPr>
        <w:t xml:space="preserve"> post-</w:t>
      </w:r>
      <w:proofErr w:type="spellStart"/>
      <w:r w:rsidR="00A33CAB">
        <w:rPr>
          <w:rStyle w:val="Strong"/>
          <w:b w:val="0"/>
          <w:bCs w:val="0"/>
          <w:sz w:val="24"/>
        </w:rPr>
        <w:t>war</w:t>
      </w:r>
      <w:proofErr w:type="spellEnd"/>
      <w:r w:rsidR="00A33CAB">
        <w:rPr>
          <w:rStyle w:val="Strong"/>
          <w:b w:val="0"/>
          <w:bCs w:val="0"/>
          <w:sz w:val="24"/>
        </w:rPr>
        <w:t xml:space="preserve"> </w:t>
      </w:r>
      <w:proofErr w:type="spellStart"/>
      <w:r w:rsidR="00A33CAB">
        <w:rPr>
          <w:rStyle w:val="Strong"/>
          <w:b w:val="0"/>
          <w:bCs w:val="0"/>
          <w:sz w:val="24"/>
        </w:rPr>
        <w:t>establishment</w:t>
      </w:r>
      <w:proofErr w:type="spellEnd"/>
      <w:r w:rsidR="00810F7B">
        <w:rPr>
          <w:rStyle w:val="Strong"/>
          <w:b w:val="0"/>
          <w:bCs w:val="0"/>
          <w:sz w:val="24"/>
        </w:rPr>
        <w:t>”</w:t>
      </w:r>
      <w:r w:rsidR="00A33CAB">
        <w:rPr>
          <w:rStyle w:val="Strong"/>
          <w:b w:val="0"/>
          <w:bCs w:val="0"/>
          <w:sz w:val="24"/>
        </w:rPr>
        <w:t xml:space="preserve"> (</w:t>
      </w:r>
      <w:proofErr w:type="spellStart"/>
      <w:r w:rsidR="00A33CAB">
        <w:rPr>
          <w:rStyle w:val="Strong"/>
          <w:b w:val="0"/>
          <w:bCs w:val="0"/>
          <w:sz w:val="24"/>
        </w:rPr>
        <w:t>Steinberg</w:t>
      </w:r>
      <w:proofErr w:type="spellEnd"/>
      <w:r w:rsidR="00A33CAB">
        <w:rPr>
          <w:rStyle w:val="Strong"/>
          <w:b w:val="0"/>
          <w:bCs w:val="0"/>
          <w:sz w:val="24"/>
        </w:rPr>
        <w:t xml:space="preserve"> 2010: 6). </w:t>
      </w:r>
    </w:p>
    <w:p w:rsidR="00331872" w:rsidRPr="00331872" w:rsidRDefault="00331872" w:rsidP="00331872">
      <w:pPr>
        <w:pStyle w:val="NoSpacing1"/>
        <w:spacing w:before="2" w:after="2"/>
        <w:jc w:val="both"/>
        <w:rPr>
          <w:rStyle w:val="Strong"/>
          <w:b w:val="0"/>
          <w:bCs w:val="0"/>
          <w:sz w:val="24"/>
          <w:lang w:val="en-US"/>
        </w:rPr>
      </w:pPr>
    </w:p>
    <w:p w:rsidR="008D551D" w:rsidRPr="00331872" w:rsidRDefault="00111991" w:rsidP="00D37C95">
      <w:pPr>
        <w:spacing w:line="240" w:lineRule="auto"/>
        <w:rPr>
          <w:rStyle w:val="Strong"/>
          <w:rFonts w:ascii="Times New Roman" w:hAnsi="Times New Roman"/>
          <w:sz w:val="24"/>
          <w:szCs w:val="24"/>
        </w:rPr>
      </w:pPr>
      <w:r>
        <w:rPr>
          <w:rStyle w:val="Strong"/>
          <w:rFonts w:ascii="Times New Roman" w:eastAsia="SimSun" w:hAnsi="Times New Roman"/>
          <w:b w:val="0"/>
          <w:bCs w:val="0"/>
          <w:sz w:val="24"/>
          <w:szCs w:val="24"/>
          <w:lang w:eastAsia="zh-CN"/>
        </w:rPr>
        <w:t xml:space="preserve">The </w:t>
      </w:r>
      <w:r w:rsidR="00BC64BB">
        <w:rPr>
          <w:rStyle w:val="Strong"/>
          <w:rFonts w:ascii="Times New Roman" w:eastAsia="SimSun" w:hAnsi="Times New Roman"/>
          <w:b w:val="0"/>
          <w:bCs w:val="0"/>
          <w:sz w:val="24"/>
          <w:szCs w:val="24"/>
          <w:lang w:eastAsia="zh-CN"/>
        </w:rPr>
        <w:t>A</w:t>
      </w:r>
      <w:r>
        <w:rPr>
          <w:rStyle w:val="Strong"/>
          <w:rFonts w:ascii="Times New Roman" w:eastAsia="SimSun" w:hAnsi="Times New Roman"/>
          <w:b w:val="0"/>
          <w:bCs w:val="0"/>
          <w:sz w:val="24"/>
          <w:szCs w:val="24"/>
          <w:lang w:eastAsia="zh-CN"/>
        </w:rPr>
        <w:t>ct</w:t>
      </w:r>
      <w:r w:rsidR="00BC64BB">
        <w:rPr>
          <w:rStyle w:val="Strong"/>
          <w:rFonts w:ascii="Times New Roman" w:eastAsia="SimSun" w:hAnsi="Times New Roman"/>
          <w:b w:val="0"/>
          <w:bCs w:val="0"/>
          <w:sz w:val="24"/>
          <w:szCs w:val="24"/>
          <w:lang w:eastAsia="zh-CN"/>
        </w:rPr>
        <w:t xml:space="preserve"> to e</w:t>
      </w:r>
      <w:r w:rsidR="009062C7" w:rsidRPr="00CE1D81">
        <w:rPr>
          <w:rStyle w:val="Strong"/>
          <w:rFonts w:ascii="Times New Roman" w:eastAsia="SimSun" w:hAnsi="Times New Roman"/>
          <w:b w:val="0"/>
          <w:bCs w:val="0"/>
          <w:sz w:val="24"/>
          <w:szCs w:val="24"/>
          <w:lang w:eastAsia="zh-CN"/>
        </w:rPr>
        <w:t>stablish the Truth and Reconciliation Commission of Liberia was passed by the National Transitional Legislative Assembly on 12 May 2005. The TRC’s mandate was to investigate the truth regarding the human rights violations that occurred during the civil war. At the core of the TRC</w:t>
      </w:r>
      <w:r w:rsidR="00BC64BB">
        <w:rPr>
          <w:rStyle w:val="Strong"/>
          <w:rFonts w:ascii="Times New Roman" w:eastAsia="SimSun" w:hAnsi="Times New Roman"/>
          <w:b w:val="0"/>
          <w:bCs w:val="0"/>
          <w:sz w:val="24"/>
          <w:szCs w:val="24"/>
          <w:lang w:eastAsia="zh-CN"/>
        </w:rPr>
        <w:t>’s</w:t>
      </w:r>
      <w:r w:rsidR="009062C7" w:rsidRPr="00CE1D81">
        <w:rPr>
          <w:rStyle w:val="Strong"/>
          <w:rFonts w:ascii="Times New Roman" w:eastAsia="SimSun" w:hAnsi="Times New Roman"/>
          <w:b w:val="0"/>
          <w:bCs w:val="0"/>
          <w:sz w:val="24"/>
          <w:szCs w:val="24"/>
          <w:lang w:eastAsia="zh-CN"/>
        </w:rPr>
        <w:t xml:space="preserve"> mission was to “promote peace, unity and reconciliation” by among others “investigating gross human rights violations of international humanitarian law</w:t>
      </w:r>
      <w:r w:rsidR="00BC64BB">
        <w:rPr>
          <w:rStyle w:val="Strong"/>
          <w:rFonts w:ascii="Times New Roman" w:eastAsia="SimSun" w:hAnsi="Times New Roman"/>
          <w:b w:val="0"/>
          <w:bCs w:val="0"/>
          <w:sz w:val="24"/>
          <w:szCs w:val="24"/>
          <w:lang w:eastAsia="zh-CN"/>
        </w:rPr>
        <w:t>” including massacres</w:t>
      </w:r>
      <w:r w:rsidR="009062C7" w:rsidRPr="00CE1D81">
        <w:rPr>
          <w:rStyle w:val="Strong"/>
          <w:rFonts w:ascii="Times New Roman" w:eastAsia="SimSun" w:hAnsi="Times New Roman"/>
          <w:b w:val="0"/>
          <w:bCs w:val="0"/>
          <w:sz w:val="24"/>
          <w:szCs w:val="24"/>
          <w:lang w:eastAsia="zh-CN"/>
        </w:rPr>
        <w:t xml:space="preserve">, sexual violations, murder, extra-judicial killings and economic crimes </w:t>
      </w:r>
      <w:r w:rsidR="001B176B">
        <w:rPr>
          <w:rStyle w:val="Strong"/>
          <w:rFonts w:ascii="Times New Roman" w:eastAsia="SimSun" w:hAnsi="Times New Roman"/>
          <w:b w:val="0"/>
          <w:bCs w:val="0"/>
          <w:sz w:val="24"/>
          <w:szCs w:val="24"/>
          <w:lang w:eastAsia="zh-CN"/>
        </w:rPr>
        <w:t>(</w:t>
      </w:r>
      <w:r w:rsidR="009062C7" w:rsidRPr="00CE1D81">
        <w:rPr>
          <w:rStyle w:val="Strong"/>
          <w:rFonts w:ascii="Times New Roman" w:eastAsia="SimSun" w:hAnsi="Times New Roman"/>
          <w:b w:val="0"/>
          <w:bCs w:val="0"/>
          <w:sz w:val="24"/>
          <w:szCs w:val="24"/>
          <w:lang w:eastAsia="zh-CN"/>
        </w:rPr>
        <w:t xml:space="preserve">such as the </w:t>
      </w:r>
      <w:r w:rsidR="009062C7" w:rsidRPr="00CE1D81">
        <w:rPr>
          <w:rStyle w:val="Strong"/>
          <w:rFonts w:ascii="Times New Roman" w:eastAsia="SimSun" w:hAnsi="Times New Roman"/>
          <w:b w:val="0"/>
          <w:bCs w:val="0"/>
          <w:sz w:val="24"/>
          <w:szCs w:val="24"/>
          <w:lang w:eastAsia="zh-CN"/>
        </w:rPr>
        <w:lastRenderedPageBreak/>
        <w:t>exploitation of natural or public resources to perpetuate armed conflicts</w:t>
      </w:r>
      <w:r w:rsidR="001B176B">
        <w:rPr>
          <w:rStyle w:val="Strong"/>
          <w:rFonts w:ascii="Times New Roman" w:eastAsia="SimSun" w:hAnsi="Times New Roman"/>
          <w:b w:val="0"/>
          <w:bCs w:val="0"/>
          <w:sz w:val="24"/>
          <w:szCs w:val="24"/>
          <w:lang w:eastAsia="zh-CN"/>
        </w:rPr>
        <w:t>)</w:t>
      </w:r>
      <w:r w:rsidR="009062C7" w:rsidRPr="00CE1D81">
        <w:rPr>
          <w:rStyle w:val="Strong"/>
          <w:rFonts w:ascii="Times New Roman" w:eastAsia="SimSun" w:hAnsi="Times New Roman"/>
          <w:b w:val="0"/>
          <w:bCs w:val="0"/>
          <w:sz w:val="24"/>
          <w:szCs w:val="24"/>
          <w:lang w:eastAsia="zh-CN"/>
        </w:rPr>
        <w:t>, during the period J</w:t>
      </w:r>
      <w:r w:rsidR="00BC64BB">
        <w:rPr>
          <w:rStyle w:val="Strong"/>
          <w:rFonts w:ascii="Times New Roman" w:eastAsia="SimSun" w:hAnsi="Times New Roman"/>
          <w:b w:val="0"/>
          <w:bCs w:val="0"/>
          <w:sz w:val="24"/>
          <w:szCs w:val="24"/>
          <w:lang w:eastAsia="zh-CN"/>
        </w:rPr>
        <w:t>anuary 1979 to October 14, 2003</w:t>
      </w:r>
      <w:r w:rsidR="009062C7" w:rsidRPr="00CE1D81">
        <w:rPr>
          <w:rStyle w:val="Strong"/>
          <w:rFonts w:ascii="Times New Roman" w:eastAsia="SimSun" w:hAnsi="Times New Roman"/>
          <w:b w:val="0"/>
          <w:bCs w:val="0"/>
          <w:sz w:val="24"/>
          <w:szCs w:val="24"/>
          <w:lang w:eastAsia="zh-CN"/>
        </w:rPr>
        <w:t xml:space="preserve"> (Liberians TRC Diaspora Report, 2009). </w:t>
      </w:r>
      <w:r w:rsidR="00A91EE7">
        <w:rPr>
          <w:rStyle w:val="Strong"/>
          <w:rFonts w:ascii="Times New Roman" w:eastAsia="SimSun" w:hAnsi="Times New Roman"/>
          <w:b w:val="0"/>
          <w:bCs w:val="0"/>
          <w:sz w:val="24"/>
          <w:szCs w:val="24"/>
          <w:lang w:eastAsia="zh-CN"/>
        </w:rPr>
        <w:t xml:space="preserve"> </w:t>
      </w:r>
    </w:p>
    <w:p w:rsidR="008D551D" w:rsidRPr="00CB7804" w:rsidRDefault="009062C7" w:rsidP="00CB7804">
      <w:pPr>
        <w:spacing w:line="240" w:lineRule="auto"/>
        <w:rPr>
          <w:rStyle w:val="Strong"/>
          <w:rFonts w:ascii="Times New Roman" w:hAnsi="Times New Roman"/>
          <w:sz w:val="24"/>
          <w:szCs w:val="24"/>
        </w:rPr>
      </w:pPr>
      <w:r w:rsidRPr="00CE1D81">
        <w:rPr>
          <w:rStyle w:val="Strong"/>
          <w:rFonts w:ascii="Times New Roman" w:hAnsi="Times New Roman"/>
          <w:b w:val="0"/>
          <w:bCs w:val="0"/>
          <w:sz w:val="24"/>
          <w:szCs w:val="24"/>
        </w:rPr>
        <w:t>The US based non-governmental organization The Advocates for Human Rights (The Advocates) at the request of the Liberian TRC coordinated the work of the TRC in the Diaspora</w:t>
      </w:r>
      <w:r w:rsidR="00347592">
        <w:rPr>
          <w:rStyle w:val="Strong"/>
          <w:rFonts w:ascii="Times New Roman" w:hAnsi="Times New Roman"/>
          <w:b w:val="0"/>
          <w:bCs w:val="0"/>
          <w:sz w:val="24"/>
          <w:szCs w:val="24"/>
        </w:rPr>
        <w:t>:</w:t>
      </w:r>
      <w:r w:rsidRPr="00CE1D81">
        <w:rPr>
          <w:rStyle w:val="Strong"/>
          <w:rFonts w:ascii="Times New Roman" w:hAnsi="Times New Roman"/>
          <w:b w:val="0"/>
          <w:bCs w:val="0"/>
          <w:sz w:val="24"/>
          <w:szCs w:val="24"/>
        </w:rPr>
        <w:t xml:space="preserve"> US, UK and in </w:t>
      </w:r>
      <w:r w:rsidR="002177C1">
        <w:rPr>
          <w:rStyle w:val="Strong"/>
          <w:rFonts w:ascii="Times New Roman" w:hAnsi="Times New Roman"/>
          <w:b w:val="0"/>
          <w:bCs w:val="0"/>
          <w:sz w:val="24"/>
          <w:szCs w:val="24"/>
        </w:rPr>
        <w:t xml:space="preserve">the </w:t>
      </w:r>
      <w:proofErr w:type="spellStart"/>
      <w:r w:rsidRPr="00CE1D81">
        <w:rPr>
          <w:rStyle w:val="Strong"/>
          <w:rFonts w:ascii="Times New Roman" w:hAnsi="Times New Roman"/>
          <w:b w:val="0"/>
          <w:bCs w:val="0"/>
          <w:sz w:val="24"/>
          <w:szCs w:val="24"/>
        </w:rPr>
        <w:t>Budumburam</w:t>
      </w:r>
      <w:proofErr w:type="spellEnd"/>
      <w:r w:rsidRPr="00CE1D81">
        <w:rPr>
          <w:rStyle w:val="Strong"/>
          <w:rFonts w:ascii="Times New Roman" w:hAnsi="Times New Roman"/>
          <w:b w:val="0"/>
          <w:bCs w:val="0"/>
          <w:sz w:val="24"/>
          <w:szCs w:val="24"/>
        </w:rPr>
        <w:t xml:space="preserve"> Refugee Settlement</w:t>
      </w:r>
      <w:r w:rsidR="002177C1">
        <w:rPr>
          <w:rStyle w:val="Strong"/>
          <w:rFonts w:ascii="Times New Roman" w:hAnsi="Times New Roman"/>
          <w:b w:val="0"/>
          <w:bCs w:val="0"/>
          <w:sz w:val="24"/>
          <w:szCs w:val="24"/>
        </w:rPr>
        <w:t xml:space="preserve"> in Ghana</w:t>
      </w:r>
      <w:r w:rsidR="002A0BFD">
        <w:rPr>
          <w:rStyle w:val="Strong"/>
          <w:rFonts w:ascii="Times New Roman" w:hAnsi="Times New Roman"/>
          <w:b w:val="0"/>
          <w:bCs w:val="0"/>
          <w:sz w:val="24"/>
          <w:szCs w:val="24"/>
        </w:rPr>
        <w:t xml:space="preserve"> where the majority of displaced Liberians fled to during the war</w:t>
      </w:r>
      <w:r w:rsidRPr="00CE1D81">
        <w:rPr>
          <w:rStyle w:val="Strong"/>
          <w:rFonts w:ascii="Times New Roman" w:hAnsi="Times New Roman"/>
          <w:b w:val="0"/>
          <w:bCs w:val="0"/>
          <w:sz w:val="24"/>
          <w:szCs w:val="24"/>
        </w:rPr>
        <w:t xml:space="preserve">. ‘The Advocates’ was chosen because of its established relations with Liberian Diaspora as newly arrived Liberians in the US are represented by the ‘The Advocates’ in cases of human rights violations as it provided “free asylum legal services” with Liberian immigrants making up the largest single client group. About 1,377 statements were collected in the </w:t>
      </w:r>
      <w:proofErr w:type="spellStart"/>
      <w:r w:rsidRPr="00CE1D81">
        <w:rPr>
          <w:rStyle w:val="Strong"/>
          <w:rFonts w:ascii="Times New Roman" w:hAnsi="Times New Roman"/>
          <w:b w:val="0"/>
          <w:bCs w:val="0"/>
          <w:sz w:val="24"/>
          <w:szCs w:val="24"/>
        </w:rPr>
        <w:t>Budumburam</w:t>
      </w:r>
      <w:proofErr w:type="spellEnd"/>
      <w:r w:rsidRPr="00CE1D81">
        <w:rPr>
          <w:rStyle w:val="Strong"/>
          <w:rFonts w:ascii="Times New Roman" w:hAnsi="Times New Roman"/>
          <w:b w:val="0"/>
          <w:bCs w:val="0"/>
          <w:sz w:val="24"/>
          <w:szCs w:val="24"/>
        </w:rPr>
        <w:t xml:space="preserve"> refugee settlement and 253 s</w:t>
      </w:r>
      <w:r w:rsidR="00B0159F">
        <w:rPr>
          <w:rStyle w:val="Strong"/>
          <w:rFonts w:ascii="Times New Roman" w:hAnsi="Times New Roman"/>
          <w:b w:val="0"/>
          <w:bCs w:val="0"/>
          <w:sz w:val="24"/>
          <w:szCs w:val="24"/>
        </w:rPr>
        <w:t xml:space="preserve">tatements in the US and the UK. </w:t>
      </w:r>
      <w:r w:rsidRPr="00CE1D81">
        <w:rPr>
          <w:rStyle w:val="Strong"/>
          <w:rFonts w:ascii="Times New Roman" w:hAnsi="Times New Roman"/>
          <w:b w:val="0"/>
          <w:bCs w:val="0"/>
          <w:sz w:val="24"/>
          <w:szCs w:val="24"/>
        </w:rPr>
        <w:t>The final report of the TRC Diaspora project titled “</w:t>
      </w:r>
      <w:r w:rsidRPr="006F46F5">
        <w:rPr>
          <w:rStyle w:val="Strong"/>
          <w:rFonts w:ascii="Times New Roman" w:hAnsi="Times New Roman"/>
          <w:b w:val="0"/>
          <w:bCs w:val="0"/>
          <w:i/>
          <w:sz w:val="24"/>
          <w:szCs w:val="24"/>
        </w:rPr>
        <w:t>A house with two rooms</w:t>
      </w:r>
      <w:r w:rsidRPr="00CE1D81">
        <w:rPr>
          <w:rStyle w:val="Strong"/>
          <w:rFonts w:ascii="Times New Roman" w:hAnsi="Times New Roman"/>
          <w:b w:val="0"/>
          <w:bCs w:val="0"/>
          <w:sz w:val="24"/>
          <w:szCs w:val="24"/>
        </w:rPr>
        <w:t xml:space="preserve">” forms part of the appendix of the final TRC report released July 01, 2009. </w:t>
      </w:r>
    </w:p>
    <w:p w:rsidR="00103CA1" w:rsidRPr="00CE1D81" w:rsidRDefault="00D17EB9" w:rsidP="00D37C95">
      <w:pPr>
        <w:pStyle w:val="NoSpacing1"/>
        <w:jc w:val="both"/>
        <w:rPr>
          <w:rStyle w:val="Strong"/>
          <w:b w:val="0"/>
          <w:bCs w:val="0"/>
          <w:sz w:val="24"/>
          <w:lang w:val="en-US"/>
        </w:rPr>
      </w:pPr>
      <w:r>
        <w:rPr>
          <w:rStyle w:val="Strong"/>
          <w:b w:val="0"/>
          <w:bCs w:val="0"/>
          <w:sz w:val="24"/>
          <w:lang w:val="en-US"/>
        </w:rPr>
        <w:t>The f</w:t>
      </w:r>
      <w:r w:rsidR="00103CA1" w:rsidRPr="00CE1D81">
        <w:rPr>
          <w:rStyle w:val="Strong"/>
          <w:b w:val="0"/>
          <w:bCs w:val="0"/>
          <w:sz w:val="24"/>
          <w:lang w:val="en-US"/>
        </w:rPr>
        <w:t xml:space="preserve">indings of the Liberian TRC Diaspora project reveal evidence </w:t>
      </w:r>
      <w:r w:rsidR="009E4836">
        <w:rPr>
          <w:rStyle w:val="Strong"/>
          <w:b w:val="0"/>
          <w:bCs w:val="0"/>
          <w:sz w:val="24"/>
          <w:lang w:val="en-US"/>
        </w:rPr>
        <w:t xml:space="preserve">of </w:t>
      </w:r>
      <w:r w:rsidR="00103CA1" w:rsidRPr="00CE1D81">
        <w:rPr>
          <w:rStyle w:val="Strong"/>
          <w:b w:val="0"/>
          <w:bCs w:val="0"/>
          <w:sz w:val="24"/>
          <w:lang w:val="en-US"/>
        </w:rPr>
        <w:t xml:space="preserve">the “triple trauma” paradigm amongst Liberians </w:t>
      </w:r>
      <w:r w:rsidR="00E93889">
        <w:rPr>
          <w:rStyle w:val="Strong"/>
          <w:b w:val="0"/>
          <w:bCs w:val="0"/>
          <w:sz w:val="24"/>
          <w:lang w:val="en-US"/>
        </w:rPr>
        <w:t xml:space="preserve">in the </w:t>
      </w:r>
      <w:proofErr w:type="spellStart"/>
      <w:r w:rsidR="00E93889">
        <w:rPr>
          <w:rStyle w:val="Strong"/>
          <w:b w:val="0"/>
          <w:bCs w:val="0"/>
          <w:sz w:val="24"/>
          <w:lang w:val="en-US"/>
        </w:rPr>
        <w:t>diaspora</w:t>
      </w:r>
      <w:proofErr w:type="spellEnd"/>
      <w:r w:rsidR="00E93889">
        <w:rPr>
          <w:rStyle w:val="Strong"/>
          <w:b w:val="0"/>
          <w:bCs w:val="0"/>
          <w:sz w:val="24"/>
          <w:lang w:val="en-US"/>
        </w:rPr>
        <w:t xml:space="preserve">. </w:t>
      </w:r>
      <w:r w:rsidR="00103CA1" w:rsidRPr="00CE1D81">
        <w:rPr>
          <w:rStyle w:val="Strong"/>
          <w:b w:val="0"/>
          <w:bCs w:val="0"/>
          <w:sz w:val="24"/>
          <w:lang w:val="en-US"/>
        </w:rPr>
        <w:t>The triple trauma paradigm posits that “refugees experience trauma in the country of origin, during flight and in the country of re</w:t>
      </w:r>
      <w:r w:rsidR="004323D4">
        <w:rPr>
          <w:rStyle w:val="Strong"/>
          <w:b w:val="0"/>
          <w:bCs w:val="0"/>
          <w:sz w:val="24"/>
          <w:lang w:val="en-US"/>
        </w:rPr>
        <w:t>fug</w:t>
      </w:r>
      <w:r w:rsidR="00103CA1" w:rsidRPr="00CE1D81">
        <w:rPr>
          <w:rStyle w:val="Strong"/>
          <w:b w:val="0"/>
          <w:bCs w:val="0"/>
          <w:sz w:val="24"/>
          <w:lang w:val="en-US"/>
        </w:rPr>
        <w:t>e” (Liberian TRC Diaspora Report, 2009, p. 303). Liberians t</w:t>
      </w:r>
      <w:r w:rsidR="003B6842">
        <w:rPr>
          <w:rStyle w:val="Strong"/>
          <w:b w:val="0"/>
          <w:bCs w:val="0"/>
          <w:sz w:val="24"/>
          <w:lang w:val="en-US"/>
        </w:rPr>
        <w:t>old</w:t>
      </w:r>
      <w:r w:rsidR="00103CA1" w:rsidRPr="00CE1D81">
        <w:rPr>
          <w:rStyle w:val="Strong"/>
          <w:b w:val="0"/>
          <w:bCs w:val="0"/>
          <w:sz w:val="24"/>
          <w:lang w:val="en-US"/>
        </w:rPr>
        <w:t xml:space="preserve"> traumatic tales of how they were forced to leave Liberia after witnessing brutal killings of family members, they tell of the hardship in trying to escape through Liberian borders that were overtaken by rebels and starting a new life in a country with no material assets, and a family that was either all killed or scattered over West Africa. </w:t>
      </w:r>
    </w:p>
    <w:p w:rsidR="00103CA1" w:rsidRPr="00CE1D81" w:rsidRDefault="00103CA1" w:rsidP="00D37C95">
      <w:pPr>
        <w:pStyle w:val="NoSpacing1"/>
        <w:jc w:val="both"/>
        <w:rPr>
          <w:rStyle w:val="Strong"/>
          <w:b w:val="0"/>
          <w:bCs w:val="0"/>
          <w:sz w:val="24"/>
          <w:lang w:val="en-US"/>
        </w:rPr>
      </w:pPr>
    </w:p>
    <w:p w:rsidR="00103CA1" w:rsidRPr="00CE1D81" w:rsidRDefault="00103CA1" w:rsidP="00D37C95">
      <w:pPr>
        <w:pStyle w:val="NoSpacing1"/>
        <w:jc w:val="both"/>
        <w:rPr>
          <w:rStyle w:val="Strong"/>
          <w:b w:val="0"/>
          <w:bCs w:val="0"/>
          <w:sz w:val="24"/>
          <w:lang w:val="en-US"/>
        </w:rPr>
      </w:pPr>
      <w:r w:rsidRPr="00CE1D81">
        <w:rPr>
          <w:rStyle w:val="Strong"/>
          <w:b w:val="0"/>
          <w:bCs w:val="0"/>
          <w:sz w:val="24"/>
          <w:lang w:val="en-US"/>
        </w:rPr>
        <w:t xml:space="preserve">One </w:t>
      </w:r>
      <w:r w:rsidR="00034DD9">
        <w:rPr>
          <w:rStyle w:val="Strong"/>
          <w:b w:val="0"/>
          <w:bCs w:val="0"/>
          <w:sz w:val="24"/>
          <w:lang w:val="en-US"/>
        </w:rPr>
        <w:t xml:space="preserve">victim at the TRC diaspora project revealed how </w:t>
      </w:r>
      <w:r w:rsidRPr="00CE1D81">
        <w:rPr>
          <w:rStyle w:val="Strong"/>
          <w:b w:val="0"/>
          <w:bCs w:val="0"/>
          <w:sz w:val="24"/>
          <w:lang w:val="en-US"/>
        </w:rPr>
        <w:t>he lost his family while trying to escape Liberia:</w:t>
      </w:r>
    </w:p>
    <w:p w:rsidR="00103CA1" w:rsidRPr="008D551D" w:rsidRDefault="00103CA1" w:rsidP="00D37C95">
      <w:pPr>
        <w:pStyle w:val="NoSpacing1"/>
        <w:ind w:left="720"/>
        <w:jc w:val="both"/>
        <w:rPr>
          <w:rStyle w:val="Strong"/>
          <w:b w:val="0"/>
          <w:bCs w:val="0"/>
          <w:sz w:val="24"/>
          <w:lang w:val="en-US"/>
        </w:rPr>
      </w:pPr>
      <w:r w:rsidRPr="008D551D">
        <w:rPr>
          <w:rStyle w:val="Strong"/>
          <w:b w:val="0"/>
          <w:bCs w:val="0"/>
          <w:sz w:val="24"/>
          <w:lang w:val="en-US"/>
        </w:rPr>
        <w:t xml:space="preserve">The river was filled with water. My mother, brother, and sister got in the canoe. I was too afraid to get into the canoe, and stayed on shore. The canoe capsized, and the canoe driver survived. My whole family died. However, other people still convinced me to cross the river (Liberian TRC Diaspora Report, 2009, p. 318. </w:t>
      </w:r>
      <w:r w:rsidR="00E03DD6" w:rsidRPr="00E03DD6">
        <w:rPr>
          <w:rStyle w:val="Strong"/>
          <w:b w:val="0"/>
          <w:bCs w:val="0"/>
          <w:i/>
          <w:sz w:val="24"/>
          <w:lang w:val="en-US"/>
        </w:rPr>
        <w:t>Emphasis added</w:t>
      </w:r>
      <w:r w:rsidRPr="008D551D">
        <w:rPr>
          <w:rStyle w:val="Strong"/>
          <w:b w:val="0"/>
          <w:bCs w:val="0"/>
          <w:sz w:val="24"/>
          <w:lang w:val="en-US"/>
        </w:rPr>
        <w:t xml:space="preserve">).  </w:t>
      </w:r>
    </w:p>
    <w:p w:rsidR="008D551D" w:rsidRPr="008D551D" w:rsidRDefault="008D551D" w:rsidP="008D551D">
      <w:pPr>
        <w:pStyle w:val="NoSpacing1"/>
        <w:jc w:val="both"/>
        <w:rPr>
          <w:rStyle w:val="Strong"/>
          <w:b w:val="0"/>
          <w:bCs w:val="0"/>
          <w:sz w:val="24"/>
          <w:lang w:val="en-US"/>
        </w:rPr>
      </w:pPr>
    </w:p>
    <w:p w:rsidR="00103CA1" w:rsidRPr="00CE1D81" w:rsidRDefault="00103CA1" w:rsidP="008D551D">
      <w:pPr>
        <w:pStyle w:val="NoSpacing1"/>
        <w:jc w:val="both"/>
        <w:rPr>
          <w:rStyle w:val="Strong"/>
          <w:b w:val="0"/>
          <w:bCs w:val="0"/>
          <w:sz w:val="24"/>
          <w:lang w:val="en-US"/>
        </w:rPr>
      </w:pPr>
      <w:r w:rsidRPr="00CE1D81">
        <w:rPr>
          <w:rStyle w:val="Strong"/>
          <w:b w:val="0"/>
          <w:bCs w:val="0"/>
          <w:sz w:val="24"/>
          <w:lang w:val="en-US"/>
        </w:rPr>
        <w:t xml:space="preserve">Many members of the </w:t>
      </w:r>
      <w:r w:rsidR="00E93889">
        <w:rPr>
          <w:rStyle w:val="Strong"/>
          <w:b w:val="0"/>
          <w:bCs w:val="0"/>
          <w:sz w:val="24"/>
          <w:lang w:val="en-US"/>
        </w:rPr>
        <w:t>d</w:t>
      </w:r>
      <w:r w:rsidRPr="00CE1D81">
        <w:rPr>
          <w:rStyle w:val="Strong"/>
          <w:b w:val="0"/>
          <w:bCs w:val="0"/>
          <w:sz w:val="24"/>
          <w:lang w:val="en-US"/>
        </w:rPr>
        <w:t xml:space="preserve">iaspora reported how they still have no idea where their family members are or even if they are still alive. Liberians who found refuge in Guinea, Sierra Leone, Ivory Coast and Ghana speak of experiences of xenophobia in the host countries. Liberians tell of the struggle to start all over again in French speaking Guinea and Ivory Coast where they did not understand the language and their professional qualifications could not be useful to them. </w:t>
      </w:r>
      <w:r w:rsidR="004B7D32">
        <w:rPr>
          <w:rStyle w:val="Strong"/>
          <w:b w:val="0"/>
          <w:bCs w:val="0"/>
          <w:sz w:val="24"/>
          <w:lang w:val="en-US"/>
        </w:rPr>
        <w:t>M</w:t>
      </w:r>
      <w:r w:rsidRPr="00CE1D81">
        <w:rPr>
          <w:rStyle w:val="Strong"/>
          <w:b w:val="0"/>
          <w:bCs w:val="0"/>
          <w:sz w:val="24"/>
          <w:lang w:val="en-US"/>
        </w:rPr>
        <w:t xml:space="preserve">any </w:t>
      </w:r>
      <w:r w:rsidR="004B7D32">
        <w:rPr>
          <w:rStyle w:val="Strong"/>
          <w:b w:val="0"/>
          <w:bCs w:val="0"/>
          <w:sz w:val="24"/>
          <w:lang w:val="en-US"/>
        </w:rPr>
        <w:t xml:space="preserve">Liberians </w:t>
      </w:r>
      <w:r w:rsidRPr="00CE1D81">
        <w:rPr>
          <w:rStyle w:val="Strong"/>
          <w:b w:val="0"/>
          <w:bCs w:val="0"/>
          <w:sz w:val="24"/>
          <w:lang w:val="en-US"/>
        </w:rPr>
        <w:t>also g</w:t>
      </w:r>
      <w:r w:rsidR="004B7D32">
        <w:rPr>
          <w:rStyle w:val="Strong"/>
          <w:b w:val="0"/>
          <w:bCs w:val="0"/>
          <w:sz w:val="24"/>
          <w:lang w:val="en-US"/>
        </w:rPr>
        <w:t>ave</w:t>
      </w:r>
      <w:r w:rsidRPr="00CE1D81">
        <w:rPr>
          <w:rStyle w:val="Strong"/>
          <w:b w:val="0"/>
          <w:bCs w:val="0"/>
          <w:sz w:val="24"/>
          <w:lang w:val="en-US"/>
        </w:rPr>
        <w:t xml:space="preserve"> testament</w:t>
      </w:r>
      <w:r w:rsidR="004B7D32">
        <w:rPr>
          <w:rStyle w:val="Strong"/>
          <w:b w:val="0"/>
          <w:bCs w:val="0"/>
          <w:sz w:val="24"/>
          <w:lang w:val="en-US"/>
        </w:rPr>
        <w:t>s</w:t>
      </w:r>
      <w:r w:rsidRPr="00CE1D81">
        <w:rPr>
          <w:rStyle w:val="Strong"/>
          <w:b w:val="0"/>
          <w:bCs w:val="0"/>
          <w:sz w:val="24"/>
          <w:lang w:val="en-US"/>
        </w:rPr>
        <w:t xml:space="preserve"> of how while running away from home </w:t>
      </w:r>
      <w:r w:rsidR="004B7D32">
        <w:rPr>
          <w:rStyle w:val="Strong"/>
          <w:b w:val="0"/>
          <w:bCs w:val="0"/>
          <w:sz w:val="24"/>
          <w:lang w:val="en-US"/>
        </w:rPr>
        <w:t xml:space="preserve">they </w:t>
      </w:r>
      <w:r w:rsidRPr="00CE1D81">
        <w:rPr>
          <w:rStyle w:val="Strong"/>
          <w:b w:val="0"/>
          <w:bCs w:val="0"/>
          <w:sz w:val="24"/>
          <w:lang w:val="en-US"/>
        </w:rPr>
        <w:t xml:space="preserve">became caught in the crossfire when civil war erupted in Sierra Leone, Guinea and Ivory Coast. Indeed many Liberians describe their time as refugees in </w:t>
      </w:r>
      <w:r w:rsidR="00370B5E" w:rsidRPr="00CE1D81">
        <w:rPr>
          <w:rStyle w:val="Strong"/>
          <w:b w:val="0"/>
          <w:bCs w:val="0"/>
          <w:sz w:val="24"/>
          <w:lang w:val="en-US"/>
        </w:rPr>
        <w:t>neighboring</w:t>
      </w:r>
      <w:r w:rsidRPr="00CE1D81">
        <w:rPr>
          <w:rStyle w:val="Strong"/>
          <w:b w:val="0"/>
          <w:bCs w:val="0"/>
          <w:sz w:val="24"/>
          <w:lang w:val="en-US"/>
        </w:rPr>
        <w:t xml:space="preserve"> countries as living under “concentration camp” like conditions (Liberian TRC Diaspora Report, 2009, p. 326). This is the reason a lot of Liberians ended up in </w:t>
      </w:r>
      <w:proofErr w:type="spellStart"/>
      <w:r w:rsidRPr="00CE1D81">
        <w:rPr>
          <w:rStyle w:val="Strong"/>
          <w:b w:val="0"/>
          <w:bCs w:val="0"/>
          <w:sz w:val="24"/>
          <w:lang w:val="en-US"/>
        </w:rPr>
        <w:t>Budumburam</w:t>
      </w:r>
      <w:proofErr w:type="spellEnd"/>
      <w:r w:rsidRPr="00CE1D81">
        <w:rPr>
          <w:rStyle w:val="Strong"/>
          <w:b w:val="0"/>
          <w:bCs w:val="0"/>
          <w:sz w:val="24"/>
          <w:lang w:val="en-US"/>
        </w:rPr>
        <w:t xml:space="preserve">, Ghana where between 35 000 to 40 000 Liberians can still be found. Similarly Liberians tell of lost families, utter poverty, no education for children who have lived in the settlement for over ten years, xenophobic attacks from Ghanaians and “mental health consequences of trauma that go largely unaddressed” (p. 328). </w:t>
      </w:r>
    </w:p>
    <w:p w:rsidR="008D551D" w:rsidRDefault="008D551D" w:rsidP="008D551D">
      <w:pPr>
        <w:pStyle w:val="NoSpacing1"/>
        <w:jc w:val="both"/>
        <w:rPr>
          <w:rStyle w:val="Strong"/>
          <w:b w:val="0"/>
          <w:bCs w:val="0"/>
          <w:sz w:val="24"/>
          <w:lang w:val="en-US"/>
        </w:rPr>
      </w:pPr>
    </w:p>
    <w:p w:rsidR="00103CA1" w:rsidRPr="00CE1D81" w:rsidRDefault="00103CA1" w:rsidP="008D551D">
      <w:pPr>
        <w:pStyle w:val="NoSpacing1"/>
        <w:jc w:val="both"/>
        <w:rPr>
          <w:rStyle w:val="Strong"/>
          <w:b w:val="0"/>
          <w:bCs w:val="0"/>
          <w:sz w:val="24"/>
          <w:lang w:val="en-US"/>
        </w:rPr>
      </w:pPr>
      <w:r w:rsidRPr="00CE1D81">
        <w:rPr>
          <w:rStyle w:val="Strong"/>
          <w:b w:val="0"/>
          <w:bCs w:val="0"/>
          <w:sz w:val="24"/>
          <w:lang w:val="en-US"/>
        </w:rPr>
        <w:t xml:space="preserve">While to a much less extent Liberians in the UK and the US profess to the same triple trauma paradigm. </w:t>
      </w:r>
      <w:r w:rsidR="00A85F7C">
        <w:rPr>
          <w:rStyle w:val="Strong"/>
          <w:b w:val="0"/>
          <w:bCs w:val="0"/>
          <w:sz w:val="24"/>
          <w:lang w:val="en-US"/>
        </w:rPr>
        <w:t>Other participants</w:t>
      </w:r>
      <w:r w:rsidRPr="00CE1D81">
        <w:rPr>
          <w:rStyle w:val="Strong"/>
          <w:b w:val="0"/>
          <w:bCs w:val="0"/>
          <w:sz w:val="24"/>
          <w:lang w:val="en-US"/>
        </w:rPr>
        <w:t xml:space="preserve"> </w:t>
      </w:r>
      <w:r w:rsidR="00A85F7C">
        <w:rPr>
          <w:rStyle w:val="Strong"/>
          <w:b w:val="0"/>
          <w:bCs w:val="0"/>
          <w:sz w:val="24"/>
          <w:lang w:val="en-US"/>
        </w:rPr>
        <w:t>reported</w:t>
      </w:r>
      <w:r w:rsidRPr="00CE1D81">
        <w:rPr>
          <w:rStyle w:val="Strong"/>
          <w:b w:val="0"/>
          <w:bCs w:val="0"/>
          <w:sz w:val="24"/>
          <w:lang w:val="en-US"/>
        </w:rPr>
        <w:t xml:space="preserve"> how they </w:t>
      </w:r>
      <w:r w:rsidR="00D20465">
        <w:rPr>
          <w:rStyle w:val="Strong"/>
          <w:b w:val="0"/>
          <w:bCs w:val="0"/>
          <w:sz w:val="24"/>
          <w:lang w:val="en-US"/>
        </w:rPr>
        <w:t>also ca</w:t>
      </w:r>
      <w:r w:rsidRPr="00CE1D81">
        <w:rPr>
          <w:rStyle w:val="Strong"/>
          <w:b w:val="0"/>
          <w:bCs w:val="0"/>
          <w:sz w:val="24"/>
          <w:lang w:val="en-US"/>
        </w:rPr>
        <w:t xml:space="preserve">me face to face with individuals who </w:t>
      </w:r>
      <w:r w:rsidRPr="00CE1D81">
        <w:rPr>
          <w:rStyle w:val="Strong"/>
          <w:b w:val="0"/>
          <w:bCs w:val="0"/>
          <w:sz w:val="24"/>
          <w:lang w:val="en-US"/>
        </w:rPr>
        <w:lastRenderedPageBreak/>
        <w:t>either killed their family or raped them in refugee camps</w:t>
      </w:r>
      <w:r w:rsidR="00D20465">
        <w:rPr>
          <w:rStyle w:val="Strong"/>
          <w:b w:val="0"/>
          <w:bCs w:val="0"/>
          <w:sz w:val="24"/>
          <w:lang w:val="en-US"/>
        </w:rPr>
        <w:t xml:space="preserve">. One </w:t>
      </w:r>
      <w:r w:rsidR="00D20465" w:rsidRPr="00CE1D81">
        <w:rPr>
          <w:rStyle w:val="Strong"/>
          <w:b w:val="0"/>
          <w:bCs w:val="0"/>
          <w:sz w:val="24"/>
          <w:lang w:val="en-US"/>
        </w:rPr>
        <w:t>participant</w:t>
      </w:r>
      <w:r w:rsidR="00D20465">
        <w:rPr>
          <w:rStyle w:val="Strong"/>
          <w:b w:val="0"/>
          <w:bCs w:val="0"/>
          <w:sz w:val="24"/>
          <w:lang w:val="en-US"/>
        </w:rPr>
        <w:t xml:space="preserve"> in Minnesota</w:t>
      </w:r>
      <w:r w:rsidRPr="00CE1D81">
        <w:rPr>
          <w:rStyle w:val="Strong"/>
          <w:b w:val="0"/>
          <w:bCs w:val="0"/>
          <w:sz w:val="24"/>
          <w:lang w:val="en-US"/>
        </w:rPr>
        <w:t xml:space="preserve"> found </w:t>
      </w:r>
      <w:r w:rsidR="00707A40" w:rsidRPr="00CE1D81">
        <w:rPr>
          <w:rStyle w:val="Strong"/>
          <w:b w:val="0"/>
          <w:bCs w:val="0"/>
          <w:sz w:val="24"/>
          <w:lang w:val="en-US"/>
        </w:rPr>
        <w:t>h</w:t>
      </w:r>
      <w:r w:rsidR="00707A40">
        <w:rPr>
          <w:rStyle w:val="Strong"/>
          <w:b w:val="0"/>
          <w:bCs w:val="0"/>
          <w:sz w:val="24"/>
          <w:lang w:val="en-US"/>
        </w:rPr>
        <w:t>erself</w:t>
      </w:r>
      <w:r w:rsidRPr="00CE1D81">
        <w:rPr>
          <w:rStyle w:val="Strong"/>
          <w:b w:val="0"/>
          <w:bCs w:val="0"/>
          <w:sz w:val="24"/>
          <w:lang w:val="en-US"/>
        </w:rPr>
        <w:t xml:space="preserve"> living</w:t>
      </w:r>
      <w:r w:rsidR="00D20465">
        <w:rPr>
          <w:rStyle w:val="Strong"/>
          <w:b w:val="0"/>
          <w:bCs w:val="0"/>
          <w:sz w:val="24"/>
          <w:lang w:val="en-US"/>
        </w:rPr>
        <w:t xml:space="preserve"> in the same apartment complex</w:t>
      </w:r>
      <w:r w:rsidRPr="00CE1D81">
        <w:rPr>
          <w:rStyle w:val="Strong"/>
          <w:b w:val="0"/>
          <w:bCs w:val="0"/>
          <w:sz w:val="24"/>
          <w:lang w:val="en-US"/>
        </w:rPr>
        <w:t xml:space="preserve"> as </w:t>
      </w:r>
      <w:r w:rsidR="00D20465">
        <w:rPr>
          <w:rStyle w:val="Strong"/>
          <w:b w:val="0"/>
          <w:bCs w:val="0"/>
          <w:sz w:val="24"/>
          <w:lang w:val="en-US"/>
        </w:rPr>
        <w:t>her rapist</w:t>
      </w:r>
      <w:r w:rsidRPr="00CE1D81">
        <w:rPr>
          <w:rStyle w:val="Strong"/>
          <w:b w:val="0"/>
          <w:bCs w:val="0"/>
          <w:sz w:val="24"/>
          <w:lang w:val="en-US"/>
        </w:rPr>
        <w:t xml:space="preserve">. Many </w:t>
      </w:r>
      <w:r w:rsidR="00707A40">
        <w:rPr>
          <w:rStyle w:val="Strong"/>
          <w:b w:val="0"/>
          <w:bCs w:val="0"/>
          <w:sz w:val="24"/>
          <w:lang w:val="en-US"/>
        </w:rPr>
        <w:t xml:space="preserve">people in such situations </w:t>
      </w:r>
      <w:r w:rsidRPr="00CE1D81">
        <w:rPr>
          <w:rStyle w:val="Strong"/>
          <w:b w:val="0"/>
          <w:bCs w:val="0"/>
          <w:sz w:val="24"/>
          <w:lang w:val="en-US"/>
        </w:rPr>
        <w:t>do not report these cases because of their inability to explain the cases to foreign police leading to a general state of helplessness that continue</w:t>
      </w:r>
      <w:r w:rsidR="001E1EDA">
        <w:rPr>
          <w:rStyle w:val="Strong"/>
          <w:b w:val="0"/>
          <w:bCs w:val="0"/>
          <w:sz w:val="24"/>
          <w:lang w:val="en-US"/>
        </w:rPr>
        <w:t>s</w:t>
      </w:r>
      <w:r w:rsidRPr="00CE1D81">
        <w:rPr>
          <w:rStyle w:val="Strong"/>
          <w:b w:val="0"/>
          <w:bCs w:val="0"/>
          <w:sz w:val="24"/>
          <w:lang w:val="en-US"/>
        </w:rPr>
        <w:t xml:space="preserve"> to </w:t>
      </w:r>
      <w:r w:rsidR="001E1EDA">
        <w:rPr>
          <w:rStyle w:val="Strong"/>
          <w:b w:val="0"/>
          <w:bCs w:val="0"/>
          <w:sz w:val="24"/>
          <w:lang w:val="en-US"/>
        </w:rPr>
        <w:t>incite</w:t>
      </w:r>
      <w:r w:rsidRPr="00CE1D81">
        <w:rPr>
          <w:rStyle w:val="Strong"/>
          <w:b w:val="0"/>
          <w:bCs w:val="0"/>
          <w:sz w:val="24"/>
          <w:lang w:val="en-US"/>
        </w:rPr>
        <w:t xml:space="preserve"> </w:t>
      </w:r>
      <w:r w:rsidR="001E1EDA">
        <w:rPr>
          <w:rStyle w:val="Strong"/>
          <w:b w:val="0"/>
          <w:bCs w:val="0"/>
          <w:sz w:val="24"/>
          <w:lang w:val="en-US"/>
        </w:rPr>
        <w:t xml:space="preserve">high </w:t>
      </w:r>
      <w:r w:rsidRPr="00CE1D81">
        <w:rPr>
          <w:rStyle w:val="Strong"/>
          <w:b w:val="0"/>
          <w:bCs w:val="0"/>
          <w:sz w:val="24"/>
          <w:lang w:val="en-US"/>
        </w:rPr>
        <w:t xml:space="preserve">levels of trauma. </w:t>
      </w:r>
      <w:r w:rsidR="00547EC3">
        <w:rPr>
          <w:rStyle w:val="Strong"/>
          <w:b w:val="0"/>
          <w:bCs w:val="0"/>
          <w:sz w:val="24"/>
          <w:lang w:val="en-US"/>
        </w:rPr>
        <w:t>Steinberg’s (2010</w:t>
      </w:r>
      <w:r w:rsidR="006E5DE3">
        <w:rPr>
          <w:rStyle w:val="Strong"/>
          <w:b w:val="0"/>
          <w:bCs w:val="0"/>
          <w:sz w:val="24"/>
          <w:lang w:val="en-US"/>
        </w:rPr>
        <w:t>: 13</w:t>
      </w:r>
      <w:r w:rsidR="00547EC3">
        <w:rPr>
          <w:rStyle w:val="Strong"/>
          <w:b w:val="0"/>
          <w:bCs w:val="0"/>
          <w:sz w:val="24"/>
          <w:lang w:val="en-US"/>
        </w:rPr>
        <w:t>) case study of the TRC in New York exhibits the same culture of silence in the diaspora where discussions about the impact of the civil war back home when brought to the public sphere are “tailored for their audience</w:t>
      </w:r>
      <w:r w:rsidR="00707A40">
        <w:rPr>
          <w:rStyle w:val="Strong"/>
          <w:b w:val="0"/>
          <w:bCs w:val="0"/>
          <w:sz w:val="24"/>
          <w:lang w:val="en-US"/>
        </w:rPr>
        <w:t>”</w:t>
      </w:r>
      <w:r w:rsidR="00D41023">
        <w:rPr>
          <w:rStyle w:val="Strong"/>
          <w:b w:val="0"/>
          <w:bCs w:val="0"/>
          <w:sz w:val="24"/>
          <w:lang w:val="en-US"/>
        </w:rPr>
        <w:t xml:space="preserve"> </w:t>
      </w:r>
      <w:r w:rsidR="00707A40">
        <w:rPr>
          <w:rStyle w:val="Strong"/>
          <w:b w:val="0"/>
          <w:bCs w:val="0"/>
          <w:sz w:val="24"/>
          <w:lang w:val="en-US"/>
        </w:rPr>
        <w:t>and are not always accurate</w:t>
      </w:r>
      <w:r w:rsidR="00547EC3">
        <w:rPr>
          <w:rStyle w:val="Strong"/>
          <w:b w:val="0"/>
          <w:bCs w:val="0"/>
          <w:sz w:val="24"/>
          <w:lang w:val="en-US"/>
        </w:rPr>
        <w:t xml:space="preserve"> due to </w:t>
      </w:r>
      <w:r w:rsidR="00E954CF">
        <w:rPr>
          <w:rStyle w:val="Strong"/>
          <w:b w:val="0"/>
          <w:bCs w:val="0"/>
          <w:sz w:val="24"/>
          <w:lang w:val="en-US"/>
        </w:rPr>
        <w:t>persistent</w:t>
      </w:r>
      <w:r w:rsidR="00547EC3">
        <w:rPr>
          <w:rStyle w:val="Strong"/>
          <w:b w:val="0"/>
          <w:bCs w:val="0"/>
          <w:sz w:val="24"/>
          <w:lang w:val="en-US"/>
        </w:rPr>
        <w:t xml:space="preserve"> mistrust within members of the diaspora because “the most dangerous information one might </w:t>
      </w:r>
      <w:r w:rsidR="00E954CF">
        <w:rPr>
          <w:rStyle w:val="Strong"/>
          <w:b w:val="0"/>
          <w:bCs w:val="0"/>
          <w:sz w:val="24"/>
          <w:lang w:val="en-US"/>
        </w:rPr>
        <w:t>share</w:t>
      </w:r>
      <w:r w:rsidR="00547EC3">
        <w:rPr>
          <w:rStyle w:val="Strong"/>
          <w:b w:val="0"/>
          <w:bCs w:val="0"/>
          <w:sz w:val="24"/>
          <w:lang w:val="en-US"/>
        </w:rPr>
        <w:t xml:space="preserve"> about oneself </w:t>
      </w:r>
      <w:r w:rsidR="00884E06">
        <w:rPr>
          <w:rStyle w:val="Strong"/>
          <w:b w:val="0"/>
          <w:bCs w:val="0"/>
          <w:sz w:val="24"/>
          <w:lang w:val="en-US"/>
        </w:rPr>
        <w:t>is</w:t>
      </w:r>
      <w:r w:rsidR="00547EC3">
        <w:rPr>
          <w:rStyle w:val="Strong"/>
          <w:b w:val="0"/>
          <w:bCs w:val="0"/>
          <w:sz w:val="24"/>
          <w:lang w:val="en-US"/>
        </w:rPr>
        <w:t xml:space="preserve"> one’s experience of war</w:t>
      </w:r>
      <w:r w:rsidR="00794F72">
        <w:rPr>
          <w:rStyle w:val="Strong"/>
          <w:b w:val="0"/>
          <w:bCs w:val="0"/>
          <w:sz w:val="24"/>
          <w:lang w:val="en-US"/>
        </w:rPr>
        <w:t>.</w:t>
      </w:r>
      <w:r w:rsidR="00547EC3">
        <w:rPr>
          <w:rStyle w:val="Strong"/>
          <w:b w:val="0"/>
          <w:bCs w:val="0"/>
          <w:sz w:val="24"/>
          <w:lang w:val="en-US"/>
        </w:rPr>
        <w:t xml:space="preserve">” </w:t>
      </w:r>
    </w:p>
    <w:p w:rsidR="008D551D" w:rsidRDefault="008D551D" w:rsidP="00D37C95">
      <w:pPr>
        <w:pStyle w:val="NoSpacing1"/>
        <w:jc w:val="both"/>
        <w:rPr>
          <w:rStyle w:val="Strong"/>
          <w:b w:val="0"/>
          <w:bCs w:val="0"/>
          <w:sz w:val="24"/>
          <w:lang w:val="en-US"/>
        </w:rPr>
      </w:pPr>
    </w:p>
    <w:p w:rsidR="00103CA1" w:rsidRPr="00CE1D81" w:rsidRDefault="00103CA1" w:rsidP="00D37C95">
      <w:pPr>
        <w:pStyle w:val="NoSpacing1"/>
        <w:jc w:val="both"/>
        <w:rPr>
          <w:rStyle w:val="Strong"/>
          <w:b w:val="0"/>
          <w:bCs w:val="0"/>
          <w:sz w:val="24"/>
          <w:lang w:val="en-US"/>
        </w:rPr>
      </w:pPr>
      <w:r w:rsidRPr="00CE1D81">
        <w:rPr>
          <w:rStyle w:val="Strong"/>
          <w:b w:val="0"/>
          <w:bCs w:val="0"/>
          <w:sz w:val="24"/>
          <w:lang w:val="en-US"/>
        </w:rPr>
        <w:t xml:space="preserve">Pointing to the same memory of war, respondents in Columbus and Minneapolis pointed to the prevalence of divisions within the Diaspora, especially among the older generation of Liberians. One respondent went as far as to state: </w:t>
      </w:r>
    </w:p>
    <w:p w:rsidR="00103CA1" w:rsidRPr="00CE1D81" w:rsidRDefault="00103CA1" w:rsidP="00D37C95">
      <w:pPr>
        <w:pStyle w:val="NoSpacing1"/>
        <w:jc w:val="both"/>
        <w:rPr>
          <w:rStyle w:val="Strong"/>
          <w:b w:val="0"/>
          <w:bCs w:val="0"/>
          <w:sz w:val="24"/>
          <w:lang w:val="en-US"/>
        </w:rPr>
      </w:pPr>
    </w:p>
    <w:p w:rsidR="00103CA1" w:rsidRPr="008D551D" w:rsidRDefault="00103CA1" w:rsidP="00D37C95">
      <w:pPr>
        <w:spacing w:line="240" w:lineRule="auto"/>
        <w:ind w:left="720"/>
        <w:rPr>
          <w:rFonts w:ascii="Times New Roman" w:hAnsi="Times New Roman"/>
          <w:sz w:val="24"/>
          <w:szCs w:val="24"/>
        </w:rPr>
      </w:pPr>
      <w:r w:rsidRPr="008D551D">
        <w:rPr>
          <w:rFonts w:ascii="Times New Roman" w:hAnsi="Times New Roman"/>
          <w:sz w:val="24"/>
          <w:szCs w:val="24"/>
        </w:rPr>
        <w:t xml:space="preserve">Personally I think we are living parallel lives. On a personal level we have adopted the American lifestyle, but with tribal relations I don’t see changes. We are living separate lives. The two lives do not </w:t>
      </w:r>
      <w:r w:rsidR="008D551D" w:rsidRPr="008D551D">
        <w:rPr>
          <w:rFonts w:ascii="Times New Roman" w:hAnsi="Times New Roman"/>
          <w:sz w:val="24"/>
          <w:szCs w:val="24"/>
        </w:rPr>
        <w:t>meet</w:t>
      </w:r>
      <w:r w:rsidRPr="008D551D">
        <w:rPr>
          <w:rFonts w:ascii="Times New Roman" w:hAnsi="Times New Roman"/>
          <w:sz w:val="24"/>
          <w:szCs w:val="24"/>
        </w:rPr>
        <w:t xml:space="preserve"> the American lifestyle and the Liberian identity. There is a lot of acrimony within Liberian </w:t>
      </w:r>
      <w:proofErr w:type="spellStart"/>
      <w:r w:rsidRPr="008D551D">
        <w:rPr>
          <w:rFonts w:ascii="Times New Roman" w:hAnsi="Times New Roman"/>
          <w:sz w:val="24"/>
          <w:szCs w:val="24"/>
        </w:rPr>
        <w:t>organisations</w:t>
      </w:r>
      <w:proofErr w:type="spellEnd"/>
      <w:r w:rsidRPr="008D551D">
        <w:rPr>
          <w:rFonts w:ascii="Times New Roman" w:hAnsi="Times New Roman"/>
          <w:sz w:val="24"/>
          <w:szCs w:val="24"/>
        </w:rPr>
        <w:t>, for instance in ULAA people are fighting over political power on ethnic terms. People have never been able to come together. For instance ULAA</w:t>
      </w:r>
      <w:r w:rsidR="005E6CBB">
        <w:rPr>
          <w:rFonts w:ascii="Times New Roman" w:hAnsi="Times New Roman"/>
          <w:sz w:val="24"/>
          <w:szCs w:val="24"/>
        </w:rPr>
        <w:t xml:space="preserve"> [</w:t>
      </w:r>
      <w:r w:rsidR="005E6CBB" w:rsidRPr="00D0415D">
        <w:rPr>
          <w:rStyle w:val="Strong"/>
          <w:rFonts w:ascii="Times New Roman" w:eastAsia="SimSun" w:hAnsi="Times New Roman"/>
          <w:b w:val="0"/>
          <w:bCs w:val="0"/>
          <w:sz w:val="24"/>
          <w:szCs w:val="24"/>
          <w:lang w:eastAsia="zh-CN"/>
        </w:rPr>
        <w:t>Union of Liberian Associat</w:t>
      </w:r>
      <w:r w:rsidR="005E6CBB">
        <w:rPr>
          <w:rStyle w:val="Strong"/>
          <w:rFonts w:ascii="Times New Roman" w:eastAsia="SimSun" w:hAnsi="Times New Roman"/>
          <w:b w:val="0"/>
          <w:bCs w:val="0"/>
          <w:sz w:val="24"/>
          <w:szCs w:val="24"/>
          <w:lang w:eastAsia="zh-CN"/>
        </w:rPr>
        <w:t>ions in the Americas]</w:t>
      </w:r>
      <w:r w:rsidRPr="008D551D">
        <w:rPr>
          <w:rFonts w:ascii="Times New Roman" w:hAnsi="Times New Roman"/>
          <w:sz w:val="24"/>
          <w:szCs w:val="24"/>
        </w:rPr>
        <w:t xml:space="preserve"> had elections; they caused a lot of tensions because people wanted the candidate from their group to win. Now another group has walked away to launch their own association. People go to war literally. Even our Ambassador, the Liberian ambassador to the US has not been able to intervene. People see themselves as first and foremost members of ethnic groups, they have a very weak national affinity… We have not changed, or moved away from our tribal identities; many people are still vehemently opposed to unity.</w:t>
      </w:r>
      <w:r w:rsidRPr="008D551D">
        <w:rPr>
          <w:rFonts w:ascii="Times New Roman" w:hAnsi="Times New Roman"/>
          <w:color w:val="FF0000"/>
          <w:sz w:val="24"/>
          <w:szCs w:val="24"/>
        </w:rPr>
        <w:t xml:space="preserve"> </w:t>
      </w:r>
      <w:r w:rsidRPr="008D551D">
        <w:rPr>
          <w:rFonts w:ascii="Times New Roman" w:hAnsi="Times New Roman"/>
          <w:sz w:val="24"/>
          <w:szCs w:val="24"/>
        </w:rPr>
        <w:t xml:space="preserve">Even </w:t>
      </w:r>
      <w:r w:rsidR="00722356">
        <w:rPr>
          <w:rFonts w:ascii="Times New Roman" w:hAnsi="Times New Roman"/>
          <w:sz w:val="24"/>
          <w:szCs w:val="24"/>
        </w:rPr>
        <w:t xml:space="preserve">with regard to </w:t>
      </w:r>
      <w:r w:rsidRPr="008D551D">
        <w:rPr>
          <w:rFonts w:ascii="Times New Roman" w:hAnsi="Times New Roman"/>
          <w:sz w:val="24"/>
          <w:szCs w:val="24"/>
        </w:rPr>
        <w:t xml:space="preserve">the church experience, </w:t>
      </w:r>
      <w:r w:rsidR="00722356">
        <w:rPr>
          <w:rFonts w:ascii="Times New Roman" w:hAnsi="Times New Roman"/>
          <w:sz w:val="24"/>
          <w:szCs w:val="24"/>
        </w:rPr>
        <w:t xml:space="preserve">the </w:t>
      </w:r>
      <w:r w:rsidRPr="008D551D">
        <w:rPr>
          <w:rFonts w:ascii="Times New Roman" w:hAnsi="Times New Roman"/>
          <w:sz w:val="24"/>
          <w:szCs w:val="24"/>
        </w:rPr>
        <w:t>political and socia</w:t>
      </w:r>
      <w:r w:rsidR="00722356">
        <w:rPr>
          <w:rFonts w:ascii="Times New Roman" w:hAnsi="Times New Roman"/>
          <w:sz w:val="24"/>
          <w:szCs w:val="24"/>
        </w:rPr>
        <w:t>l experience p</w:t>
      </w:r>
      <w:r w:rsidRPr="008D551D">
        <w:rPr>
          <w:rFonts w:ascii="Times New Roman" w:hAnsi="Times New Roman"/>
          <w:sz w:val="24"/>
          <w:szCs w:val="24"/>
        </w:rPr>
        <w:t>e</w:t>
      </w:r>
      <w:r w:rsidR="00722356">
        <w:rPr>
          <w:rFonts w:ascii="Times New Roman" w:hAnsi="Times New Roman"/>
          <w:sz w:val="24"/>
          <w:szCs w:val="24"/>
        </w:rPr>
        <w:t xml:space="preserve">ople still prefer small cliques. </w:t>
      </w:r>
      <w:r w:rsidRPr="008D551D">
        <w:rPr>
          <w:rFonts w:ascii="Times New Roman" w:hAnsi="Times New Roman"/>
          <w:sz w:val="24"/>
          <w:szCs w:val="24"/>
        </w:rPr>
        <w:t xml:space="preserve"> </w:t>
      </w:r>
      <w:r w:rsidR="00722356" w:rsidRPr="008D551D">
        <w:rPr>
          <w:rFonts w:ascii="Times New Roman" w:hAnsi="Times New Roman"/>
          <w:sz w:val="24"/>
          <w:szCs w:val="24"/>
        </w:rPr>
        <w:t>For</w:t>
      </w:r>
      <w:r w:rsidRPr="008D551D">
        <w:rPr>
          <w:rFonts w:ascii="Times New Roman" w:hAnsi="Times New Roman"/>
          <w:sz w:val="24"/>
          <w:szCs w:val="24"/>
        </w:rPr>
        <w:t xml:space="preserve"> instance we form 4-5 different churches in a small community because we cannot agree even at the spiritual level on serving one God</w:t>
      </w:r>
      <w:r w:rsidRPr="008D551D">
        <w:rPr>
          <w:rFonts w:ascii="Times New Roman" w:hAnsi="Times New Roman"/>
          <w:color w:val="FF0000"/>
          <w:sz w:val="24"/>
          <w:szCs w:val="24"/>
        </w:rPr>
        <w:t xml:space="preserve"> </w:t>
      </w:r>
      <w:r w:rsidRPr="008D551D">
        <w:rPr>
          <w:rFonts w:ascii="Times New Roman" w:hAnsi="Times New Roman"/>
          <w:sz w:val="24"/>
          <w:szCs w:val="24"/>
        </w:rPr>
        <w:t>(interview notes).</w:t>
      </w:r>
    </w:p>
    <w:p w:rsidR="00103CA1" w:rsidRPr="00CE1D81" w:rsidRDefault="00103CA1" w:rsidP="00D37C95">
      <w:pPr>
        <w:pStyle w:val="NoSpacing1"/>
        <w:jc w:val="both"/>
        <w:rPr>
          <w:rStyle w:val="Strong"/>
          <w:b w:val="0"/>
          <w:bCs w:val="0"/>
          <w:sz w:val="24"/>
          <w:lang w:val="en-US"/>
        </w:rPr>
      </w:pPr>
    </w:p>
    <w:p w:rsidR="00103CA1" w:rsidRPr="00CE1D81" w:rsidRDefault="00103CA1" w:rsidP="00FA1A61">
      <w:pPr>
        <w:pStyle w:val="NoSpacing1"/>
        <w:jc w:val="both"/>
        <w:rPr>
          <w:rStyle w:val="Strong"/>
          <w:b w:val="0"/>
          <w:bCs w:val="0"/>
          <w:sz w:val="24"/>
          <w:lang w:val="en-US"/>
        </w:rPr>
      </w:pPr>
      <w:r w:rsidRPr="00CE1D81">
        <w:rPr>
          <w:rStyle w:val="Strong"/>
          <w:b w:val="0"/>
          <w:bCs w:val="0"/>
          <w:sz w:val="24"/>
          <w:lang w:val="en-US"/>
        </w:rPr>
        <w:t xml:space="preserve">Other Liberians also reported that being in a foreign territory has also opened a unique space for Liberians to marry outside of their ethnic groups and to raise children with multiple identities. </w:t>
      </w:r>
      <w:r w:rsidR="00707A40">
        <w:rPr>
          <w:rStyle w:val="Strong"/>
          <w:b w:val="0"/>
          <w:bCs w:val="0"/>
          <w:sz w:val="24"/>
          <w:lang w:val="en-US"/>
        </w:rPr>
        <w:t xml:space="preserve">Furthermore </w:t>
      </w:r>
      <w:r w:rsidRPr="00CE1D81">
        <w:rPr>
          <w:rStyle w:val="Strong"/>
          <w:b w:val="0"/>
          <w:bCs w:val="0"/>
          <w:sz w:val="24"/>
          <w:lang w:val="en-US"/>
        </w:rPr>
        <w:t xml:space="preserve">Liberians in the Diaspora reported of the positive influence of their experience in established democracies such as the US and the UK and how they wish to extend it to their homeland. What remains evident </w:t>
      </w:r>
      <w:r w:rsidR="00E954CF">
        <w:rPr>
          <w:rStyle w:val="Strong"/>
          <w:b w:val="0"/>
          <w:bCs w:val="0"/>
          <w:sz w:val="24"/>
          <w:lang w:val="en-US"/>
        </w:rPr>
        <w:t>in</w:t>
      </w:r>
      <w:r w:rsidRPr="00CE1D81">
        <w:rPr>
          <w:rStyle w:val="Strong"/>
          <w:b w:val="0"/>
          <w:bCs w:val="0"/>
          <w:sz w:val="24"/>
          <w:lang w:val="en-US"/>
        </w:rPr>
        <w:t xml:space="preserve"> the</w:t>
      </w:r>
      <w:r w:rsidR="00E954CF">
        <w:rPr>
          <w:rStyle w:val="Strong"/>
          <w:b w:val="0"/>
          <w:bCs w:val="0"/>
          <w:sz w:val="24"/>
          <w:lang w:val="en-US"/>
        </w:rPr>
        <w:t>se</w:t>
      </w:r>
      <w:r w:rsidRPr="00CE1D81">
        <w:rPr>
          <w:rStyle w:val="Strong"/>
          <w:b w:val="0"/>
          <w:bCs w:val="0"/>
          <w:sz w:val="24"/>
          <w:lang w:val="en-US"/>
        </w:rPr>
        <w:t xml:space="preserve"> findings of the Diaspora project and </w:t>
      </w:r>
      <w:r w:rsidR="000B0F90" w:rsidRPr="00CE1D81">
        <w:rPr>
          <w:rStyle w:val="Strong"/>
          <w:b w:val="0"/>
          <w:bCs w:val="0"/>
          <w:sz w:val="24"/>
          <w:lang w:val="en-US"/>
        </w:rPr>
        <w:t>interviews carried out by the author are</w:t>
      </w:r>
      <w:r w:rsidRPr="00CE1D81">
        <w:rPr>
          <w:rStyle w:val="Strong"/>
          <w:b w:val="0"/>
          <w:bCs w:val="0"/>
          <w:sz w:val="24"/>
          <w:lang w:val="en-US"/>
        </w:rPr>
        <w:t xml:space="preserve"> the unmistakab</w:t>
      </w:r>
      <w:r w:rsidR="00E23E89">
        <w:rPr>
          <w:rStyle w:val="Strong"/>
          <w:b w:val="0"/>
          <w:bCs w:val="0"/>
          <w:sz w:val="24"/>
          <w:lang w:val="en-US"/>
        </w:rPr>
        <w:t>le presence of “</w:t>
      </w:r>
      <w:r w:rsidR="00AC60EC">
        <w:rPr>
          <w:rStyle w:val="Strong"/>
          <w:b w:val="0"/>
          <w:bCs w:val="0"/>
          <w:sz w:val="24"/>
          <w:lang w:val="en-US"/>
        </w:rPr>
        <w:t>little Liberia’s</w:t>
      </w:r>
      <w:r w:rsidR="00E23E89">
        <w:rPr>
          <w:rStyle w:val="Strong"/>
          <w:b w:val="0"/>
          <w:bCs w:val="0"/>
          <w:sz w:val="24"/>
          <w:lang w:val="en-US"/>
        </w:rPr>
        <w:t>”</w:t>
      </w:r>
      <w:r w:rsidRPr="00CE1D81">
        <w:rPr>
          <w:rStyle w:val="Strong"/>
          <w:b w:val="0"/>
          <w:bCs w:val="0"/>
          <w:sz w:val="24"/>
          <w:lang w:val="en-US"/>
        </w:rPr>
        <w:t xml:space="preserve"> all over the US.  </w:t>
      </w:r>
    </w:p>
    <w:p w:rsidR="008D551D" w:rsidRDefault="008D551D" w:rsidP="008D551D">
      <w:pPr>
        <w:spacing w:line="240" w:lineRule="auto"/>
        <w:rPr>
          <w:rStyle w:val="Strong"/>
          <w:rFonts w:ascii="Times New Roman" w:eastAsia="SimSun" w:hAnsi="Times New Roman"/>
          <w:b w:val="0"/>
          <w:bCs w:val="0"/>
          <w:sz w:val="24"/>
          <w:szCs w:val="24"/>
          <w:lang w:eastAsia="zh-CN"/>
        </w:rPr>
      </w:pPr>
    </w:p>
    <w:p w:rsidR="00675F5D" w:rsidRDefault="00103CA1" w:rsidP="00142E41">
      <w:pPr>
        <w:spacing w:line="240" w:lineRule="auto"/>
        <w:rPr>
          <w:rStyle w:val="Strong"/>
          <w:rFonts w:ascii="Times New Roman" w:hAnsi="Times New Roman"/>
          <w:b w:val="0"/>
          <w:bCs w:val="0"/>
          <w:sz w:val="24"/>
          <w:szCs w:val="24"/>
        </w:rPr>
      </w:pPr>
      <w:r w:rsidRPr="00CE1D81">
        <w:rPr>
          <w:rStyle w:val="Strong"/>
          <w:rFonts w:ascii="Times New Roman" w:eastAsia="SimSun" w:hAnsi="Times New Roman"/>
          <w:b w:val="0"/>
          <w:bCs w:val="0"/>
          <w:sz w:val="24"/>
          <w:szCs w:val="24"/>
          <w:lang w:eastAsia="zh-CN"/>
        </w:rPr>
        <w:t xml:space="preserve">According to </w:t>
      </w:r>
      <w:r w:rsidRPr="00CE1D81">
        <w:rPr>
          <w:rStyle w:val="Strong"/>
          <w:rFonts w:ascii="Times New Roman" w:hAnsi="Times New Roman"/>
          <w:b w:val="0"/>
          <w:bCs w:val="0"/>
          <w:sz w:val="24"/>
          <w:szCs w:val="24"/>
        </w:rPr>
        <w:t xml:space="preserve">Young and Park (2009) the Liberian Diaspora TRC project was to examine “whether Diaspora engagement should be a part of a transitional justice mechanism,” </w:t>
      </w:r>
      <w:r w:rsidR="00707A40">
        <w:rPr>
          <w:rStyle w:val="Strong"/>
          <w:rFonts w:ascii="Times New Roman" w:hAnsi="Times New Roman"/>
          <w:b w:val="0"/>
          <w:bCs w:val="0"/>
          <w:sz w:val="24"/>
          <w:szCs w:val="24"/>
        </w:rPr>
        <w:t xml:space="preserve">and </w:t>
      </w:r>
      <w:r w:rsidRPr="00CE1D81">
        <w:rPr>
          <w:rStyle w:val="Strong"/>
          <w:rFonts w:ascii="Times New Roman" w:hAnsi="Times New Roman"/>
          <w:b w:val="0"/>
          <w:bCs w:val="0"/>
          <w:sz w:val="24"/>
          <w:szCs w:val="24"/>
        </w:rPr>
        <w:t>they conclude, “the successful conclusion of the LTRC [Liberian TRC] Diaspora Project provides a generally affirmative answer. Moreover, there is a clearly wider interest in such inclusion…The Advocates [for Human Rights] has received inquiries about adapting the LTRC Diaspora Project in Kenya, Zimbabwe and the Somali Diaspora</w:t>
      </w:r>
      <w:r w:rsidR="00D56A97">
        <w:rPr>
          <w:rStyle w:val="Strong"/>
          <w:rFonts w:ascii="Times New Roman" w:hAnsi="Times New Roman"/>
          <w:b w:val="0"/>
          <w:bCs w:val="0"/>
          <w:sz w:val="24"/>
          <w:szCs w:val="24"/>
        </w:rPr>
        <w:t>” (Young and Park 2009:</w:t>
      </w:r>
      <w:r w:rsidRPr="00CE1D81">
        <w:rPr>
          <w:rStyle w:val="Strong"/>
          <w:rFonts w:ascii="Times New Roman" w:hAnsi="Times New Roman"/>
          <w:b w:val="0"/>
          <w:bCs w:val="0"/>
          <w:sz w:val="24"/>
          <w:szCs w:val="24"/>
        </w:rPr>
        <w:t xml:space="preserve"> 347).</w:t>
      </w:r>
      <w:r w:rsidR="000F76DA">
        <w:rPr>
          <w:rStyle w:val="Strong"/>
          <w:rFonts w:ascii="Times New Roman" w:hAnsi="Times New Roman"/>
          <w:b w:val="0"/>
          <w:bCs w:val="0"/>
          <w:sz w:val="24"/>
          <w:szCs w:val="24"/>
        </w:rPr>
        <w:t xml:space="preserve"> However, as Steinberg’s (2010) case study demonstrates as well as the author’s findings from participants in </w:t>
      </w:r>
      <w:r w:rsidR="000F76DA">
        <w:rPr>
          <w:rStyle w:val="Strong"/>
          <w:rFonts w:ascii="Times New Roman" w:hAnsi="Times New Roman"/>
          <w:b w:val="0"/>
          <w:bCs w:val="0"/>
          <w:sz w:val="24"/>
          <w:szCs w:val="24"/>
        </w:rPr>
        <w:lastRenderedPageBreak/>
        <w:t xml:space="preserve">Columbus Ohio and in Minneapolis </w:t>
      </w:r>
      <w:r w:rsidR="001805A1">
        <w:rPr>
          <w:rStyle w:val="Strong"/>
          <w:rFonts w:ascii="Times New Roman" w:hAnsi="Times New Roman"/>
          <w:b w:val="0"/>
          <w:bCs w:val="0"/>
          <w:sz w:val="24"/>
          <w:szCs w:val="24"/>
        </w:rPr>
        <w:t xml:space="preserve">in Minnesota, the work of the TRC project in the diaspora can be seen as </w:t>
      </w:r>
      <w:r w:rsidR="00B55125">
        <w:rPr>
          <w:rStyle w:val="Strong"/>
          <w:rFonts w:ascii="Times New Roman" w:hAnsi="Times New Roman"/>
          <w:b w:val="0"/>
          <w:bCs w:val="0"/>
          <w:sz w:val="24"/>
          <w:szCs w:val="24"/>
        </w:rPr>
        <w:t xml:space="preserve">an </w:t>
      </w:r>
      <w:r w:rsidR="000410BD">
        <w:rPr>
          <w:rStyle w:val="Strong"/>
          <w:rFonts w:ascii="Times New Roman" w:hAnsi="Times New Roman"/>
          <w:b w:val="0"/>
          <w:bCs w:val="0"/>
          <w:sz w:val="24"/>
          <w:szCs w:val="24"/>
        </w:rPr>
        <w:t xml:space="preserve">extension to the diaspora community </w:t>
      </w:r>
      <w:r w:rsidR="00576A8C">
        <w:rPr>
          <w:rStyle w:val="Strong"/>
          <w:rFonts w:ascii="Times New Roman" w:hAnsi="Times New Roman"/>
          <w:b w:val="0"/>
          <w:bCs w:val="0"/>
          <w:sz w:val="24"/>
          <w:szCs w:val="24"/>
        </w:rPr>
        <w:t xml:space="preserve">as way to gain </w:t>
      </w:r>
      <w:r w:rsidR="000410BD">
        <w:rPr>
          <w:rStyle w:val="Strong"/>
          <w:rFonts w:ascii="Times New Roman" w:hAnsi="Times New Roman"/>
          <w:b w:val="0"/>
          <w:bCs w:val="0"/>
          <w:sz w:val="24"/>
          <w:szCs w:val="24"/>
        </w:rPr>
        <w:t xml:space="preserve">the </w:t>
      </w:r>
      <w:r w:rsidR="00576A8C">
        <w:rPr>
          <w:rStyle w:val="Strong"/>
          <w:rFonts w:ascii="Times New Roman" w:hAnsi="Times New Roman"/>
          <w:b w:val="0"/>
          <w:bCs w:val="0"/>
          <w:sz w:val="24"/>
          <w:szCs w:val="24"/>
        </w:rPr>
        <w:t xml:space="preserve">legitimacy that is lacking at home. While in doing so unraveling the unstable foundations of diaspora life whose public sphere continues to carry the baggage of conflict. </w:t>
      </w:r>
      <w:r w:rsidR="00DB4466">
        <w:rPr>
          <w:rStyle w:val="Strong"/>
          <w:rFonts w:ascii="Times New Roman" w:hAnsi="Times New Roman"/>
          <w:b w:val="0"/>
          <w:bCs w:val="0"/>
          <w:sz w:val="24"/>
          <w:szCs w:val="24"/>
        </w:rPr>
        <w:t xml:space="preserve">The silence about the conflict in the diaspora and the subsequent usage of the diaspora to gain legitimacy for the TRC project in Liberia is illustrative of the continued problem in African statehood of </w:t>
      </w:r>
      <w:r w:rsidR="00242A0C">
        <w:rPr>
          <w:rStyle w:val="Strong"/>
          <w:rFonts w:ascii="Times New Roman" w:hAnsi="Times New Roman"/>
          <w:b w:val="0"/>
          <w:bCs w:val="0"/>
          <w:sz w:val="24"/>
          <w:szCs w:val="24"/>
        </w:rPr>
        <w:t>using methods elsewhere to remedy the structural weakens of the post</w:t>
      </w:r>
      <w:r w:rsidR="00B55125">
        <w:rPr>
          <w:rStyle w:val="Strong"/>
          <w:rFonts w:ascii="Times New Roman" w:hAnsi="Times New Roman"/>
          <w:b w:val="0"/>
          <w:bCs w:val="0"/>
          <w:sz w:val="24"/>
          <w:szCs w:val="24"/>
        </w:rPr>
        <w:t>-</w:t>
      </w:r>
      <w:r w:rsidR="00242A0C">
        <w:rPr>
          <w:rStyle w:val="Strong"/>
          <w:rFonts w:ascii="Times New Roman" w:hAnsi="Times New Roman"/>
          <w:b w:val="0"/>
          <w:bCs w:val="0"/>
          <w:sz w:val="24"/>
          <w:szCs w:val="24"/>
        </w:rPr>
        <w:t xml:space="preserve">conflict state. </w:t>
      </w:r>
    </w:p>
    <w:p w:rsidR="00142E41" w:rsidRPr="00675F5D" w:rsidRDefault="00142E41" w:rsidP="00142E41">
      <w:pPr>
        <w:spacing w:line="240" w:lineRule="auto"/>
        <w:rPr>
          <w:rStyle w:val="Strong"/>
          <w:rFonts w:ascii="Times New Roman" w:hAnsi="Times New Roman"/>
          <w:b w:val="0"/>
          <w:bCs w:val="0"/>
          <w:sz w:val="24"/>
          <w:szCs w:val="24"/>
        </w:rPr>
      </w:pPr>
      <w:r w:rsidRPr="00142E41">
        <w:rPr>
          <w:rStyle w:val="Strong"/>
          <w:rFonts w:ascii="Times New Roman" w:hAnsi="Times New Roman"/>
          <w:bCs w:val="0"/>
          <w:sz w:val="24"/>
          <w:szCs w:val="24"/>
        </w:rPr>
        <w:t xml:space="preserve">Conclusion </w:t>
      </w:r>
    </w:p>
    <w:p w:rsidR="004E64D6" w:rsidRDefault="0047078A" w:rsidP="0047078A">
      <w:pPr>
        <w:spacing w:line="240" w:lineRule="auto"/>
        <w:rPr>
          <w:rStyle w:val="Strong"/>
          <w:rFonts w:ascii="Times New Roman" w:eastAsia="SimSun" w:hAnsi="Times New Roman"/>
          <w:b w:val="0"/>
          <w:bCs w:val="0"/>
          <w:sz w:val="24"/>
          <w:szCs w:val="24"/>
          <w:lang w:eastAsia="zh-CN"/>
        </w:rPr>
      </w:pPr>
      <w:r>
        <w:rPr>
          <w:rFonts w:ascii="Times New Roman" w:hAnsi="Times New Roman"/>
          <w:sz w:val="24"/>
          <w:szCs w:val="24"/>
        </w:rPr>
        <w:t xml:space="preserve">In light of the interest in the incorporation of the African diaspora as the Sixth region of the African Union, the paper examined the political economy of diaspora-led African development. The paper argues that the African diaspora now emerges as both as a development and a security actor as a result of continued failure of the dominant Western led liberal peace model of development and security. </w:t>
      </w:r>
      <w:r>
        <w:rPr>
          <w:rStyle w:val="Strong"/>
          <w:rFonts w:ascii="Times New Roman" w:eastAsia="SimSun" w:hAnsi="Times New Roman"/>
          <w:b w:val="0"/>
          <w:bCs w:val="0"/>
          <w:sz w:val="24"/>
          <w:szCs w:val="24"/>
          <w:lang w:eastAsia="zh-CN"/>
        </w:rPr>
        <w:t xml:space="preserve">It </w:t>
      </w:r>
      <w:r w:rsidR="00FB2832">
        <w:rPr>
          <w:rStyle w:val="Strong"/>
          <w:rFonts w:ascii="Times New Roman" w:eastAsia="SimSun" w:hAnsi="Times New Roman"/>
          <w:b w:val="0"/>
          <w:bCs w:val="0"/>
          <w:sz w:val="24"/>
          <w:szCs w:val="24"/>
          <w:lang w:eastAsia="zh-CN"/>
        </w:rPr>
        <w:t>argued</w:t>
      </w:r>
      <w:r w:rsidRPr="00B43785">
        <w:rPr>
          <w:rStyle w:val="Strong"/>
          <w:rFonts w:ascii="Times New Roman" w:eastAsia="SimSun" w:hAnsi="Times New Roman"/>
          <w:b w:val="0"/>
          <w:bCs w:val="0"/>
          <w:sz w:val="24"/>
          <w:szCs w:val="24"/>
          <w:lang w:eastAsia="zh-CN"/>
        </w:rPr>
        <w:t xml:space="preserve"> that a genuine inclusion of the African diaspora to the continental peace and development agenda must address the traps that bedeviled </w:t>
      </w:r>
      <w:r>
        <w:rPr>
          <w:rStyle w:val="Strong"/>
          <w:rFonts w:ascii="Times New Roman" w:eastAsia="SimSun" w:hAnsi="Times New Roman"/>
          <w:b w:val="0"/>
          <w:bCs w:val="0"/>
          <w:sz w:val="24"/>
          <w:szCs w:val="24"/>
          <w:lang w:eastAsia="zh-CN"/>
        </w:rPr>
        <w:t xml:space="preserve">the </w:t>
      </w:r>
      <w:r w:rsidRPr="00B43785">
        <w:rPr>
          <w:rStyle w:val="Strong"/>
          <w:rFonts w:ascii="Times New Roman" w:eastAsia="SimSun" w:hAnsi="Times New Roman"/>
          <w:b w:val="0"/>
          <w:bCs w:val="0"/>
          <w:sz w:val="24"/>
          <w:szCs w:val="24"/>
          <w:lang w:eastAsia="zh-CN"/>
        </w:rPr>
        <w:t>liberal peace model which tacit</w:t>
      </w:r>
      <w:r w:rsidR="004E64D6">
        <w:rPr>
          <w:rStyle w:val="Strong"/>
          <w:rFonts w:ascii="Times New Roman" w:eastAsia="SimSun" w:hAnsi="Times New Roman"/>
          <w:b w:val="0"/>
          <w:bCs w:val="0"/>
          <w:sz w:val="24"/>
          <w:szCs w:val="24"/>
          <w:lang w:eastAsia="zh-CN"/>
        </w:rPr>
        <w:t>ly assumes</w:t>
      </w:r>
      <w:r w:rsidRPr="00B43785">
        <w:rPr>
          <w:rStyle w:val="Strong"/>
          <w:rFonts w:ascii="Times New Roman" w:eastAsia="SimSun" w:hAnsi="Times New Roman"/>
          <w:b w:val="0"/>
          <w:bCs w:val="0"/>
          <w:sz w:val="24"/>
          <w:szCs w:val="24"/>
          <w:lang w:eastAsia="zh-CN"/>
        </w:rPr>
        <w:t xml:space="preserve"> that development can be ‘brought’ to the continent without addressing the structural weakness of the African state</w:t>
      </w:r>
      <w:r>
        <w:rPr>
          <w:rStyle w:val="Strong"/>
          <w:rFonts w:ascii="Times New Roman" w:eastAsia="SimSun" w:hAnsi="Times New Roman"/>
          <w:b w:val="0"/>
          <w:bCs w:val="0"/>
          <w:sz w:val="24"/>
          <w:szCs w:val="24"/>
          <w:lang w:eastAsia="zh-CN"/>
        </w:rPr>
        <w:t xml:space="preserve">. </w:t>
      </w:r>
      <w:r w:rsidRPr="00B43785">
        <w:rPr>
          <w:rStyle w:val="Strong"/>
          <w:rFonts w:ascii="Times New Roman" w:eastAsia="SimSun" w:hAnsi="Times New Roman"/>
          <w:b w:val="0"/>
          <w:bCs w:val="0"/>
          <w:sz w:val="24"/>
          <w:szCs w:val="24"/>
          <w:lang w:eastAsia="zh-CN"/>
        </w:rPr>
        <w:t xml:space="preserve"> </w:t>
      </w:r>
    </w:p>
    <w:p w:rsidR="0047078A" w:rsidRPr="00C262B5" w:rsidRDefault="00FB2832" w:rsidP="0047078A">
      <w:pPr>
        <w:spacing w:line="240" w:lineRule="auto"/>
        <w:rPr>
          <w:rFonts w:ascii="Times New Roman" w:eastAsia="SimSun" w:hAnsi="Times New Roman"/>
          <w:sz w:val="24"/>
          <w:szCs w:val="24"/>
          <w:lang w:eastAsia="zh-CN"/>
        </w:rPr>
      </w:pPr>
      <w:r w:rsidRPr="00B43785">
        <w:rPr>
          <w:rStyle w:val="Strong"/>
          <w:rFonts w:ascii="Times New Roman" w:eastAsia="SimSun" w:hAnsi="Times New Roman"/>
          <w:b w:val="0"/>
          <w:bCs w:val="0"/>
          <w:sz w:val="24"/>
          <w:szCs w:val="24"/>
          <w:lang w:eastAsia="zh-CN"/>
        </w:rPr>
        <w:t>Thus the growing interest and legitimization of the diaspora in peace and security must be understood within this context of a continental search of an alternative to the liberal peace model which culminated in the sec</w:t>
      </w:r>
      <w:r>
        <w:rPr>
          <w:rStyle w:val="Strong"/>
          <w:rFonts w:ascii="Times New Roman" w:eastAsia="SimSun" w:hAnsi="Times New Roman"/>
          <w:b w:val="0"/>
          <w:bCs w:val="0"/>
          <w:sz w:val="24"/>
          <w:szCs w:val="24"/>
          <w:lang w:eastAsia="zh-CN"/>
        </w:rPr>
        <w:t>uritization</w:t>
      </w:r>
      <w:r w:rsidRPr="00B43785">
        <w:rPr>
          <w:rStyle w:val="Strong"/>
          <w:rFonts w:ascii="Times New Roman" w:eastAsia="SimSun" w:hAnsi="Times New Roman"/>
          <w:b w:val="0"/>
          <w:bCs w:val="0"/>
          <w:sz w:val="24"/>
          <w:szCs w:val="24"/>
          <w:lang w:eastAsia="zh-CN"/>
        </w:rPr>
        <w:t xml:space="preserve"> of development which intensified in the post 9/11 era</w:t>
      </w:r>
      <w:r>
        <w:rPr>
          <w:rStyle w:val="Strong"/>
          <w:rFonts w:ascii="Times New Roman" w:eastAsia="SimSun" w:hAnsi="Times New Roman"/>
          <w:b w:val="0"/>
          <w:bCs w:val="0"/>
          <w:sz w:val="24"/>
          <w:szCs w:val="24"/>
          <w:lang w:eastAsia="zh-CN"/>
        </w:rPr>
        <w:t xml:space="preserve"> which is rooted in the </w:t>
      </w:r>
      <w:r w:rsidR="004B22BE">
        <w:rPr>
          <w:rStyle w:val="Strong"/>
          <w:rFonts w:ascii="Times New Roman" w:eastAsia="SimSun" w:hAnsi="Times New Roman"/>
          <w:b w:val="0"/>
          <w:bCs w:val="0"/>
          <w:sz w:val="24"/>
          <w:szCs w:val="24"/>
          <w:lang w:eastAsia="zh-CN"/>
        </w:rPr>
        <w:t xml:space="preserve">post- Cold War era that saw the a changing </w:t>
      </w:r>
      <w:r>
        <w:rPr>
          <w:rStyle w:val="Strong"/>
          <w:rFonts w:ascii="Times New Roman" w:eastAsia="SimSun" w:hAnsi="Times New Roman"/>
          <w:b w:val="0"/>
          <w:bCs w:val="0"/>
          <w:sz w:val="24"/>
          <w:szCs w:val="24"/>
          <w:lang w:eastAsia="zh-CN"/>
        </w:rPr>
        <w:t xml:space="preserve">nature of conflict from inter to intra-state conflict, especially in Africa. </w:t>
      </w:r>
      <w:r w:rsidR="0047078A">
        <w:rPr>
          <w:rStyle w:val="Strong"/>
          <w:rFonts w:ascii="Times New Roman" w:eastAsia="SimSun" w:hAnsi="Times New Roman"/>
          <w:b w:val="0"/>
          <w:bCs w:val="0"/>
          <w:sz w:val="24"/>
          <w:szCs w:val="24"/>
          <w:lang w:eastAsia="zh-CN"/>
        </w:rPr>
        <w:t xml:space="preserve">Using the </w:t>
      </w:r>
      <w:r w:rsidR="0047078A" w:rsidRPr="00B43785">
        <w:rPr>
          <w:rStyle w:val="Strong"/>
          <w:rFonts w:ascii="Times New Roman" w:eastAsia="SimSun" w:hAnsi="Times New Roman"/>
          <w:b w:val="0"/>
          <w:bCs w:val="0"/>
          <w:sz w:val="24"/>
          <w:szCs w:val="24"/>
          <w:lang w:eastAsia="zh-CN"/>
        </w:rPr>
        <w:t xml:space="preserve">historic inclusion of the Liberian diaspora into the Truth and Reconciliation Commission </w:t>
      </w:r>
      <w:r w:rsidR="0047078A">
        <w:rPr>
          <w:rStyle w:val="Strong"/>
          <w:rFonts w:ascii="Times New Roman" w:eastAsia="SimSun" w:hAnsi="Times New Roman"/>
          <w:b w:val="0"/>
          <w:bCs w:val="0"/>
          <w:sz w:val="24"/>
          <w:szCs w:val="24"/>
          <w:lang w:eastAsia="zh-CN"/>
        </w:rPr>
        <w:t xml:space="preserve">of Liberia </w:t>
      </w:r>
      <w:r w:rsidR="0047078A" w:rsidRPr="00B43785">
        <w:rPr>
          <w:rStyle w:val="Strong"/>
          <w:rFonts w:ascii="Times New Roman" w:eastAsia="SimSun" w:hAnsi="Times New Roman"/>
          <w:b w:val="0"/>
          <w:bCs w:val="0"/>
          <w:sz w:val="24"/>
          <w:szCs w:val="24"/>
          <w:lang w:eastAsia="zh-CN"/>
        </w:rPr>
        <w:t>in the United States</w:t>
      </w:r>
      <w:r w:rsidR="0047078A">
        <w:rPr>
          <w:rStyle w:val="Strong"/>
          <w:rFonts w:ascii="Times New Roman" w:eastAsia="SimSun" w:hAnsi="Times New Roman"/>
          <w:b w:val="0"/>
          <w:bCs w:val="0"/>
          <w:sz w:val="24"/>
          <w:szCs w:val="24"/>
          <w:lang w:eastAsia="zh-CN"/>
        </w:rPr>
        <w:t>,</w:t>
      </w:r>
      <w:r w:rsidR="0047078A" w:rsidRPr="00B43785">
        <w:rPr>
          <w:rStyle w:val="Strong"/>
          <w:rFonts w:ascii="Times New Roman" w:eastAsia="SimSun" w:hAnsi="Times New Roman"/>
          <w:b w:val="0"/>
          <w:bCs w:val="0"/>
          <w:sz w:val="24"/>
          <w:szCs w:val="24"/>
          <w:lang w:eastAsia="zh-CN"/>
        </w:rPr>
        <w:t xml:space="preserve"> the </w:t>
      </w:r>
      <w:r w:rsidR="004E64D6">
        <w:rPr>
          <w:rStyle w:val="Strong"/>
          <w:rFonts w:ascii="Times New Roman" w:eastAsia="SimSun" w:hAnsi="Times New Roman"/>
          <w:b w:val="0"/>
          <w:bCs w:val="0"/>
          <w:sz w:val="24"/>
          <w:szCs w:val="24"/>
          <w:lang w:eastAsia="zh-CN"/>
        </w:rPr>
        <w:t>paper examined</w:t>
      </w:r>
      <w:r w:rsidR="0047078A">
        <w:rPr>
          <w:rStyle w:val="Strong"/>
          <w:rFonts w:ascii="Times New Roman" w:eastAsia="SimSun" w:hAnsi="Times New Roman"/>
          <w:b w:val="0"/>
          <w:bCs w:val="0"/>
          <w:sz w:val="24"/>
          <w:szCs w:val="24"/>
          <w:lang w:eastAsia="zh-CN"/>
        </w:rPr>
        <w:t xml:space="preserve"> the </w:t>
      </w:r>
      <w:r w:rsidR="0047078A" w:rsidRPr="00B43785">
        <w:rPr>
          <w:rStyle w:val="Strong"/>
          <w:rFonts w:ascii="Times New Roman" w:eastAsia="SimSun" w:hAnsi="Times New Roman"/>
          <w:b w:val="0"/>
          <w:bCs w:val="0"/>
          <w:sz w:val="24"/>
          <w:szCs w:val="24"/>
          <w:lang w:eastAsia="zh-CN"/>
        </w:rPr>
        <w:t xml:space="preserve">limits of the political economy of the post-colonial African diaspora. </w:t>
      </w:r>
      <w:r w:rsidR="0047078A">
        <w:rPr>
          <w:rStyle w:val="Strong"/>
          <w:rFonts w:ascii="Times New Roman" w:eastAsia="SimSun" w:hAnsi="Times New Roman"/>
          <w:b w:val="0"/>
          <w:bCs w:val="0"/>
          <w:sz w:val="24"/>
          <w:szCs w:val="24"/>
          <w:lang w:eastAsia="zh-CN"/>
        </w:rPr>
        <w:t xml:space="preserve">Concluding that </w:t>
      </w:r>
      <w:r w:rsidR="0047078A">
        <w:rPr>
          <w:rFonts w:ascii="Times New Roman" w:hAnsi="Times New Roman"/>
          <w:sz w:val="24"/>
          <w:szCs w:val="24"/>
        </w:rPr>
        <w:t xml:space="preserve">incorporating the African diaspora as a human security actor must be located within the context of </w:t>
      </w:r>
      <w:r w:rsidR="004E64D6">
        <w:rPr>
          <w:rFonts w:ascii="Times New Roman" w:hAnsi="Times New Roman"/>
          <w:sz w:val="24"/>
          <w:szCs w:val="24"/>
        </w:rPr>
        <w:t xml:space="preserve">the </w:t>
      </w:r>
      <w:r w:rsidR="0047078A">
        <w:rPr>
          <w:rFonts w:ascii="Times New Roman" w:hAnsi="Times New Roman"/>
          <w:sz w:val="24"/>
          <w:szCs w:val="24"/>
        </w:rPr>
        <w:t xml:space="preserve">needed attention to structural issues of governance and state transformation in Africa. </w:t>
      </w:r>
    </w:p>
    <w:p w:rsidR="00C12E1A" w:rsidRDefault="00C12E1A" w:rsidP="000203A6">
      <w:pPr>
        <w:autoSpaceDE w:val="0"/>
        <w:autoSpaceDN w:val="0"/>
        <w:adjustRightInd w:val="0"/>
        <w:spacing w:after="0" w:line="240" w:lineRule="auto"/>
        <w:rPr>
          <w:rFonts w:ascii="Times New Roman" w:hAnsi="Times New Roman"/>
          <w:sz w:val="24"/>
          <w:szCs w:val="24"/>
        </w:rPr>
      </w:pPr>
    </w:p>
    <w:p w:rsidR="00C12E1A" w:rsidRDefault="00C12E1A" w:rsidP="000203A6">
      <w:pPr>
        <w:autoSpaceDE w:val="0"/>
        <w:autoSpaceDN w:val="0"/>
        <w:adjustRightInd w:val="0"/>
        <w:spacing w:after="0" w:line="240" w:lineRule="auto"/>
        <w:rPr>
          <w:rFonts w:ascii="Times New Roman" w:hAnsi="Times New Roman"/>
          <w:sz w:val="24"/>
          <w:szCs w:val="24"/>
        </w:rPr>
      </w:pPr>
    </w:p>
    <w:p w:rsidR="00C12E1A" w:rsidRDefault="00C12E1A" w:rsidP="000203A6">
      <w:pPr>
        <w:autoSpaceDE w:val="0"/>
        <w:autoSpaceDN w:val="0"/>
        <w:adjustRightInd w:val="0"/>
        <w:spacing w:after="0" w:line="240" w:lineRule="auto"/>
        <w:rPr>
          <w:rFonts w:ascii="Times New Roman" w:hAnsi="Times New Roman"/>
          <w:sz w:val="24"/>
          <w:szCs w:val="24"/>
        </w:rPr>
      </w:pPr>
    </w:p>
    <w:p w:rsidR="00C12E1A" w:rsidRDefault="00C12E1A" w:rsidP="000203A6">
      <w:pPr>
        <w:autoSpaceDE w:val="0"/>
        <w:autoSpaceDN w:val="0"/>
        <w:adjustRightInd w:val="0"/>
        <w:spacing w:after="0" w:line="240" w:lineRule="auto"/>
        <w:rPr>
          <w:rFonts w:ascii="Times New Roman" w:hAnsi="Times New Roman"/>
          <w:sz w:val="24"/>
          <w:szCs w:val="24"/>
        </w:rPr>
      </w:pPr>
    </w:p>
    <w:p w:rsidR="00C12E1A" w:rsidRDefault="00C12E1A" w:rsidP="000203A6">
      <w:pPr>
        <w:autoSpaceDE w:val="0"/>
        <w:autoSpaceDN w:val="0"/>
        <w:adjustRightInd w:val="0"/>
        <w:spacing w:after="0" w:line="240" w:lineRule="auto"/>
        <w:rPr>
          <w:rFonts w:ascii="Times New Roman" w:hAnsi="Times New Roman"/>
          <w:sz w:val="24"/>
          <w:szCs w:val="24"/>
        </w:rPr>
      </w:pPr>
    </w:p>
    <w:p w:rsidR="00C12E1A" w:rsidRDefault="00C12E1A" w:rsidP="000203A6">
      <w:pPr>
        <w:autoSpaceDE w:val="0"/>
        <w:autoSpaceDN w:val="0"/>
        <w:adjustRightInd w:val="0"/>
        <w:spacing w:after="0" w:line="240" w:lineRule="auto"/>
        <w:rPr>
          <w:rFonts w:ascii="Times New Roman" w:hAnsi="Times New Roman"/>
          <w:sz w:val="24"/>
          <w:szCs w:val="24"/>
        </w:rPr>
      </w:pPr>
    </w:p>
    <w:p w:rsidR="008D772F" w:rsidRDefault="008D772F" w:rsidP="00E84C72">
      <w:pPr>
        <w:pStyle w:val="BodyText"/>
        <w:spacing w:line="240" w:lineRule="auto"/>
        <w:rPr>
          <w:rFonts w:eastAsia="Calibri"/>
          <w:b w:val="0"/>
          <w:bCs w:val="0"/>
          <w:szCs w:val="24"/>
          <w:lang w:val="en-US"/>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B50742" w:rsidRDefault="00B50742" w:rsidP="00E84C72">
      <w:pPr>
        <w:pStyle w:val="BodyText"/>
        <w:spacing w:line="240" w:lineRule="auto"/>
        <w:rPr>
          <w:b w:val="0"/>
          <w:bCs w:val="0"/>
          <w:szCs w:val="24"/>
        </w:rPr>
      </w:pPr>
    </w:p>
    <w:p w:rsidR="00096459" w:rsidRDefault="00096459" w:rsidP="00E84C72">
      <w:pPr>
        <w:pStyle w:val="BodyText"/>
        <w:spacing w:line="240" w:lineRule="auto"/>
        <w:rPr>
          <w:b w:val="0"/>
          <w:bCs w:val="0"/>
          <w:szCs w:val="24"/>
        </w:rPr>
      </w:pPr>
    </w:p>
    <w:p w:rsidR="00096459" w:rsidRDefault="00096459" w:rsidP="00E84C72">
      <w:pPr>
        <w:pStyle w:val="BodyText"/>
        <w:spacing w:line="240" w:lineRule="auto"/>
        <w:rPr>
          <w:b w:val="0"/>
          <w:bCs w:val="0"/>
          <w:szCs w:val="24"/>
        </w:rPr>
      </w:pPr>
    </w:p>
    <w:p w:rsidR="00096459" w:rsidRDefault="00096459" w:rsidP="00E84C72">
      <w:pPr>
        <w:pStyle w:val="BodyText"/>
        <w:spacing w:line="240" w:lineRule="auto"/>
        <w:rPr>
          <w:b w:val="0"/>
          <w:bCs w:val="0"/>
          <w:szCs w:val="24"/>
        </w:rPr>
      </w:pPr>
    </w:p>
    <w:p w:rsidR="00096459" w:rsidRDefault="00096459" w:rsidP="00E84C72">
      <w:pPr>
        <w:pStyle w:val="BodyText"/>
        <w:spacing w:line="240" w:lineRule="auto"/>
        <w:rPr>
          <w:b w:val="0"/>
          <w:bCs w:val="0"/>
          <w:szCs w:val="24"/>
        </w:rPr>
      </w:pPr>
    </w:p>
    <w:p w:rsidR="00AB78D1" w:rsidRPr="00E84C72" w:rsidRDefault="00AB78D1" w:rsidP="00E84C72">
      <w:pPr>
        <w:pStyle w:val="BodyText"/>
        <w:spacing w:line="240" w:lineRule="auto"/>
        <w:rPr>
          <w:b w:val="0"/>
          <w:bCs w:val="0"/>
          <w:szCs w:val="24"/>
        </w:rPr>
      </w:pPr>
      <w:r w:rsidRPr="00E84C72">
        <w:rPr>
          <w:b w:val="0"/>
          <w:bCs w:val="0"/>
          <w:szCs w:val="24"/>
        </w:rPr>
        <w:t xml:space="preserve">References </w:t>
      </w:r>
    </w:p>
    <w:p w:rsidR="005C3C5B" w:rsidRPr="00E84C72" w:rsidRDefault="005C3C5B" w:rsidP="00E84C72">
      <w:pPr>
        <w:pStyle w:val="BodyText"/>
        <w:spacing w:line="240" w:lineRule="auto"/>
        <w:rPr>
          <w:b w:val="0"/>
          <w:bCs w:val="0"/>
          <w:szCs w:val="24"/>
        </w:rPr>
      </w:pPr>
      <w:proofErr w:type="spellStart"/>
      <w:r w:rsidRPr="00E84C72">
        <w:rPr>
          <w:b w:val="0"/>
          <w:bCs w:val="0"/>
          <w:szCs w:val="24"/>
        </w:rPr>
        <w:t>Akyeampong</w:t>
      </w:r>
      <w:proofErr w:type="spellEnd"/>
      <w:r w:rsidRPr="00E84C72">
        <w:rPr>
          <w:b w:val="0"/>
          <w:bCs w:val="0"/>
          <w:szCs w:val="24"/>
        </w:rPr>
        <w:t xml:space="preserve">, E. 2000. “Africans in the Diaspora: The </w:t>
      </w:r>
      <w:proofErr w:type="spellStart"/>
      <w:r w:rsidRPr="00E84C72">
        <w:rPr>
          <w:b w:val="0"/>
          <w:bCs w:val="0"/>
          <w:szCs w:val="24"/>
        </w:rPr>
        <w:t>diaspora</w:t>
      </w:r>
      <w:proofErr w:type="spellEnd"/>
      <w:r w:rsidRPr="00E84C72">
        <w:rPr>
          <w:b w:val="0"/>
          <w:bCs w:val="0"/>
          <w:szCs w:val="24"/>
        </w:rPr>
        <w:t xml:space="preserve"> and Africa.” </w:t>
      </w:r>
      <w:r w:rsidRPr="00E84C72">
        <w:rPr>
          <w:szCs w:val="24"/>
        </w:rPr>
        <w:t>African Affairs</w:t>
      </w:r>
      <w:r w:rsidRPr="00E84C72">
        <w:rPr>
          <w:b w:val="0"/>
          <w:bCs w:val="0"/>
          <w:szCs w:val="24"/>
        </w:rPr>
        <w:t>, 99: 183-215.</w:t>
      </w:r>
    </w:p>
    <w:p w:rsidR="003451EB" w:rsidRDefault="003451EB" w:rsidP="00E84C72">
      <w:pPr>
        <w:pStyle w:val="apaindent"/>
        <w:spacing w:line="240" w:lineRule="auto"/>
      </w:pPr>
      <w:proofErr w:type="spellStart"/>
      <w:proofErr w:type="gramStart"/>
      <w:r w:rsidRPr="00E84C72">
        <w:t>Alao</w:t>
      </w:r>
      <w:proofErr w:type="spellEnd"/>
      <w:r w:rsidRPr="00E84C72">
        <w:t xml:space="preserve">, A., </w:t>
      </w:r>
      <w:proofErr w:type="spellStart"/>
      <w:r w:rsidRPr="00E84C72">
        <w:t>Mackinlay</w:t>
      </w:r>
      <w:proofErr w:type="spellEnd"/>
      <w:r w:rsidRPr="00E84C72">
        <w:t>, J., &amp; '</w:t>
      </w:r>
      <w:proofErr w:type="spellStart"/>
      <w:r w:rsidRPr="00E84C72">
        <w:t>Funmi</w:t>
      </w:r>
      <w:proofErr w:type="spellEnd"/>
      <w:r w:rsidRPr="00E84C72">
        <w:t>, O. 1999.</w:t>
      </w:r>
      <w:proofErr w:type="gramEnd"/>
      <w:r w:rsidRPr="00E84C72">
        <w:t xml:space="preserve"> </w:t>
      </w:r>
      <w:proofErr w:type="gramStart"/>
      <w:r w:rsidRPr="00E84C72">
        <w:rPr>
          <w:rStyle w:val="Emphasis"/>
        </w:rPr>
        <w:t>Peacekeepers, politicians, and warlords.</w:t>
      </w:r>
      <w:proofErr w:type="gramEnd"/>
      <w:r w:rsidRPr="00E84C72">
        <w:t xml:space="preserve"> Tokyo: United Nations University Press.</w:t>
      </w:r>
    </w:p>
    <w:p w:rsidR="0038709B" w:rsidRDefault="0038709B" w:rsidP="00E84C72">
      <w:pPr>
        <w:pStyle w:val="apaindent"/>
        <w:spacing w:line="240" w:lineRule="auto"/>
      </w:pPr>
      <w:proofErr w:type="spellStart"/>
      <w:proofErr w:type="gramStart"/>
      <w:r>
        <w:t>Bodomo</w:t>
      </w:r>
      <w:proofErr w:type="spellEnd"/>
      <w:r>
        <w:t>, A. 2010.</w:t>
      </w:r>
      <w:proofErr w:type="gramEnd"/>
      <w:r>
        <w:t xml:space="preserve"> </w:t>
      </w:r>
      <w:r w:rsidRPr="009A11A0">
        <w:rPr>
          <w:i/>
        </w:rPr>
        <w:t xml:space="preserve">“The African </w:t>
      </w:r>
      <w:r w:rsidR="0000506E">
        <w:rPr>
          <w:i/>
        </w:rPr>
        <w:t>trading</w:t>
      </w:r>
      <w:r w:rsidRPr="009A11A0">
        <w:rPr>
          <w:i/>
        </w:rPr>
        <w:t xml:space="preserve"> community in </w:t>
      </w:r>
      <w:proofErr w:type="spellStart"/>
      <w:r w:rsidRPr="009A11A0">
        <w:rPr>
          <w:i/>
        </w:rPr>
        <w:t>Gaungzhou</w:t>
      </w:r>
      <w:proofErr w:type="spellEnd"/>
      <w:r w:rsidRPr="009A11A0">
        <w:rPr>
          <w:i/>
        </w:rPr>
        <w:t xml:space="preserve">: An </w:t>
      </w:r>
      <w:proofErr w:type="spellStart"/>
      <w:r w:rsidRPr="009A11A0">
        <w:rPr>
          <w:i/>
        </w:rPr>
        <w:t>emrging</w:t>
      </w:r>
      <w:proofErr w:type="spellEnd"/>
      <w:r w:rsidRPr="009A11A0">
        <w:rPr>
          <w:i/>
        </w:rPr>
        <w:t xml:space="preserve"> bridge for Africa </w:t>
      </w:r>
      <w:r w:rsidR="009A11A0" w:rsidRPr="009A11A0">
        <w:rPr>
          <w:i/>
        </w:rPr>
        <w:t>–China relations</w:t>
      </w:r>
      <w:r w:rsidR="009A11A0">
        <w:t xml:space="preserve">.” The China </w:t>
      </w:r>
      <w:proofErr w:type="spellStart"/>
      <w:r w:rsidR="009A11A0">
        <w:t>Quartely</w:t>
      </w:r>
      <w:proofErr w:type="spellEnd"/>
      <w:r w:rsidR="009A11A0">
        <w:t xml:space="preserve">, 203, September 2010, pp. 693-707 </w:t>
      </w:r>
    </w:p>
    <w:p w:rsidR="00BE4BAF" w:rsidRDefault="00BE4BAF" w:rsidP="00E84C72">
      <w:pPr>
        <w:pStyle w:val="apaindent"/>
        <w:spacing w:line="240" w:lineRule="auto"/>
      </w:pPr>
      <w:r>
        <w:t xml:space="preserve">Brubaker, R. 2005. </w:t>
      </w:r>
      <w:r w:rsidR="00C77E20">
        <w:t>“</w:t>
      </w:r>
      <w:r w:rsidRPr="00C77E20">
        <w:rPr>
          <w:i/>
        </w:rPr>
        <w:t>The ‘</w:t>
      </w:r>
      <w:proofErr w:type="spellStart"/>
      <w:r w:rsidRPr="00C77E20">
        <w:rPr>
          <w:i/>
        </w:rPr>
        <w:t>diaspora</w:t>
      </w:r>
      <w:proofErr w:type="spellEnd"/>
      <w:r w:rsidRPr="00C77E20">
        <w:rPr>
          <w:i/>
        </w:rPr>
        <w:t xml:space="preserve">’ </w:t>
      </w:r>
      <w:proofErr w:type="spellStart"/>
      <w:r w:rsidRPr="00C77E20">
        <w:rPr>
          <w:i/>
        </w:rPr>
        <w:t>diaspora</w:t>
      </w:r>
      <w:proofErr w:type="spellEnd"/>
      <w:r w:rsidR="00C77E20">
        <w:t>”</w:t>
      </w:r>
      <w:r>
        <w:t xml:space="preserve"> Ethnic and Racial Studies, 28:1, 1-19</w:t>
      </w:r>
    </w:p>
    <w:p w:rsidR="002402FD" w:rsidRPr="00E84C72" w:rsidRDefault="002402FD" w:rsidP="00E84C72">
      <w:pPr>
        <w:pStyle w:val="apaindent"/>
        <w:spacing w:line="240" w:lineRule="auto"/>
      </w:pPr>
      <w:r>
        <w:t xml:space="preserve">Clifford, J. 1994. ‘Diasporas.’ </w:t>
      </w:r>
      <w:r w:rsidR="0000506E">
        <w:t xml:space="preserve">Cultural Anthropology, </w:t>
      </w:r>
      <w:proofErr w:type="spellStart"/>
      <w:r w:rsidR="0000506E">
        <w:t>vol</w:t>
      </w:r>
      <w:proofErr w:type="spellEnd"/>
      <w:r w:rsidR="0000506E">
        <w:t xml:space="preserve"> 9, no. 3, 302- 38</w:t>
      </w:r>
    </w:p>
    <w:p w:rsidR="006D5A84" w:rsidRPr="00E84C72" w:rsidRDefault="006D5A84" w:rsidP="00E84C72">
      <w:pPr>
        <w:spacing w:line="240" w:lineRule="auto"/>
        <w:rPr>
          <w:rFonts w:ascii="Times New Roman" w:eastAsia="Times New Roman" w:hAnsi="Times New Roman"/>
          <w:sz w:val="24"/>
          <w:szCs w:val="24"/>
          <w:lang w:val="en-ZA" w:eastAsia="en-ZA"/>
        </w:rPr>
      </w:pPr>
      <w:proofErr w:type="spellStart"/>
      <w:r w:rsidRPr="00E84C72">
        <w:rPr>
          <w:rFonts w:ascii="Times New Roman" w:hAnsi="Times New Roman"/>
          <w:sz w:val="24"/>
          <w:szCs w:val="24"/>
        </w:rPr>
        <w:t>Chabal</w:t>
      </w:r>
      <w:proofErr w:type="spellEnd"/>
      <w:r w:rsidRPr="00E84C72">
        <w:rPr>
          <w:rFonts w:ascii="Times New Roman" w:hAnsi="Times New Roman"/>
          <w:sz w:val="24"/>
          <w:szCs w:val="24"/>
        </w:rPr>
        <w:t xml:space="preserve">, Patrick and </w:t>
      </w:r>
      <w:proofErr w:type="spellStart"/>
      <w:r w:rsidRPr="00E84C72">
        <w:rPr>
          <w:rFonts w:ascii="Times New Roman" w:hAnsi="Times New Roman"/>
          <w:sz w:val="24"/>
          <w:szCs w:val="24"/>
        </w:rPr>
        <w:t>Daloz</w:t>
      </w:r>
      <w:proofErr w:type="spellEnd"/>
      <w:r w:rsidRPr="00E84C72">
        <w:rPr>
          <w:rFonts w:ascii="Times New Roman" w:hAnsi="Times New Roman"/>
          <w:sz w:val="24"/>
          <w:szCs w:val="24"/>
        </w:rPr>
        <w:t>, Jean-Pascal (1999</w:t>
      </w:r>
      <w:r w:rsidRPr="00E84C72">
        <w:rPr>
          <w:rFonts w:ascii="Times New Roman" w:eastAsia="Times New Roman" w:hAnsi="Times New Roman"/>
          <w:sz w:val="24"/>
          <w:szCs w:val="24"/>
          <w:lang w:val="en-ZA" w:eastAsia="en-ZA"/>
        </w:rPr>
        <w:t>), Chapter 1 “</w:t>
      </w:r>
      <w:r w:rsidRPr="00E84C72">
        <w:rPr>
          <w:rFonts w:ascii="Times New Roman" w:eastAsia="Times New Roman" w:hAnsi="Times New Roman"/>
          <w:i/>
          <w:sz w:val="24"/>
          <w:szCs w:val="24"/>
          <w:lang w:val="en-ZA" w:eastAsia="en-ZA"/>
        </w:rPr>
        <w:t>W (h</w:t>
      </w:r>
      <w:proofErr w:type="gramStart"/>
      <w:r w:rsidRPr="00E84C72">
        <w:rPr>
          <w:rFonts w:ascii="Times New Roman" w:eastAsia="Times New Roman" w:hAnsi="Times New Roman"/>
          <w:i/>
          <w:sz w:val="24"/>
          <w:szCs w:val="24"/>
          <w:lang w:val="en-ZA" w:eastAsia="en-ZA"/>
        </w:rPr>
        <w:t>)ither</w:t>
      </w:r>
      <w:proofErr w:type="gramEnd"/>
      <w:r w:rsidRPr="00E84C72">
        <w:rPr>
          <w:rFonts w:ascii="Times New Roman" w:eastAsia="Times New Roman" w:hAnsi="Times New Roman"/>
          <w:i/>
          <w:sz w:val="24"/>
          <w:szCs w:val="24"/>
          <w:lang w:val="en-ZA" w:eastAsia="en-ZA"/>
        </w:rPr>
        <w:t xml:space="preserve"> the state?</w:t>
      </w:r>
      <w:r w:rsidRPr="00E84C72">
        <w:rPr>
          <w:rFonts w:ascii="Times New Roman" w:eastAsia="Times New Roman" w:hAnsi="Times New Roman"/>
          <w:sz w:val="24"/>
          <w:szCs w:val="24"/>
          <w:lang w:val="en-ZA" w:eastAsia="en-ZA"/>
        </w:rPr>
        <w:t>”</w:t>
      </w:r>
      <w:r w:rsidRPr="00E84C72">
        <w:rPr>
          <w:rFonts w:ascii="Times New Roman" w:eastAsia="Times New Roman" w:hAnsi="Times New Roman"/>
          <w:iCs/>
          <w:sz w:val="24"/>
          <w:szCs w:val="24"/>
          <w:lang w:val="en-ZA" w:eastAsia="en-ZA"/>
        </w:rPr>
        <w:t>Africa Works: Disorder as Political Instrument</w:t>
      </w:r>
      <w:r w:rsidRPr="00E84C72">
        <w:rPr>
          <w:rFonts w:ascii="Times New Roman" w:eastAsia="Times New Roman" w:hAnsi="Times New Roman"/>
          <w:sz w:val="24"/>
          <w:szCs w:val="24"/>
          <w:lang w:val="en-ZA" w:eastAsia="en-ZA"/>
        </w:rPr>
        <w:t xml:space="preserve">, Oxford: James </w:t>
      </w:r>
      <w:proofErr w:type="spellStart"/>
      <w:r w:rsidRPr="00E84C72">
        <w:rPr>
          <w:rFonts w:ascii="Times New Roman" w:eastAsia="Times New Roman" w:hAnsi="Times New Roman"/>
          <w:sz w:val="24"/>
          <w:szCs w:val="24"/>
          <w:lang w:val="en-ZA" w:eastAsia="en-ZA"/>
        </w:rPr>
        <w:t>Currey</w:t>
      </w:r>
      <w:proofErr w:type="spellEnd"/>
      <w:r w:rsidRPr="00E84C72">
        <w:rPr>
          <w:rFonts w:ascii="Times New Roman" w:eastAsia="Times New Roman" w:hAnsi="Times New Roman"/>
          <w:sz w:val="24"/>
          <w:szCs w:val="24"/>
          <w:lang w:val="en-ZA" w:eastAsia="en-ZA"/>
        </w:rPr>
        <w:t xml:space="preserve">, </w:t>
      </w:r>
    </w:p>
    <w:p w:rsidR="006D5A84" w:rsidRDefault="006D5A84" w:rsidP="00E84C72">
      <w:pPr>
        <w:autoSpaceDE w:val="0"/>
        <w:autoSpaceDN w:val="0"/>
        <w:adjustRightInd w:val="0"/>
        <w:spacing w:line="240" w:lineRule="auto"/>
        <w:rPr>
          <w:rFonts w:ascii="Times New Roman" w:hAnsi="Times New Roman"/>
          <w:sz w:val="24"/>
          <w:szCs w:val="24"/>
          <w:lang w:val="en-ZA" w:eastAsia="en-ZA"/>
        </w:rPr>
      </w:pPr>
      <w:r w:rsidRPr="00E84C72">
        <w:rPr>
          <w:rFonts w:ascii="Times New Roman" w:hAnsi="Times New Roman"/>
          <w:sz w:val="24"/>
          <w:szCs w:val="24"/>
          <w:lang w:val="en-ZA" w:eastAsia="en-ZA"/>
        </w:rPr>
        <w:t xml:space="preserve">Collier, Paul (2004). , </w:t>
      </w:r>
      <w:r w:rsidRPr="00E84C72">
        <w:rPr>
          <w:rFonts w:ascii="Times New Roman" w:hAnsi="Times New Roman"/>
          <w:i/>
          <w:iCs/>
          <w:sz w:val="24"/>
          <w:szCs w:val="24"/>
          <w:lang w:val="en-ZA" w:eastAsia="en-ZA"/>
        </w:rPr>
        <w:t xml:space="preserve">Development and </w:t>
      </w:r>
      <w:proofErr w:type="gramStart"/>
      <w:r w:rsidRPr="00E84C72">
        <w:rPr>
          <w:rFonts w:ascii="Times New Roman" w:hAnsi="Times New Roman"/>
          <w:i/>
          <w:iCs/>
          <w:sz w:val="24"/>
          <w:szCs w:val="24"/>
          <w:lang w:val="en-ZA" w:eastAsia="en-ZA"/>
        </w:rPr>
        <w:t>Conflict</w:t>
      </w:r>
      <w:r w:rsidRPr="00E84C72">
        <w:rPr>
          <w:rFonts w:ascii="Times New Roman" w:hAnsi="Times New Roman"/>
          <w:sz w:val="24"/>
          <w:szCs w:val="24"/>
          <w:lang w:val="en-ZA" w:eastAsia="en-ZA"/>
        </w:rPr>
        <w:t>,</w:t>
      </w:r>
      <w:proofErr w:type="gramEnd"/>
      <w:r w:rsidRPr="00E84C72">
        <w:rPr>
          <w:rFonts w:ascii="Times New Roman" w:hAnsi="Times New Roman"/>
          <w:sz w:val="24"/>
          <w:szCs w:val="24"/>
          <w:lang w:val="en-ZA" w:eastAsia="en-ZA"/>
        </w:rPr>
        <w:t xml:space="preserve"> Centre for the Study of African Economies, Department</w:t>
      </w:r>
      <w:r w:rsidR="00BA396E">
        <w:rPr>
          <w:rFonts w:ascii="Times New Roman" w:hAnsi="Times New Roman"/>
          <w:sz w:val="24"/>
          <w:szCs w:val="24"/>
          <w:lang w:val="en-ZA" w:eastAsia="en-ZA"/>
        </w:rPr>
        <w:t xml:space="preserve"> of Economics, Oxford University. </w:t>
      </w:r>
    </w:p>
    <w:p w:rsidR="00BA396E" w:rsidRPr="00E84C72" w:rsidRDefault="00BA396E" w:rsidP="00BA396E">
      <w:pPr>
        <w:pStyle w:val="apaindent"/>
        <w:spacing w:line="240" w:lineRule="auto"/>
      </w:pPr>
      <w:r w:rsidRPr="00E84C72">
        <w:t xml:space="preserve">Collier, P. 2007. </w:t>
      </w:r>
      <w:r w:rsidRPr="00E84C72">
        <w:rPr>
          <w:rStyle w:val="Emphasis"/>
        </w:rPr>
        <w:t xml:space="preserve">The bottom billion: why the poorest countries are failing and what can be done about it. </w:t>
      </w:r>
      <w:r w:rsidRPr="00E84C72">
        <w:t xml:space="preserve">Oxford: Oxford University Press. </w:t>
      </w:r>
    </w:p>
    <w:p w:rsidR="00BA396E" w:rsidRPr="00BA396E" w:rsidRDefault="00BA396E" w:rsidP="00C77E20">
      <w:pPr>
        <w:pStyle w:val="apaindent"/>
        <w:spacing w:line="240" w:lineRule="auto"/>
        <w:jc w:val="both"/>
      </w:pPr>
      <w:r w:rsidRPr="00E84C72">
        <w:t xml:space="preserve">Commission on Human Security Report.  2003.  </w:t>
      </w:r>
      <w:r w:rsidRPr="00E84C72">
        <w:rPr>
          <w:i/>
        </w:rPr>
        <w:t>Final Report of the Commission on Huma</w:t>
      </w:r>
      <w:r w:rsidR="00C77E20">
        <w:rPr>
          <w:i/>
        </w:rPr>
        <w:t xml:space="preserve">n </w:t>
      </w:r>
      <w:r w:rsidRPr="00E84C72">
        <w:rPr>
          <w:i/>
        </w:rPr>
        <w:t>Security</w:t>
      </w:r>
      <w:r w:rsidRPr="00E84C72">
        <w:t xml:space="preserve">. </w:t>
      </w:r>
      <w:r w:rsidRPr="00E84C72">
        <w:rPr>
          <w:i/>
          <w:iCs/>
        </w:rPr>
        <w:t>Commision On Human Security</w:t>
      </w:r>
      <w:r w:rsidRPr="00E84C72">
        <w:t>. Accessed May, 30 2011, from &lt;http://www.humansecurity-chs.org/finalreport/index.html&gt;</w:t>
      </w:r>
    </w:p>
    <w:p w:rsidR="003451EB" w:rsidRPr="00E84C72" w:rsidRDefault="006D5A84" w:rsidP="00E84C72">
      <w:pPr>
        <w:spacing w:line="240" w:lineRule="auto"/>
        <w:rPr>
          <w:rFonts w:ascii="Times New Roman" w:hAnsi="Times New Roman"/>
          <w:b/>
          <w:sz w:val="24"/>
          <w:szCs w:val="24"/>
        </w:rPr>
      </w:pPr>
      <w:proofErr w:type="spellStart"/>
      <w:r w:rsidRPr="00E84C72">
        <w:rPr>
          <w:rFonts w:ascii="Times New Roman" w:hAnsi="Times New Roman"/>
          <w:sz w:val="24"/>
          <w:szCs w:val="24"/>
        </w:rPr>
        <w:t>Cillier</w:t>
      </w:r>
      <w:proofErr w:type="spellEnd"/>
      <w:r w:rsidRPr="00E84C72">
        <w:rPr>
          <w:rFonts w:ascii="Times New Roman" w:hAnsi="Times New Roman"/>
          <w:sz w:val="24"/>
          <w:szCs w:val="24"/>
        </w:rPr>
        <w:t xml:space="preserve">, </w:t>
      </w:r>
      <w:proofErr w:type="spellStart"/>
      <w:r w:rsidRPr="00E84C72">
        <w:rPr>
          <w:rFonts w:ascii="Times New Roman" w:hAnsi="Times New Roman"/>
          <w:sz w:val="24"/>
          <w:szCs w:val="24"/>
        </w:rPr>
        <w:t>Jakkie</w:t>
      </w:r>
      <w:proofErr w:type="spellEnd"/>
      <w:r w:rsidRPr="00E84C72">
        <w:rPr>
          <w:rFonts w:ascii="Times New Roman" w:hAnsi="Times New Roman"/>
          <w:sz w:val="24"/>
          <w:szCs w:val="24"/>
        </w:rPr>
        <w:t xml:space="preserve"> and </w:t>
      </w:r>
      <w:proofErr w:type="spellStart"/>
      <w:r w:rsidRPr="00E84C72">
        <w:rPr>
          <w:rFonts w:ascii="Times New Roman" w:hAnsi="Times New Roman"/>
          <w:sz w:val="24"/>
          <w:szCs w:val="24"/>
        </w:rPr>
        <w:t>Mbadlanyana</w:t>
      </w:r>
      <w:proofErr w:type="spellEnd"/>
      <w:r w:rsidRPr="00E84C72">
        <w:rPr>
          <w:rFonts w:ascii="Times New Roman" w:hAnsi="Times New Roman"/>
          <w:sz w:val="24"/>
          <w:szCs w:val="24"/>
        </w:rPr>
        <w:t xml:space="preserve">, </w:t>
      </w:r>
      <w:proofErr w:type="spellStart"/>
      <w:r w:rsidRPr="00E84C72">
        <w:rPr>
          <w:rFonts w:ascii="Times New Roman" w:hAnsi="Times New Roman"/>
          <w:sz w:val="24"/>
          <w:szCs w:val="24"/>
        </w:rPr>
        <w:t>Thembani</w:t>
      </w:r>
      <w:proofErr w:type="spellEnd"/>
      <w:r w:rsidRPr="00E84C72">
        <w:rPr>
          <w:rFonts w:ascii="Times New Roman" w:hAnsi="Times New Roman"/>
          <w:sz w:val="24"/>
          <w:szCs w:val="24"/>
        </w:rPr>
        <w:t xml:space="preserve"> (2010), </w:t>
      </w:r>
      <w:r w:rsidRPr="00E84C72">
        <w:rPr>
          <w:rFonts w:ascii="Times New Roman" w:hAnsi="Times New Roman"/>
          <w:i/>
          <w:sz w:val="24"/>
          <w:szCs w:val="24"/>
        </w:rPr>
        <w:t>“Development and the relationship with peace and security in Africa: observations from the Joint Africa/EU Strategy</w:t>
      </w:r>
      <w:proofErr w:type="gramStart"/>
      <w:r w:rsidRPr="00E84C72">
        <w:rPr>
          <w:rFonts w:ascii="Times New Roman" w:hAnsi="Times New Roman"/>
          <w:i/>
          <w:sz w:val="24"/>
          <w:szCs w:val="24"/>
        </w:rPr>
        <w:t xml:space="preserve">” </w:t>
      </w:r>
      <w:r w:rsidRPr="00E84C72">
        <w:rPr>
          <w:rFonts w:ascii="Times New Roman" w:hAnsi="Times New Roman"/>
          <w:sz w:val="24"/>
          <w:szCs w:val="24"/>
        </w:rPr>
        <w:t xml:space="preserve"> Working</w:t>
      </w:r>
      <w:proofErr w:type="gramEnd"/>
      <w:r w:rsidRPr="00E84C72">
        <w:rPr>
          <w:rFonts w:ascii="Times New Roman" w:hAnsi="Times New Roman"/>
          <w:sz w:val="24"/>
          <w:szCs w:val="24"/>
        </w:rPr>
        <w:t xml:space="preserve"> Group n.º 4/09 </w:t>
      </w:r>
      <w:r w:rsidRPr="00E84C72">
        <w:rPr>
          <w:rFonts w:ascii="Times New Roman" w:hAnsi="Times New Roman"/>
          <w:b/>
          <w:sz w:val="24"/>
          <w:szCs w:val="24"/>
        </w:rPr>
        <w:t>“European and African Response to security problems in Africa”</w:t>
      </w:r>
    </w:p>
    <w:p w:rsidR="00C12E1A" w:rsidRPr="00E84C72" w:rsidRDefault="00C12E1A" w:rsidP="00E84C72">
      <w:pPr>
        <w:spacing w:line="240" w:lineRule="auto"/>
        <w:rPr>
          <w:rFonts w:ascii="Times New Roman" w:hAnsi="Times New Roman"/>
          <w:sz w:val="24"/>
          <w:szCs w:val="24"/>
        </w:rPr>
      </w:pPr>
      <w:r w:rsidRPr="00E84C72">
        <w:rPr>
          <w:rFonts w:ascii="Times New Roman" w:hAnsi="Times New Roman"/>
          <w:sz w:val="24"/>
          <w:szCs w:val="24"/>
        </w:rPr>
        <w:t>Cohen, Robin, Global Diasporas: An introduction (University of Washington Press,</w:t>
      </w:r>
      <w:r w:rsidR="006D5A84" w:rsidRPr="00E84C72">
        <w:rPr>
          <w:rFonts w:ascii="Times New Roman" w:hAnsi="Times New Roman"/>
          <w:sz w:val="24"/>
          <w:szCs w:val="24"/>
        </w:rPr>
        <w:t xml:space="preserve"> </w:t>
      </w:r>
      <w:proofErr w:type="spellStart"/>
      <w:r w:rsidRPr="00E84C72">
        <w:rPr>
          <w:rFonts w:ascii="Times New Roman" w:hAnsi="Times New Roman"/>
          <w:sz w:val="24"/>
          <w:szCs w:val="24"/>
        </w:rPr>
        <w:t>Seattle</w:t>
      </w:r>
      <w:proofErr w:type="gramStart"/>
      <w:r w:rsidRPr="00E84C72">
        <w:rPr>
          <w:rFonts w:ascii="Times New Roman" w:hAnsi="Times New Roman"/>
          <w:sz w:val="24"/>
          <w:szCs w:val="24"/>
        </w:rPr>
        <w:t>,WA</w:t>
      </w:r>
      <w:proofErr w:type="spellEnd"/>
      <w:proofErr w:type="gramEnd"/>
      <w:r w:rsidRPr="00E84C72">
        <w:rPr>
          <w:rFonts w:ascii="Times New Roman" w:hAnsi="Times New Roman"/>
          <w:sz w:val="24"/>
          <w:szCs w:val="24"/>
        </w:rPr>
        <w:t>, 1997).</w:t>
      </w:r>
    </w:p>
    <w:p w:rsidR="004D2F79" w:rsidRPr="00E84C72" w:rsidRDefault="004D2F79" w:rsidP="00E84C72">
      <w:pPr>
        <w:pStyle w:val="BodyText3"/>
        <w:rPr>
          <w:sz w:val="24"/>
          <w:szCs w:val="24"/>
        </w:rPr>
      </w:pPr>
      <w:r>
        <w:rPr>
          <w:sz w:val="24"/>
          <w:szCs w:val="24"/>
        </w:rPr>
        <w:t>Davies, R. 2010. “</w:t>
      </w:r>
      <w:r w:rsidRPr="00C77E20">
        <w:rPr>
          <w:i/>
          <w:sz w:val="24"/>
          <w:szCs w:val="24"/>
        </w:rPr>
        <w:t>African diasporas, development and politics of context</w:t>
      </w:r>
      <w:r>
        <w:rPr>
          <w:sz w:val="24"/>
          <w:szCs w:val="24"/>
        </w:rPr>
        <w:t xml:space="preserve">.” Paper presented at the </w:t>
      </w:r>
      <w:r w:rsidR="00613381" w:rsidRPr="00C77E20">
        <w:rPr>
          <w:sz w:val="24"/>
          <w:szCs w:val="24"/>
        </w:rPr>
        <w:t>Biennial Conference of the South African Association in Political Science</w:t>
      </w:r>
      <w:r w:rsidR="00613381" w:rsidRPr="00FA4E5C">
        <w:rPr>
          <w:i/>
          <w:sz w:val="24"/>
          <w:szCs w:val="24"/>
        </w:rPr>
        <w:t>,</w:t>
      </w:r>
      <w:r w:rsidR="00613381">
        <w:rPr>
          <w:sz w:val="24"/>
          <w:szCs w:val="24"/>
        </w:rPr>
        <w:t xml:space="preserve"> </w:t>
      </w:r>
      <w:r w:rsidR="00613381" w:rsidRPr="00FA4E5C">
        <w:rPr>
          <w:sz w:val="24"/>
          <w:szCs w:val="24"/>
        </w:rPr>
        <w:t>Stellenbosch, South Africa. September 1-4, 2010.</w:t>
      </w:r>
    </w:p>
    <w:p w:rsidR="005C3C5B" w:rsidRDefault="005C3C5B" w:rsidP="00E84C72">
      <w:pPr>
        <w:spacing w:line="240" w:lineRule="auto"/>
        <w:rPr>
          <w:rFonts w:ascii="Times New Roman" w:hAnsi="Times New Roman"/>
          <w:sz w:val="24"/>
          <w:szCs w:val="24"/>
        </w:rPr>
      </w:pPr>
      <w:r w:rsidRPr="00E84C72">
        <w:rPr>
          <w:rFonts w:ascii="Times New Roman" w:hAnsi="Times New Roman"/>
          <w:sz w:val="24"/>
          <w:szCs w:val="24"/>
        </w:rPr>
        <w:t>Davies, R. 2007. “</w:t>
      </w:r>
      <w:r w:rsidRPr="00C77E20">
        <w:rPr>
          <w:rFonts w:ascii="Times New Roman" w:hAnsi="Times New Roman"/>
          <w:i/>
          <w:sz w:val="24"/>
          <w:szCs w:val="24"/>
        </w:rPr>
        <w:t xml:space="preserve">Reconceptualising the Migration-Development Nexus: Diasporas, </w:t>
      </w:r>
      <w:proofErr w:type="spellStart"/>
      <w:r w:rsidRPr="00C77E20">
        <w:rPr>
          <w:rFonts w:ascii="Times New Roman" w:hAnsi="Times New Roman"/>
          <w:i/>
          <w:sz w:val="24"/>
          <w:szCs w:val="24"/>
        </w:rPr>
        <w:t>Globalisation</w:t>
      </w:r>
      <w:proofErr w:type="spellEnd"/>
      <w:r w:rsidRPr="00C77E20">
        <w:rPr>
          <w:rFonts w:ascii="Times New Roman" w:hAnsi="Times New Roman"/>
          <w:i/>
          <w:sz w:val="24"/>
          <w:szCs w:val="24"/>
        </w:rPr>
        <w:t xml:space="preserve"> and the Politics of Exclusion</w:t>
      </w:r>
      <w:r w:rsidRPr="00E84C72">
        <w:rPr>
          <w:rFonts w:ascii="Times New Roman" w:hAnsi="Times New Roman"/>
          <w:sz w:val="24"/>
          <w:szCs w:val="24"/>
        </w:rPr>
        <w:t>” Third World Quarterly, 28, 1: 59-76.</w:t>
      </w:r>
    </w:p>
    <w:p w:rsidR="00F43C15" w:rsidRPr="00E84C72" w:rsidRDefault="00F43C15" w:rsidP="00E84C72">
      <w:pPr>
        <w:spacing w:line="240" w:lineRule="auto"/>
        <w:rPr>
          <w:rFonts w:ascii="Times New Roman" w:hAnsi="Times New Roman"/>
          <w:sz w:val="24"/>
          <w:szCs w:val="24"/>
        </w:rPr>
      </w:pPr>
      <w:proofErr w:type="spellStart"/>
      <w:r>
        <w:rPr>
          <w:rFonts w:ascii="Times New Roman" w:hAnsi="Times New Roman"/>
          <w:sz w:val="24"/>
          <w:szCs w:val="24"/>
        </w:rPr>
        <w:t>Gans</w:t>
      </w:r>
      <w:proofErr w:type="spellEnd"/>
      <w:r>
        <w:rPr>
          <w:rFonts w:ascii="Times New Roman" w:hAnsi="Times New Roman"/>
          <w:sz w:val="24"/>
          <w:szCs w:val="24"/>
        </w:rPr>
        <w:t>, H., J. 1979. ‘</w:t>
      </w:r>
      <w:r w:rsidRPr="00C77E20">
        <w:rPr>
          <w:rFonts w:ascii="Times New Roman" w:hAnsi="Times New Roman"/>
          <w:i/>
          <w:sz w:val="24"/>
          <w:szCs w:val="24"/>
        </w:rPr>
        <w:t>Symbolic ethnicity: the future of ethnic groups and cultures in America</w:t>
      </w:r>
      <w:r>
        <w:rPr>
          <w:rFonts w:ascii="Times New Roman" w:hAnsi="Times New Roman"/>
          <w:sz w:val="24"/>
          <w:szCs w:val="24"/>
        </w:rPr>
        <w:t xml:space="preserve">” </w:t>
      </w:r>
      <w:r w:rsidR="00950177">
        <w:rPr>
          <w:rFonts w:ascii="Times New Roman" w:hAnsi="Times New Roman"/>
          <w:sz w:val="24"/>
          <w:szCs w:val="24"/>
        </w:rPr>
        <w:t>ethnic</w:t>
      </w:r>
      <w:r>
        <w:rPr>
          <w:rFonts w:ascii="Times New Roman" w:hAnsi="Times New Roman"/>
          <w:sz w:val="24"/>
          <w:szCs w:val="24"/>
        </w:rPr>
        <w:t xml:space="preserve"> and Racial Studies, </w:t>
      </w:r>
      <w:proofErr w:type="spellStart"/>
      <w:r>
        <w:rPr>
          <w:rFonts w:ascii="Times New Roman" w:hAnsi="Times New Roman"/>
          <w:sz w:val="24"/>
          <w:szCs w:val="24"/>
        </w:rPr>
        <w:t>vol</w:t>
      </w:r>
      <w:proofErr w:type="spellEnd"/>
      <w:r>
        <w:rPr>
          <w:rFonts w:ascii="Times New Roman" w:hAnsi="Times New Roman"/>
          <w:sz w:val="24"/>
          <w:szCs w:val="24"/>
        </w:rPr>
        <w:t xml:space="preserve"> 2, no. 1: 1-20</w:t>
      </w:r>
    </w:p>
    <w:p w:rsidR="006D5A84" w:rsidRPr="00E84C72" w:rsidRDefault="006D5A84" w:rsidP="00E84C72">
      <w:pPr>
        <w:autoSpaceDE w:val="0"/>
        <w:autoSpaceDN w:val="0"/>
        <w:adjustRightInd w:val="0"/>
        <w:spacing w:line="240" w:lineRule="auto"/>
        <w:rPr>
          <w:rFonts w:ascii="Times New Roman" w:hAnsi="Times New Roman"/>
          <w:sz w:val="24"/>
          <w:szCs w:val="24"/>
          <w:lang w:val="en-ZA" w:eastAsia="en-ZA"/>
        </w:rPr>
      </w:pPr>
      <w:r w:rsidRPr="00E84C72">
        <w:rPr>
          <w:rFonts w:ascii="Times New Roman" w:hAnsi="Times New Roman"/>
          <w:sz w:val="24"/>
          <w:szCs w:val="24"/>
          <w:lang w:val="en-ZA" w:eastAsia="en-ZA"/>
        </w:rPr>
        <w:lastRenderedPageBreak/>
        <w:t xml:space="preserve">Hurwitz, Agnes and </w:t>
      </w:r>
      <w:proofErr w:type="spellStart"/>
      <w:r w:rsidRPr="00E84C72">
        <w:rPr>
          <w:rFonts w:ascii="Times New Roman" w:hAnsi="Times New Roman"/>
          <w:sz w:val="24"/>
          <w:szCs w:val="24"/>
          <w:lang w:val="en-ZA" w:eastAsia="en-ZA"/>
        </w:rPr>
        <w:t>Peake</w:t>
      </w:r>
      <w:proofErr w:type="spellEnd"/>
      <w:r w:rsidRPr="00E84C72">
        <w:rPr>
          <w:rFonts w:ascii="Times New Roman" w:hAnsi="Times New Roman"/>
          <w:sz w:val="24"/>
          <w:szCs w:val="24"/>
          <w:lang w:val="en-ZA" w:eastAsia="en-ZA"/>
        </w:rPr>
        <w:t xml:space="preserve">, Gordon (2004), </w:t>
      </w:r>
      <w:r w:rsidRPr="00E84C72">
        <w:rPr>
          <w:rFonts w:ascii="Times New Roman" w:hAnsi="Times New Roman"/>
          <w:i/>
          <w:sz w:val="24"/>
          <w:szCs w:val="24"/>
          <w:lang w:val="en-ZA" w:eastAsia="en-ZA"/>
        </w:rPr>
        <w:t xml:space="preserve">“Strengthening the Security-Development Nexus: Assessing International Policy and Practice </w:t>
      </w:r>
      <w:proofErr w:type="gramStart"/>
      <w:r w:rsidRPr="00E84C72">
        <w:rPr>
          <w:rFonts w:ascii="Times New Roman" w:hAnsi="Times New Roman"/>
          <w:i/>
          <w:sz w:val="24"/>
          <w:szCs w:val="24"/>
          <w:lang w:val="en-ZA" w:eastAsia="en-ZA"/>
        </w:rPr>
        <w:t>Since</w:t>
      </w:r>
      <w:proofErr w:type="gramEnd"/>
      <w:r w:rsidRPr="00E84C72">
        <w:rPr>
          <w:rFonts w:ascii="Times New Roman" w:hAnsi="Times New Roman"/>
          <w:i/>
          <w:sz w:val="24"/>
          <w:szCs w:val="24"/>
          <w:lang w:val="en-ZA" w:eastAsia="en-ZA"/>
        </w:rPr>
        <w:t xml:space="preserve"> the 1990s”</w:t>
      </w:r>
      <w:r w:rsidRPr="00E84C72">
        <w:rPr>
          <w:rFonts w:ascii="Times New Roman" w:hAnsi="Times New Roman"/>
          <w:sz w:val="24"/>
          <w:szCs w:val="24"/>
          <w:lang w:val="en-ZA" w:eastAsia="en-ZA"/>
        </w:rPr>
        <w:t xml:space="preserve">. </w:t>
      </w:r>
      <w:proofErr w:type="gramStart"/>
      <w:r w:rsidRPr="00E84C72">
        <w:rPr>
          <w:rFonts w:ascii="Times New Roman" w:hAnsi="Times New Roman"/>
          <w:sz w:val="24"/>
          <w:szCs w:val="24"/>
          <w:lang w:val="en-ZA" w:eastAsia="en-ZA"/>
        </w:rPr>
        <w:t>International Peace Academy Conference Report.</w:t>
      </w:r>
      <w:proofErr w:type="gramEnd"/>
      <w:r w:rsidRPr="00E84C72">
        <w:rPr>
          <w:rFonts w:ascii="Times New Roman" w:hAnsi="Times New Roman"/>
          <w:sz w:val="24"/>
          <w:szCs w:val="24"/>
          <w:lang w:val="en-ZA" w:eastAsia="en-ZA"/>
        </w:rPr>
        <w:t xml:space="preserve"> New York</w:t>
      </w:r>
    </w:p>
    <w:p w:rsidR="00DD6AA1" w:rsidRDefault="00DD6AA1" w:rsidP="00E84C72">
      <w:pPr>
        <w:spacing w:line="240" w:lineRule="auto"/>
        <w:rPr>
          <w:rFonts w:ascii="Times New Roman" w:hAnsi="Times New Roman"/>
          <w:sz w:val="24"/>
          <w:szCs w:val="24"/>
        </w:rPr>
      </w:pPr>
      <w:proofErr w:type="gramStart"/>
      <w:r w:rsidRPr="00E84C72">
        <w:rPr>
          <w:rFonts w:ascii="Times New Roman" w:hAnsi="Times New Roman"/>
          <w:sz w:val="24"/>
          <w:szCs w:val="24"/>
        </w:rPr>
        <w:t>Human Development Report (1990), “Defining and measuring human development,” Chapter1.</w:t>
      </w:r>
      <w:proofErr w:type="gramEnd"/>
      <w:r w:rsidRPr="00E84C72">
        <w:rPr>
          <w:rFonts w:ascii="Times New Roman" w:hAnsi="Times New Roman"/>
          <w:sz w:val="24"/>
          <w:szCs w:val="24"/>
        </w:rPr>
        <w:t xml:space="preserve">  </w:t>
      </w:r>
      <w:hyperlink r:id="rId8" w:history="1">
        <w:r w:rsidRPr="00E84C72">
          <w:rPr>
            <w:rStyle w:val="Hyperlink"/>
            <w:rFonts w:ascii="Times New Roman" w:hAnsi="Times New Roman"/>
            <w:sz w:val="24"/>
            <w:szCs w:val="24"/>
          </w:rPr>
          <w:t>http://hdr.undp.org/en/media/hdr_1990_en_chap1.pdf</w:t>
        </w:r>
      </w:hyperlink>
      <w:r w:rsidRPr="00E84C72">
        <w:rPr>
          <w:rFonts w:ascii="Times New Roman" w:hAnsi="Times New Roman"/>
          <w:sz w:val="24"/>
          <w:szCs w:val="24"/>
        </w:rPr>
        <w:t xml:space="preserve"> </w:t>
      </w:r>
    </w:p>
    <w:p w:rsidR="00A34406" w:rsidRPr="00E84C72" w:rsidRDefault="00A34406" w:rsidP="00A34406">
      <w:pPr>
        <w:pStyle w:val="NoSpacing1"/>
        <w:jc w:val="both"/>
        <w:rPr>
          <w:sz w:val="24"/>
          <w:lang w:val="en-US"/>
        </w:rPr>
      </w:pPr>
      <w:r w:rsidRPr="00E84C72">
        <w:rPr>
          <w:sz w:val="24"/>
          <w:lang w:val="en-US"/>
        </w:rPr>
        <w:t xml:space="preserve">Human Development Report 1994. </w:t>
      </w:r>
      <w:proofErr w:type="gramStart"/>
      <w:r w:rsidRPr="00E84C72">
        <w:rPr>
          <w:i/>
          <w:sz w:val="24"/>
          <w:lang w:val="en-US"/>
        </w:rPr>
        <w:t>New dimensions of human security.</w:t>
      </w:r>
      <w:proofErr w:type="gramEnd"/>
      <w:r w:rsidRPr="00E84C72">
        <w:rPr>
          <w:i/>
          <w:sz w:val="24"/>
          <w:lang w:val="en-US"/>
        </w:rPr>
        <w:t xml:space="preserve"> </w:t>
      </w:r>
      <w:r w:rsidRPr="00E84C72">
        <w:rPr>
          <w:sz w:val="24"/>
          <w:lang w:val="en-US"/>
        </w:rPr>
        <w:t>Accessed November, 1, 2009, from http://hdr.undp.org/en/reports/global/hdr1994/chapters/</w:t>
      </w:r>
    </w:p>
    <w:p w:rsidR="00A34406" w:rsidRDefault="00A34406" w:rsidP="00A34406">
      <w:pPr>
        <w:spacing w:line="240" w:lineRule="auto"/>
        <w:rPr>
          <w:rFonts w:ascii="Times New Roman" w:hAnsi="Times New Roman"/>
          <w:i/>
          <w:sz w:val="24"/>
          <w:szCs w:val="24"/>
        </w:rPr>
      </w:pPr>
      <w:r w:rsidRPr="00E84C72">
        <w:rPr>
          <w:rFonts w:ascii="Times New Roman" w:hAnsi="Times New Roman"/>
          <w:sz w:val="24"/>
          <w:szCs w:val="24"/>
        </w:rPr>
        <w:t>Human Development Report (1994)</w:t>
      </w:r>
      <w:r w:rsidRPr="00E84C72">
        <w:rPr>
          <w:rFonts w:ascii="Times New Roman" w:hAnsi="Times New Roman"/>
          <w:i/>
          <w:sz w:val="24"/>
          <w:szCs w:val="24"/>
        </w:rPr>
        <w:t>, “New dimensions of human security”</w:t>
      </w:r>
      <w:r w:rsidRPr="00E84C72">
        <w:rPr>
          <w:rFonts w:ascii="Times New Roman" w:hAnsi="Times New Roman"/>
          <w:sz w:val="24"/>
          <w:szCs w:val="24"/>
        </w:rPr>
        <w:t xml:space="preserve"> Chapter 2.  And Chapter 3 “</w:t>
      </w:r>
      <w:r w:rsidRPr="00E84C72">
        <w:rPr>
          <w:rFonts w:ascii="Times New Roman" w:hAnsi="Times New Roman"/>
          <w:i/>
          <w:sz w:val="24"/>
          <w:szCs w:val="24"/>
        </w:rPr>
        <w:t>Capturing the peace dividend</w:t>
      </w:r>
    </w:p>
    <w:p w:rsidR="0032114D" w:rsidRPr="0032114D" w:rsidRDefault="0032114D" w:rsidP="00A34406">
      <w:pPr>
        <w:spacing w:line="240" w:lineRule="auto"/>
        <w:rPr>
          <w:rFonts w:ascii="Times New Roman" w:hAnsi="Times New Roman"/>
          <w:sz w:val="24"/>
          <w:szCs w:val="24"/>
        </w:rPr>
      </w:pPr>
      <w:proofErr w:type="gramStart"/>
      <w:r>
        <w:rPr>
          <w:rFonts w:ascii="Times New Roman" w:hAnsi="Times New Roman"/>
          <w:sz w:val="24"/>
          <w:szCs w:val="24"/>
        </w:rPr>
        <w:t>International Displacement Monitoring Center.</w:t>
      </w:r>
      <w:proofErr w:type="gramEnd"/>
      <w:r>
        <w:rPr>
          <w:rFonts w:ascii="Times New Roman" w:hAnsi="Times New Roman"/>
          <w:sz w:val="24"/>
          <w:szCs w:val="24"/>
        </w:rPr>
        <w:t xml:space="preserve"> 2011. </w:t>
      </w:r>
      <w:hyperlink r:id="rId9" w:history="1">
        <w:r w:rsidRPr="008412F2">
          <w:rPr>
            <w:rStyle w:val="Hyperlink"/>
            <w:rFonts w:ascii="Times New Roman" w:hAnsi="Times New Roman"/>
            <w:sz w:val="24"/>
            <w:szCs w:val="24"/>
          </w:rPr>
          <w:t>http://www.internal-displacement.org/countries/sudan</w:t>
        </w:r>
      </w:hyperlink>
      <w:r>
        <w:rPr>
          <w:rFonts w:ascii="Times New Roman" w:hAnsi="Times New Roman"/>
          <w:sz w:val="24"/>
          <w:szCs w:val="24"/>
        </w:rPr>
        <w:t xml:space="preserve"> </w:t>
      </w:r>
    </w:p>
    <w:p w:rsidR="00C12E1A" w:rsidRPr="00E84C72" w:rsidRDefault="00C12E1A" w:rsidP="00E84C72">
      <w:pPr>
        <w:spacing w:line="240" w:lineRule="auto"/>
        <w:rPr>
          <w:rFonts w:ascii="Times New Roman" w:hAnsi="Times New Roman"/>
          <w:sz w:val="24"/>
          <w:szCs w:val="24"/>
        </w:rPr>
      </w:pPr>
      <w:r w:rsidRPr="00E84C72">
        <w:rPr>
          <w:rFonts w:ascii="Times New Roman" w:hAnsi="Times New Roman"/>
          <w:sz w:val="24"/>
          <w:szCs w:val="24"/>
        </w:rPr>
        <w:t xml:space="preserve">Konare, A. O. (2007). Statement by H.E. Prof. Alpha </w:t>
      </w:r>
      <w:proofErr w:type="spellStart"/>
      <w:r w:rsidRPr="00E84C72">
        <w:rPr>
          <w:rFonts w:ascii="Times New Roman" w:hAnsi="Times New Roman"/>
          <w:sz w:val="24"/>
          <w:szCs w:val="24"/>
        </w:rPr>
        <w:t>Oumar</w:t>
      </w:r>
      <w:proofErr w:type="spellEnd"/>
      <w:r w:rsidRPr="00E84C72">
        <w:rPr>
          <w:rFonts w:ascii="Times New Roman" w:hAnsi="Times New Roman"/>
          <w:sz w:val="24"/>
          <w:szCs w:val="24"/>
        </w:rPr>
        <w:t xml:space="preserve"> </w:t>
      </w:r>
      <w:proofErr w:type="spellStart"/>
      <w:r w:rsidRPr="00E84C72">
        <w:rPr>
          <w:rFonts w:ascii="Times New Roman" w:hAnsi="Times New Roman"/>
          <w:sz w:val="24"/>
          <w:szCs w:val="24"/>
        </w:rPr>
        <w:t>Konare</w:t>
      </w:r>
      <w:proofErr w:type="spellEnd"/>
      <w:r w:rsidRPr="00E84C72">
        <w:rPr>
          <w:rFonts w:ascii="Times New Roman" w:hAnsi="Times New Roman"/>
          <w:sz w:val="24"/>
          <w:szCs w:val="24"/>
        </w:rPr>
        <w:t xml:space="preserve"> Chairperson of the African Union Commission </w:t>
      </w:r>
      <w:proofErr w:type="gramStart"/>
      <w:r w:rsidRPr="00E84C72">
        <w:rPr>
          <w:rFonts w:ascii="Times New Roman" w:hAnsi="Times New Roman"/>
          <w:sz w:val="24"/>
          <w:szCs w:val="24"/>
        </w:rPr>
        <w:t>During</w:t>
      </w:r>
      <w:proofErr w:type="gramEnd"/>
      <w:r w:rsidRPr="00E84C72">
        <w:rPr>
          <w:rFonts w:ascii="Times New Roman" w:hAnsi="Times New Roman"/>
          <w:sz w:val="24"/>
          <w:szCs w:val="24"/>
        </w:rPr>
        <w:t xml:space="preserve"> the Opening of the Regional Consultative Conference of the African Diaspora. </w:t>
      </w:r>
      <w:proofErr w:type="gramStart"/>
      <w:r w:rsidRPr="00E84C72">
        <w:rPr>
          <w:rFonts w:ascii="Times New Roman" w:hAnsi="Times New Roman"/>
          <w:sz w:val="24"/>
          <w:szCs w:val="24"/>
        </w:rPr>
        <w:t>Retrieved Aug. 25, 2010, from African Union, Addis Ababa, Ethiopia.</w:t>
      </w:r>
      <w:proofErr w:type="gramEnd"/>
      <w:r w:rsidRPr="00E84C72">
        <w:rPr>
          <w:rFonts w:ascii="Times New Roman" w:hAnsi="Times New Roman"/>
          <w:sz w:val="24"/>
          <w:szCs w:val="24"/>
        </w:rPr>
        <w:t xml:space="preserve"> Web site: http://www.africa-union.org/.../Speech%20Chairperson-Diaspora%20MM.doc.</w:t>
      </w:r>
    </w:p>
    <w:p w:rsidR="00C12E1A" w:rsidRPr="00E84C72" w:rsidRDefault="00C12E1A" w:rsidP="00E84C72">
      <w:pPr>
        <w:spacing w:line="240" w:lineRule="auto"/>
        <w:rPr>
          <w:rFonts w:ascii="Times New Roman" w:hAnsi="Times New Roman"/>
          <w:sz w:val="24"/>
          <w:szCs w:val="24"/>
        </w:rPr>
      </w:pPr>
      <w:proofErr w:type="spellStart"/>
      <w:proofErr w:type="gramStart"/>
      <w:r w:rsidRPr="00E84C72">
        <w:rPr>
          <w:rFonts w:ascii="Times New Roman" w:hAnsi="Times New Roman"/>
          <w:sz w:val="24"/>
          <w:szCs w:val="24"/>
        </w:rPr>
        <w:t>Koser</w:t>
      </w:r>
      <w:proofErr w:type="spellEnd"/>
      <w:r w:rsidRPr="00E84C72">
        <w:rPr>
          <w:rFonts w:ascii="Times New Roman" w:hAnsi="Times New Roman"/>
          <w:sz w:val="24"/>
          <w:szCs w:val="24"/>
        </w:rPr>
        <w:t>, K. (Ed.) (2003).</w:t>
      </w:r>
      <w:proofErr w:type="gramEnd"/>
      <w:r w:rsidRPr="00E84C72">
        <w:rPr>
          <w:rFonts w:ascii="Times New Roman" w:hAnsi="Times New Roman"/>
          <w:sz w:val="24"/>
          <w:szCs w:val="24"/>
        </w:rPr>
        <w:t xml:space="preserve"> New African </w:t>
      </w:r>
      <w:proofErr w:type="gramStart"/>
      <w:r w:rsidRPr="00E84C72">
        <w:rPr>
          <w:rFonts w:ascii="Times New Roman" w:hAnsi="Times New Roman"/>
          <w:sz w:val="24"/>
          <w:szCs w:val="24"/>
        </w:rPr>
        <w:t>diasporas</w:t>
      </w:r>
      <w:proofErr w:type="gramEnd"/>
      <w:r w:rsidRPr="00E84C72">
        <w:rPr>
          <w:rFonts w:ascii="Times New Roman" w:hAnsi="Times New Roman"/>
          <w:sz w:val="24"/>
          <w:szCs w:val="24"/>
        </w:rPr>
        <w:t>. London: Routledge.</w:t>
      </w:r>
    </w:p>
    <w:p w:rsidR="00C12E1A" w:rsidRDefault="00C12E1A" w:rsidP="00E84C72">
      <w:pPr>
        <w:spacing w:line="240" w:lineRule="auto"/>
        <w:rPr>
          <w:rFonts w:ascii="Times New Roman" w:hAnsi="Times New Roman"/>
          <w:sz w:val="24"/>
          <w:szCs w:val="24"/>
        </w:rPr>
      </w:pPr>
      <w:proofErr w:type="spellStart"/>
      <w:r w:rsidRPr="00E84C72">
        <w:rPr>
          <w:rFonts w:ascii="Times New Roman" w:hAnsi="Times New Roman"/>
          <w:sz w:val="24"/>
          <w:szCs w:val="24"/>
        </w:rPr>
        <w:t>Mohamoud</w:t>
      </w:r>
      <w:proofErr w:type="spellEnd"/>
      <w:r w:rsidRPr="00E84C72">
        <w:rPr>
          <w:rFonts w:ascii="Times New Roman" w:hAnsi="Times New Roman"/>
          <w:sz w:val="24"/>
          <w:szCs w:val="24"/>
        </w:rPr>
        <w:t xml:space="preserve">, A. A. (2006). </w:t>
      </w:r>
      <w:r w:rsidR="00C77E20" w:rsidRPr="00C77E20">
        <w:rPr>
          <w:rFonts w:ascii="Times New Roman" w:hAnsi="Times New Roman"/>
          <w:i/>
          <w:sz w:val="24"/>
          <w:szCs w:val="24"/>
        </w:rPr>
        <w:t>African</w:t>
      </w:r>
      <w:r w:rsidRPr="00C77E20">
        <w:rPr>
          <w:rFonts w:ascii="Times New Roman" w:hAnsi="Times New Roman"/>
          <w:i/>
          <w:sz w:val="24"/>
          <w:szCs w:val="24"/>
        </w:rPr>
        <w:t xml:space="preserve"> Diaspora and Post-conflict Reconstruction in Africa</w:t>
      </w:r>
      <w:r w:rsidRPr="00E84C72">
        <w:rPr>
          <w:rFonts w:ascii="Times New Roman" w:hAnsi="Times New Roman"/>
          <w:sz w:val="24"/>
          <w:szCs w:val="24"/>
        </w:rPr>
        <w:t xml:space="preserve">. </w:t>
      </w:r>
      <w:proofErr w:type="gramStart"/>
      <w:r w:rsidRPr="00E84C72">
        <w:rPr>
          <w:rFonts w:ascii="Times New Roman" w:hAnsi="Times New Roman"/>
          <w:sz w:val="24"/>
          <w:szCs w:val="24"/>
        </w:rPr>
        <w:t>Retrieved Mar. 25, 2010, from Danish Institute for International Studies, Washington, DC.</w:t>
      </w:r>
      <w:proofErr w:type="gramEnd"/>
      <w:r w:rsidRPr="00E84C72">
        <w:rPr>
          <w:rFonts w:ascii="Times New Roman" w:hAnsi="Times New Roman"/>
          <w:sz w:val="24"/>
          <w:szCs w:val="24"/>
        </w:rPr>
        <w:t xml:space="preserve"> Web site: </w:t>
      </w:r>
      <w:hyperlink r:id="rId10" w:history="1">
        <w:r w:rsidRPr="00E84C72">
          <w:rPr>
            <w:rStyle w:val="Hyperlink"/>
            <w:rFonts w:ascii="Times New Roman" w:hAnsi="Times New Roman"/>
            <w:sz w:val="24"/>
            <w:szCs w:val="24"/>
          </w:rPr>
          <w:t>http://www.diis.dk</w:t>
        </w:r>
      </w:hyperlink>
      <w:r w:rsidRPr="00E84C72">
        <w:rPr>
          <w:rFonts w:ascii="Times New Roman" w:hAnsi="Times New Roman"/>
          <w:sz w:val="24"/>
          <w:szCs w:val="24"/>
        </w:rPr>
        <w:t>.</w:t>
      </w:r>
    </w:p>
    <w:p w:rsidR="00277CAE" w:rsidRDefault="00277CAE" w:rsidP="00E84C72">
      <w:pPr>
        <w:spacing w:line="240" w:lineRule="auto"/>
        <w:rPr>
          <w:rFonts w:ascii="Times New Roman" w:hAnsi="Times New Roman"/>
          <w:sz w:val="24"/>
          <w:szCs w:val="24"/>
        </w:rPr>
      </w:pPr>
      <w:r>
        <w:rPr>
          <w:rFonts w:ascii="Times New Roman" w:hAnsi="Times New Roman"/>
          <w:sz w:val="24"/>
          <w:szCs w:val="24"/>
        </w:rPr>
        <w:t xml:space="preserve">Mohan G., Kale. D. 2007. “The invisible hand of South-South globalization: Chinese migrants in Africa. </w:t>
      </w:r>
      <w:proofErr w:type="gramStart"/>
      <w:r>
        <w:rPr>
          <w:rFonts w:ascii="Times New Roman" w:hAnsi="Times New Roman"/>
          <w:sz w:val="24"/>
          <w:szCs w:val="24"/>
        </w:rPr>
        <w:t xml:space="preserve">A report for the Rockefeller Foundation prepared by The Development Policy and Practice Department, The Open </w:t>
      </w:r>
      <w:proofErr w:type="spellStart"/>
      <w:r>
        <w:rPr>
          <w:rFonts w:ascii="Times New Roman" w:hAnsi="Times New Roman"/>
          <w:sz w:val="24"/>
          <w:szCs w:val="24"/>
        </w:rPr>
        <w:t>Univeristy</w:t>
      </w:r>
      <w:proofErr w:type="spellEnd"/>
      <w:r>
        <w:rPr>
          <w:rFonts w:ascii="Times New Roman" w:hAnsi="Times New Roman"/>
          <w:sz w:val="24"/>
          <w:szCs w:val="24"/>
        </w:rPr>
        <w:t>.</w:t>
      </w:r>
      <w:proofErr w:type="gramEnd"/>
      <w:r>
        <w:rPr>
          <w:rFonts w:ascii="Times New Roman" w:hAnsi="Times New Roman"/>
          <w:sz w:val="24"/>
          <w:szCs w:val="24"/>
        </w:rPr>
        <w:t xml:space="preserve"> United Kingdom. </w:t>
      </w:r>
    </w:p>
    <w:p w:rsidR="007664F8" w:rsidRPr="00E84C72" w:rsidRDefault="007664F8" w:rsidP="007664F8">
      <w:pPr>
        <w:spacing w:line="240" w:lineRule="auto"/>
        <w:rPr>
          <w:rFonts w:ascii="Times New Roman" w:hAnsi="Times New Roman"/>
          <w:sz w:val="24"/>
          <w:szCs w:val="24"/>
        </w:rPr>
      </w:pPr>
      <w:r w:rsidRPr="007664F8">
        <w:rPr>
          <w:rFonts w:ascii="Times New Roman" w:hAnsi="Times New Roman"/>
          <w:sz w:val="24"/>
          <w:szCs w:val="24"/>
        </w:rPr>
        <w:t xml:space="preserve">Mohan, G &amp; Zack-Williams, A (2002) </w:t>
      </w:r>
      <w:proofErr w:type="spellStart"/>
      <w:r w:rsidRPr="007664F8">
        <w:rPr>
          <w:rFonts w:ascii="Times New Roman" w:hAnsi="Times New Roman"/>
          <w:i/>
          <w:sz w:val="24"/>
          <w:szCs w:val="24"/>
        </w:rPr>
        <w:t>Globalisation</w:t>
      </w:r>
      <w:proofErr w:type="spellEnd"/>
      <w:r w:rsidRPr="007664F8">
        <w:rPr>
          <w:rFonts w:ascii="Times New Roman" w:hAnsi="Times New Roman"/>
          <w:i/>
          <w:sz w:val="24"/>
          <w:szCs w:val="24"/>
        </w:rPr>
        <w:t xml:space="preserve"> from below: </w:t>
      </w:r>
      <w:proofErr w:type="spellStart"/>
      <w:r w:rsidRPr="007664F8">
        <w:rPr>
          <w:rFonts w:ascii="Times New Roman" w:hAnsi="Times New Roman"/>
          <w:i/>
          <w:sz w:val="24"/>
          <w:szCs w:val="24"/>
        </w:rPr>
        <w:t>conceptualising</w:t>
      </w:r>
      <w:proofErr w:type="spellEnd"/>
      <w:r w:rsidRPr="007664F8">
        <w:rPr>
          <w:rFonts w:ascii="Times New Roman" w:hAnsi="Times New Roman"/>
          <w:i/>
          <w:sz w:val="24"/>
          <w:szCs w:val="24"/>
        </w:rPr>
        <w:t xml:space="preserve"> the role of the African diasporas in Africa's development,</w:t>
      </w:r>
      <w:r w:rsidRPr="007664F8">
        <w:rPr>
          <w:rFonts w:ascii="Times New Roman" w:hAnsi="Times New Roman"/>
          <w:sz w:val="24"/>
          <w:szCs w:val="24"/>
        </w:rPr>
        <w:t xml:space="preserve"> Review of African Political Economy, 92 (29), pp 211- 236.</w:t>
      </w:r>
    </w:p>
    <w:p w:rsidR="00C12E1A" w:rsidRPr="00E84C72" w:rsidRDefault="00C12E1A" w:rsidP="00E84C72">
      <w:pPr>
        <w:spacing w:line="240" w:lineRule="auto"/>
        <w:rPr>
          <w:rFonts w:ascii="Times New Roman" w:hAnsi="Times New Roman"/>
          <w:sz w:val="24"/>
          <w:szCs w:val="24"/>
        </w:rPr>
      </w:pPr>
      <w:proofErr w:type="gramStart"/>
      <w:r w:rsidRPr="00E84C72">
        <w:rPr>
          <w:rFonts w:ascii="Times New Roman" w:hAnsi="Times New Roman"/>
          <w:sz w:val="24"/>
          <w:szCs w:val="24"/>
        </w:rPr>
        <w:t>Magadla, S. (2010).</w:t>
      </w:r>
      <w:proofErr w:type="gramEnd"/>
      <w:r w:rsidRPr="00E84C72">
        <w:rPr>
          <w:rFonts w:ascii="Times New Roman" w:hAnsi="Times New Roman"/>
          <w:sz w:val="24"/>
          <w:szCs w:val="24"/>
        </w:rPr>
        <w:t xml:space="preserve"> The 16th County: Role of Diaspora Liberians in Land Reform, Reconciliation and Development in Liberia. Retrieved Aug. 20, 2010, from Ohio University,Athens,Ohio.Website:http://etd.ohiolink.edu/view.cgi?acc_num=ohiou1273885451.</w:t>
      </w:r>
    </w:p>
    <w:p w:rsidR="00E80EB1" w:rsidRDefault="00C12E1A" w:rsidP="00F43C15">
      <w:pPr>
        <w:pStyle w:val="apaindent"/>
        <w:tabs>
          <w:tab w:val="left" w:pos="720"/>
        </w:tabs>
        <w:spacing w:before="0" w:beforeAutospacing="0" w:after="0" w:afterAutospacing="0" w:line="240" w:lineRule="auto"/>
        <w:ind w:left="720" w:hanging="720"/>
        <w:jc w:val="both"/>
      </w:pPr>
      <w:proofErr w:type="gramStart"/>
      <w:r w:rsidRPr="00E84C72">
        <w:t>Moran, M. H. (2005).</w:t>
      </w:r>
      <w:proofErr w:type="gramEnd"/>
      <w:r w:rsidRPr="00E84C72">
        <w:t xml:space="preserve"> Social thought and commentary: Time and place in the Anthropology of events: A diaspora perspective on the Liberian transition. </w:t>
      </w:r>
      <w:r w:rsidRPr="00E84C72">
        <w:rPr>
          <w:rStyle w:val="Emphasis"/>
        </w:rPr>
        <w:t>The George Washington University Institute for Ethnographic Research</w:t>
      </w:r>
      <w:r w:rsidRPr="00E84C72">
        <w:t xml:space="preserve">, </w:t>
      </w:r>
      <w:r w:rsidRPr="00E84C72">
        <w:rPr>
          <w:rStyle w:val="Emphasis"/>
        </w:rPr>
        <w:t>78</w:t>
      </w:r>
      <w:r w:rsidRPr="00E84C72">
        <w:t>(2), 457-464.</w:t>
      </w:r>
    </w:p>
    <w:p w:rsidR="00A0412F" w:rsidRPr="00E84C72" w:rsidRDefault="00A0412F" w:rsidP="00E84C72">
      <w:pPr>
        <w:spacing w:line="240" w:lineRule="auto"/>
        <w:rPr>
          <w:rFonts w:ascii="Times New Roman" w:hAnsi="Times New Roman"/>
          <w:sz w:val="24"/>
          <w:szCs w:val="24"/>
        </w:rPr>
      </w:pPr>
      <w:proofErr w:type="spellStart"/>
      <w:r w:rsidRPr="00E84C72">
        <w:rPr>
          <w:rFonts w:ascii="Times New Roman" w:hAnsi="Times New Roman"/>
          <w:sz w:val="24"/>
          <w:szCs w:val="24"/>
        </w:rPr>
        <w:t>Moyo</w:t>
      </w:r>
      <w:proofErr w:type="spellEnd"/>
      <w:r w:rsidRPr="00E84C72">
        <w:rPr>
          <w:rFonts w:ascii="Times New Roman" w:hAnsi="Times New Roman"/>
          <w:sz w:val="24"/>
          <w:szCs w:val="24"/>
        </w:rPr>
        <w:t xml:space="preserve">, </w:t>
      </w:r>
      <w:proofErr w:type="spellStart"/>
      <w:r w:rsidRPr="00E84C72">
        <w:rPr>
          <w:rFonts w:ascii="Times New Roman" w:hAnsi="Times New Roman"/>
          <w:sz w:val="24"/>
          <w:szCs w:val="24"/>
        </w:rPr>
        <w:t>Dambisa</w:t>
      </w:r>
      <w:proofErr w:type="spellEnd"/>
      <w:r w:rsidRPr="00E84C72">
        <w:rPr>
          <w:rFonts w:ascii="Times New Roman" w:hAnsi="Times New Roman"/>
          <w:sz w:val="24"/>
          <w:szCs w:val="24"/>
        </w:rPr>
        <w:t xml:space="preserve"> (2009), chapter 1 “</w:t>
      </w:r>
      <w:r w:rsidRPr="00E84C72">
        <w:rPr>
          <w:rFonts w:ascii="Times New Roman" w:hAnsi="Times New Roman"/>
          <w:i/>
          <w:sz w:val="24"/>
          <w:szCs w:val="24"/>
        </w:rPr>
        <w:t>The myth of aid”</w:t>
      </w:r>
      <w:r w:rsidRPr="00E84C72">
        <w:rPr>
          <w:rFonts w:ascii="Times New Roman" w:hAnsi="Times New Roman"/>
          <w:sz w:val="24"/>
          <w:szCs w:val="24"/>
        </w:rPr>
        <w:t xml:space="preserve"> and Chapter 3 </w:t>
      </w:r>
      <w:r w:rsidRPr="00E84C72">
        <w:rPr>
          <w:rFonts w:ascii="Times New Roman" w:hAnsi="Times New Roman"/>
          <w:i/>
          <w:sz w:val="24"/>
          <w:szCs w:val="24"/>
        </w:rPr>
        <w:t xml:space="preserve">“Aid is not working” </w:t>
      </w:r>
      <w:r w:rsidRPr="00E84C72">
        <w:rPr>
          <w:rFonts w:ascii="Times New Roman" w:hAnsi="Times New Roman"/>
          <w:sz w:val="24"/>
          <w:szCs w:val="24"/>
        </w:rPr>
        <w:t xml:space="preserve">in </w:t>
      </w:r>
      <w:r w:rsidRPr="00E84C72">
        <w:rPr>
          <w:rFonts w:ascii="Times New Roman" w:hAnsi="Times New Roman"/>
          <w:b/>
          <w:sz w:val="24"/>
          <w:szCs w:val="24"/>
        </w:rPr>
        <w:t xml:space="preserve">Dead Aid: why aid is not working and how there is a better way for Africa. </w:t>
      </w:r>
      <w:r w:rsidRPr="00E84C72">
        <w:rPr>
          <w:rFonts w:ascii="Times New Roman" w:hAnsi="Times New Roman"/>
          <w:sz w:val="24"/>
          <w:szCs w:val="24"/>
        </w:rPr>
        <w:t xml:space="preserve">  Farrar, Straus and Giroux: New York.</w:t>
      </w:r>
    </w:p>
    <w:p w:rsidR="00887C17" w:rsidRDefault="00887C17" w:rsidP="00E84C72">
      <w:pPr>
        <w:spacing w:line="240" w:lineRule="auto"/>
        <w:rPr>
          <w:rFonts w:ascii="Times New Roman" w:hAnsi="Times New Roman"/>
          <w:sz w:val="24"/>
          <w:szCs w:val="24"/>
        </w:rPr>
      </w:pPr>
      <w:proofErr w:type="spellStart"/>
      <w:r w:rsidRPr="00E84C72">
        <w:rPr>
          <w:rFonts w:ascii="Times New Roman" w:hAnsi="Times New Roman"/>
          <w:sz w:val="24"/>
          <w:szCs w:val="24"/>
        </w:rPr>
        <w:t>Mkandawire</w:t>
      </w:r>
      <w:proofErr w:type="spellEnd"/>
      <w:r w:rsidRPr="00E84C72">
        <w:rPr>
          <w:rFonts w:ascii="Times New Roman" w:hAnsi="Times New Roman"/>
          <w:sz w:val="24"/>
          <w:szCs w:val="24"/>
        </w:rPr>
        <w:t xml:space="preserve">, </w:t>
      </w:r>
      <w:proofErr w:type="spellStart"/>
      <w:r w:rsidRPr="00E84C72">
        <w:rPr>
          <w:rFonts w:ascii="Times New Roman" w:hAnsi="Times New Roman"/>
          <w:sz w:val="24"/>
          <w:szCs w:val="24"/>
        </w:rPr>
        <w:t>Thandika</w:t>
      </w:r>
      <w:proofErr w:type="spellEnd"/>
      <w:r w:rsidRPr="00E84C72">
        <w:rPr>
          <w:rFonts w:ascii="Times New Roman" w:hAnsi="Times New Roman"/>
          <w:sz w:val="24"/>
          <w:szCs w:val="24"/>
        </w:rPr>
        <w:t xml:space="preserve"> (2001), “Thinking about developmental states in Africa” Cambridge Journal of Economics 25 (3) </w:t>
      </w:r>
    </w:p>
    <w:p w:rsidR="00BA396E" w:rsidRPr="005A7C88" w:rsidRDefault="002B1CA3" w:rsidP="002B1CA3">
      <w:pPr>
        <w:spacing w:line="240" w:lineRule="auto"/>
        <w:rPr>
          <w:rFonts w:ascii="Times New Roman" w:hAnsi="Times New Roman"/>
          <w:sz w:val="24"/>
          <w:szCs w:val="24"/>
        </w:rPr>
      </w:pPr>
      <w:r>
        <w:rPr>
          <w:rFonts w:ascii="Times New Roman" w:hAnsi="Times New Roman"/>
          <w:sz w:val="24"/>
          <w:szCs w:val="24"/>
        </w:rPr>
        <w:lastRenderedPageBreak/>
        <w:t>Ogom, O.</w:t>
      </w:r>
      <w:proofErr w:type="gramStart"/>
      <w:r>
        <w:rPr>
          <w:rFonts w:ascii="Times New Roman" w:hAnsi="Times New Roman"/>
          <w:sz w:val="24"/>
          <w:szCs w:val="24"/>
        </w:rPr>
        <w:t>,R</w:t>
      </w:r>
      <w:proofErr w:type="gramEnd"/>
      <w:r>
        <w:rPr>
          <w:rFonts w:ascii="Times New Roman" w:hAnsi="Times New Roman"/>
          <w:sz w:val="24"/>
          <w:szCs w:val="24"/>
        </w:rPr>
        <w:t>. 2009. “</w:t>
      </w:r>
      <w:r w:rsidRPr="002B1CA3">
        <w:rPr>
          <w:rFonts w:ascii="Times New Roman" w:hAnsi="Times New Roman"/>
          <w:i/>
          <w:sz w:val="24"/>
          <w:szCs w:val="24"/>
        </w:rPr>
        <w:t xml:space="preserve">The African union, African </w:t>
      </w:r>
      <w:proofErr w:type="gramStart"/>
      <w:r w:rsidRPr="002B1CA3">
        <w:rPr>
          <w:rFonts w:ascii="Times New Roman" w:hAnsi="Times New Roman"/>
          <w:i/>
          <w:sz w:val="24"/>
          <w:szCs w:val="24"/>
        </w:rPr>
        <w:t>diasporas</w:t>
      </w:r>
      <w:proofErr w:type="gramEnd"/>
      <w:r w:rsidRPr="002B1CA3">
        <w:rPr>
          <w:rFonts w:ascii="Times New Roman" w:hAnsi="Times New Roman"/>
          <w:i/>
          <w:sz w:val="24"/>
          <w:szCs w:val="24"/>
        </w:rPr>
        <w:t xml:space="preserve"> and the quest for development: In search of the missing link</w:t>
      </w:r>
      <w:r>
        <w:rPr>
          <w:rFonts w:ascii="Times New Roman" w:hAnsi="Times New Roman"/>
          <w:i/>
          <w:sz w:val="24"/>
          <w:szCs w:val="24"/>
        </w:rPr>
        <w:t>.</w:t>
      </w:r>
      <w:r w:rsidRPr="002B1CA3">
        <w:rPr>
          <w:rFonts w:ascii="Times New Roman" w:hAnsi="Times New Roman"/>
          <w:i/>
          <w:sz w:val="24"/>
          <w:szCs w:val="24"/>
        </w:rPr>
        <w:t>”</w:t>
      </w:r>
      <w:r w:rsidR="00E80EB1" w:rsidRPr="00E80EB1">
        <w:t xml:space="preserve"> </w:t>
      </w:r>
      <w:r w:rsidR="00E80EB1" w:rsidRPr="00E80EB1">
        <w:rPr>
          <w:rFonts w:ascii="Times New Roman" w:hAnsi="Times New Roman"/>
          <w:i/>
          <w:sz w:val="24"/>
          <w:szCs w:val="24"/>
        </w:rPr>
        <w:t xml:space="preserve">African Journal of Political Science and International Relations Vol. </w:t>
      </w:r>
      <w:r w:rsidR="00E80EB1" w:rsidRPr="005A7C88">
        <w:rPr>
          <w:rFonts w:ascii="Times New Roman" w:hAnsi="Times New Roman"/>
          <w:sz w:val="24"/>
          <w:szCs w:val="24"/>
        </w:rPr>
        <w:t>3 (4), pp. 165-173, April, 2009</w:t>
      </w:r>
    </w:p>
    <w:p w:rsidR="0097632F" w:rsidRPr="0097632F" w:rsidRDefault="0097632F" w:rsidP="002B1CA3">
      <w:pPr>
        <w:spacing w:line="240" w:lineRule="auto"/>
        <w:rPr>
          <w:rFonts w:ascii="Times New Roman" w:hAnsi="Times New Roman"/>
          <w:sz w:val="24"/>
          <w:szCs w:val="24"/>
        </w:rPr>
      </w:pPr>
      <w:proofErr w:type="spellStart"/>
      <w:r w:rsidRPr="005A7C88">
        <w:rPr>
          <w:rFonts w:ascii="Times New Roman" w:hAnsi="Times New Roman"/>
          <w:sz w:val="24"/>
          <w:szCs w:val="24"/>
        </w:rPr>
        <w:t>Omeje</w:t>
      </w:r>
      <w:proofErr w:type="spellEnd"/>
      <w:r w:rsidRPr="005A7C88">
        <w:rPr>
          <w:rFonts w:ascii="Times New Roman" w:hAnsi="Times New Roman"/>
          <w:sz w:val="24"/>
          <w:szCs w:val="24"/>
        </w:rPr>
        <w:t>,</w:t>
      </w:r>
      <w:r>
        <w:rPr>
          <w:rFonts w:ascii="Times New Roman" w:hAnsi="Times New Roman"/>
          <w:i/>
          <w:sz w:val="24"/>
          <w:szCs w:val="24"/>
        </w:rPr>
        <w:t xml:space="preserve"> K. 2007. </w:t>
      </w:r>
      <w:proofErr w:type="gramStart"/>
      <w:r>
        <w:rPr>
          <w:rFonts w:ascii="Times New Roman" w:hAnsi="Times New Roman"/>
          <w:i/>
          <w:sz w:val="24"/>
          <w:szCs w:val="24"/>
        </w:rPr>
        <w:t>“The diaspora and domestic insurgencies in Africa.”</w:t>
      </w:r>
      <w:proofErr w:type="gramEnd"/>
      <w:r>
        <w:rPr>
          <w:rFonts w:ascii="Times New Roman" w:hAnsi="Times New Roman"/>
          <w:i/>
          <w:sz w:val="24"/>
          <w:szCs w:val="24"/>
        </w:rPr>
        <w:t xml:space="preserve"> </w:t>
      </w:r>
      <w:r>
        <w:rPr>
          <w:rFonts w:ascii="Times New Roman" w:hAnsi="Times New Roman"/>
          <w:sz w:val="24"/>
          <w:szCs w:val="24"/>
        </w:rPr>
        <w:t>African Sociological Review 11, 2, 2007, pp94-107</w:t>
      </w:r>
    </w:p>
    <w:p w:rsidR="00087C1F" w:rsidRPr="00E84C72" w:rsidRDefault="00087C1F" w:rsidP="00E84C72">
      <w:pPr>
        <w:pStyle w:val="apaindent"/>
        <w:spacing w:line="240" w:lineRule="auto"/>
      </w:pPr>
      <w:proofErr w:type="spellStart"/>
      <w:r w:rsidRPr="00E84C72">
        <w:t>Jaye</w:t>
      </w:r>
      <w:proofErr w:type="spellEnd"/>
      <w:r w:rsidRPr="00E84C72">
        <w:t xml:space="preserve">, T. 2003. </w:t>
      </w:r>
      <w:proofErr w:type="gramStart"/>
      <w:r w:rsidRPr="00E84C72">
        <w:rPr>
          <w:rStyle w:val="Emphasis"/>
        </w:rPr>
        <w:t>Issues of sovereignty, strategy, and security in the Economic Community of West African States (ECOWAS)—intervention in the Liberian civil war.</w:t>
      </w:r>
      <w:proofErr w:type="gramEnd"/>
      <w:r w:rsidRPr="00E84C72">
        <w:t xml:space="preserve"> New York:  Edwin </w:t>
      </w:r>
      <w:proofErr w:type="spellStart"/>
      <w:r w:rsidRPr="00E84C72">
        <w:t>Mellen</w:t>
      </w:r>
      <w:proofErr w:type="spellEnd"/>
      <w:r w:rsidRPr="00E84C72">
        <w:t xml:space="preserve"> Press.</w:t>
      </w:r>
    </w:p>
    <w:p w:rsidR="00087C1F" w:rsidRPr="00E84C72" w:rsidRDefault="00087C1F" w:rsidP="00E84C72">
      <w:pPr>
        <w:spacing w:line="240" w:lineRule="auto"/>
        <w:rPr>
          <w:rFonts w:ascii="Times New Roman" w:hAnsi="Times New Roman"/>
          <w:sz w:val="24"/>
          <w:szCs w:val="24"/>
        </w:rPr>
      </w:pPr>
      <w:proofErr w:type="spellStart"/>
      <w:r w:rsidRPr="00E84C72">
        <w:rPr>
          <w:rFonts w:ascii="Times New Roman" w:hAnsi="Times New Roman"/>
          <w:sz w:val="24"/>
          <w:szCs w:val="24"/>
        </w:rPr>
        <w:t>Kieh</w:t>
      </w:r>
      <w:proofErr w:type="spellEnd"/>
      <w:r w:rsidRPr="00E84C72">
        <w:rPr>
          <w:rFonts w:ascii="Times New Roman" w:hAnsi="Times New Roman"/>
          <w:sz w:val="24"/>
          <w:szCs w:val="24"/>
        </w:rPr>
        <w:t xml:space="preserve">, G. K. 2008. </w:t>
      </w:r>
      <w:r w:rsidRPr="00E84C72">
        <w:rPr>
          <w:rStyle w:val="Emphasis"/>
          <w:rFonts w:ascii="Times New Roman" w:hAnsi="Times New Roman"/>
          <w:sz w:val="24"/>
          <w:szCs w:val="24"/>
        </w:rPr>
        <w:t>The first Liberian civil war</w:t>
      </w:r>
      <w:r w:rsidRPr="00E84C72">
        <w:rPr>
          <w:rFonts w:ascii="Times New Roman" w:hAnsi="Times New Roman"/>
          <w:i/>
          <w:iCs/>
          <w:sz w:val="24"/>
          <w:szCs w:val="24"/>
        </w:rPr>
        <w:t>: the crisis of underdevelopment</w:t>
      </w:r>
      <w:r w:rsidRPr="00E84C72">
        <w:rPr>
          <w:rStyle w:val="Emphasis"/>
          <w:rFonts w:ascii="Times New Roman" w:hAnsi="Times New Roman"/>
          <w:sz w:val="24"/>
          <w:szCs w:val="24"/>
        </w:rPr>
        <w:t xml:space="preserve">. </w:t>
      </w:r>
      <w:r w:rsidRPr="00E84C72">
        <w:rPr>
          <w:rFonts w:ascii="Times New Roman" w:hAnsi="Times New Roman"/>
          <w:sz w:val="24"/>
          <w:szCs w:val="24"/>
        </w:rPr>
        <w:t xml:space="preserve">New York: Peter </w:t>
      </w:r>
      <w:r w:rsidRPr="00E84C72">
        <w:rPr>
          <w:rFonts w:ascii="Times New Roman" w:hAnsi="Times New Roman"/>
          <w:sz w:val="24"/>
          <w:szCs w:val="24"/>
        </w:rPr>
        <w:tab/>
        <w:t>Lang Publishing.</w:t>
      </w:r>
    </w:p>
    <w:p w:rsidR="00DD6AA1" w:rsidRPr="00E84C72" w:rsidRDefault="00DD6AA1" w:rsidP="00E84C72">
      <w:pPr>
        <w:autoSpaceDE w:val="0"/>
        <w:autoSpaceDN w:val="0"/>
        <w:adjustRightInd w:val="0"/>
        <w:spacing w:line="240" w:lineRule="auto"/>
        <w:rPr>
          <w:rFonts w:ascii="Times New Roman" w:hAnsi="Times New Roman"/>
          <w:sz w:val="24"/>
          <w:szCs w:val="24"/>
          <w:lang w:val="en-ZA" w:eastAsia="en-ZA"/>
        </w:rPr>
      </w:pPr>
      <w:r w:rsidRPr="00E84C72">
        <w:rPr>
          <w:rFonts w:ascii="Times New Roman" w:hAnsi="Times New Roman"/>
          <w:sz w:val="24"/>
          <w:szCs w:val="24"/>
          <w:lang w:val="en-ZA" w:eastAsia="en-ZA"/>
        </w:rPr>
        <w:t>Paris, Roland (2001</w:t>
      </w:r>
      <w:proofErr w:type="gramStart"/>
      <w:r w:rsidRPr="00E84C72">
        <w:rPr>
          <w:rFonts w:ascii="Times New Roman" w:hAnsi="Times New Roman"/>
          <w:sz w:val="24"/>
          <w:szCs w:val="24"/>
          <w:lang w:val="en-ZA" w:eastAsia="en-ZA"/>
        </w:rPr>
        <w:t>) ,</w:t>
      </w:r>
      <w:proofErr w:type="gramEnd"/>
      <w:r w:rsidRPr="00E84C72">
        <w:rPr>
          <w:rFonts w:ascii="Times New Roman" w:hAnsi="Times New Roman"/>
          <w:sz w:val="24"/>
          <w:szCs w:val="24"/>
          <w:lang w:val="en-ZA" w:eastAsia="en-ZA"/>
        </w:rPr>
        <w:t xml:space="preserve">” </w:t>
      </w:r>
      <w:r w:rsidRPr="00E84C72">
        <w:rPr>
          <w:rFonts w:ascii="Times New Roman" w:hAnsi="Times New Roman"/>
          <w:i/>
          <w:sz w:val="24"/>
          <w:szCs w:val="24"/>
          <w:lang w:val="en-ZA" w:eastAsia="en-ZA"/>
        </w:rPr>
        <w:t>Human Security: Paradigm Shift or Hot Air”</w:t>
      </w:r>
      <w:r w:rsidRPr="00E84C72">
        <w:rPr>
          <w:rFonts w:ascii="Times New Roman" w:hAnsi="Times New Roman"/>
          <w:sz w:val="24"/>
          <w:szCs w:val="24"/>
          <w:lang w:val="en-ZA" w:eastAsia="en-ZA"/>
        </w:rPr>
        <w:t xml:space="preserve">, </w:t>
      </w:r>
      <w:r w:rsidRPr="00E84C72">
        <w:rPr>
          <w:rFonts w:ascii="Times New Roman" w:hAnsi="Times New Roman"/>
          <w:iCs/>
          <w:sz w:val="24"/>
          <w:szCs w:val="24"/>
          <w:lang w:val="en-ZA" w:eastAsia="en-ZA"/>
        </w:rPr>
        <w:t>International Security</w:t>
      </w:r>
      <w:r w:rsidRPr="00E84C72">
        <w:rPr>
          <w:rFonts w:ascii="Times New Roman" w:hAnsi="Times New Roman"/>
          <w:sz w:val="24"/>
          <w:szCs w:val="24"/>
          <w:lang w:val="en-ZA" w:eastAsia="en-ZA"/>
        </w:rPr>
        <w:t>, Vol. 26, N. 2, Fall 2001, pp. 87-102.</w:t>
      </w:r>
    </w:p>
    <w:p w:rsidR="00F13A44" w:rsidRDefault="00F13A44" w:rsidP="00F43C15">
      <w:pPr>
        <w:pStyle w:val="apaindent"/>
        <w:tabs>
          <w:tab w:val="left" w:pos="720"/>
        </w:tabs>
        <w:spacing w:after="0" w:line="240" w:lineRule="auto"/>
      </w:pPr>
      <w:r>
        <w:t xml:space="preserve">Steinberg, J. 2010. </w:t>
      </w:r>
      <w:r w:rsidRPr="00F13A44">
        <w:rPr>
          <w:i/>
        </w:rPr>
        <w:t>A truth commission goes abroad: Liberian Transitional justice in New York”</w:t>
      </w:r>
      <w:r>
        <w:t xml:space="preserve">. </w:t>
      </w:r>
      <w:r w:rsidRPr="00F13A44">
        <w:t>African Affairs, 110/438, 35–53</w:t>
      </w:r>
    </w:p>
    <w:p w:rsidR="00B65AE8" w:rsidRDefault="00B65AE8" w:rsidP="00F43C15">
      <w:pPr>
        <w:pStyle w:val="apaindent"/>
        <w:tabs>
          <w:tab w:val="left" w:pos="720"/>
        </w:tabs>
        <w:spacing w:after="0" w:line="240" w:lineRule="auto"/>
      </w:pPr>
      <w:proofErr w:type="gramStart"/>
      <w:r>
        <w:t>Stevens, V. 2007.</w:t>
      </w:r>
      <w:proofErr w:type="gramEnd"/>
      <w:r>
        <w:t xml:space="preserve"> </w:t>
      </w:r>
      <w:proofErr w:type="gramStart"/>
      <w:r>
        <w:t xml:space="preserve">“Diasporas, </w:t>
      </w:r>
      <w:proofErr w:type="spellStart"/>
      <w:r>
        <w:t>peacebuilding</w:t>
      </w:r>
      <w:proofErr w:type="spellEnd"/>
      <w:r>
        <w:t xml:space="preserve">, and </w:t>
      </w:r>
      <w:proofErr w:type="spellStart"/>
      <w:r>
        <w:t>rconcialition</w:t>
      </w:r>
      <w:proofErr w:type="spellEnd"/>
      <w:r>
        <w:t xml:space="preserve">: a </w:t>
      </w:r>
      <w:proofErr w:type="spellStart"/>
      <w:r>
        <w:t>casestudy</w:t>
      </w:r>
      <w:proofErr w:type="spellEnd"/>
      <w:r>
        <w:t xml:space="preserve"> of the Liberian </w:t>
      </w:r>
      <w:proofErr w:type="spellStart"/>
      <w:r>
        <w:t>diaspora</w:t>
      </w:r>
      <w:proofErr w:type="spellEnd"/>
      <w:r>
        <w:t xml:space="preserve">” </w:t>
      </w:r>
      <w:proofErr w:type="spellStart"/>
      <w:r>
        <w:t>Universisity</w:t>
      </w:r>
      <w:proofErr w:type="spellEnd"/>
      <w:r>
        <w:t xml:space="preserve"> Honors in the School of International Service.</w:t>
      </w:r>
      <w:proofErr w:type="gramEnd"/>
      <w:r>
        <w:t xml:space="preserve"> </w:t>
      </w:r>
    </w:p>
    <w:p w:rsidR="00416813" w:rsidRPr="00E84C72" w:rsidRDefault="00064A01" w:rsidP="00F43C15">
      <w:pPr>
        <w:pStyle w:val="apaindent"/>
        <w:tabs>
          <w:tab w:val="left" w:pos="720"/>
        </w:tabs>
        <w:spacing w:after="0" w:line="240" w:lineRule="auto"/>
      </w:pPr>
      <w:proofErr w:type="gramStart"/>
      <w:r>
        <w:t>Refugee International.</w:t>
      </w:r>
      <w:proofErr w:type="gramEnd"/>
      <w:r>
        <w:t xml:space="preserve"> 2010. </w:t>
      </w:r>
      <w:hyperlink r:id="rId11" w:history="1">
        <w:r w:rsidRPr="008412F2">
          <w:rPr>
            <w:rStyle w:val="Hyperlink"/>
          </w:rPr>
          <w:t>http://www.refugeesinternational.org/where-we-work/africa</w:t>
        </w:r>
      </w:hyperlink>
      <w:r>
        <w:t xml:space="preserve"> </w:t>
      </w:r>
    </w:p>
    <w:p w:rsidR="00C12E1A" w:rsidRDefault="00C12E1A" w:rsidP="00E84C72">
      <w:pPr>
        <w:pStyle w:val="apaindent"/>
        <w:tabs>
          <w:tab w:val="left" w:pos="720"/>
        </w:tabs>
        <w:spacing w:before="0" w:beforeAutospacing="0" w:after="0" w:afterAutospacing="0" w:line="240" w:lineRule="auto"/>
        <w:ind w:left="720" w:hanging="720"/>
        <w:jc w:val="both"/>
      </w:pPr>
      <w:proofErr w:type="gramStart"/>
      <w:r w:rsidRPr="00E84C72">
        <w:t>The Advocates for Human Rights (2009).</w:t>
      </w:r>
      <w:proofErr w:type="gramEnd"/>
      <w:r w:rsidRPr="00E84C72">
        <w:t xml:space="preserve"> </w:t>
      </w:r>
      <w:r w:rsidRPr="00E84C72">
        <w:rPr>
          <w:i/>
        </w:rPr>
        <w:t>A House with Two Rooms: Final Report of the Truth and Reconciliation Commission of Liberia Diaspora Project.</w:t>
      </w:r>
      <w:r w:rsidRPr="00E84C72">
        <w:t xml:space="preserve"> </w:t>
      </w:r>
      <w:proofErr w:type="gramStart"/>
      <w:r w:rsidRPr="00E84C72">
        <w:t>Retrieved July 02, 2009, from The Advocates for Human Rights, Minneapolis, Minnesota.</w:t>
      </w:r>
      <w:proofErr w:type="gramEnd"/>
      <w:r w:rsidRPr="00E84C72">
        <w:t xml:space="preserve"> Web site: </w:t>
      </w:r>
      <w:hyperlink r:id="rId12" w:history="1">
        <w:r w:rsidR="005229F5" w:rsidRPr="008412F2">
          <w:rPr>
            <w:rStyle w:val="Hyperlink"/>
          </w:rPr>
          <w:t>http://www.mnadvocates.org/Final_Report.html</w:t>
        </w:r>
      </w:hyperlink>
      <w:r w:rsidRPr="00E84C72">
        <w:t>.</w:t>
      </w:r>
    </w:p>
    <w:p w:rsidR="005229F5" w:rsidRDefault="005229F5" w:rsidP="00E84C72">
      <w:pPr>
        <w:pStyle w:val="apaindent"/>
        <w:tabs>
          <w:tab w:val="left" w:pos="720"/>
        </w:tabs>
        <w:spacing w:before="0" w:beforeAutospacing="0" w:after="0" w:afterAutospacing="0" w:line="240" w:lineRule="auto"/>
        <w:ind w:left="720" w:hanging="720"/>
        <w:jc w:val="both"/>
      </w:pPr>
    </w:p>
    <w:p w:rsidR="005229F5" w:rsidRDefault="005229F5" w:rsidP="005229F5">
      <w:pPr>
        <w:pStyle w:val="NoSpacing1"/>
        <w:jc w:val="both"/>
        <w:rPr>
          <w:sz w:val="24"/>
          <w:lang w:val="en-US"/>
        </w:rPr>
      </w:pPr>
      <w:proofErr w:type="gramStart"/>
      <w:r w:rsidRPr="004014A6">
        <w:rPr>
          <w:sz w:val="24"/>
          <w:lang w:val="en-US"/>
        </w:rPr>
        <w:t>The Fund for Peace.</w:t>
      </w:r>
      <w:proofErr w:type="gramEnd"/>
      <w:r w:rsidRPr="004014A6">
        <w:rPr>
          <w:sz w:val="24"/>
          <w:lang w:val="en-US"/>
        </w:rPr>
        <w:t xml:space="preserve"> </w:t>
      </w:r>
      <w:r>
        <w:rPr>
          <w:sz w:val="24"/>
          <w:lang w:val="en-US"/>
        </w:rPr>
        <w:t xml:space="preserve">2010. </w:t>
      </w:r>
      <w:r w:rsidRPr="004014A6">
        <w:rPr>
          <w:i/>
          <w:sz w:val="24"/>
          <w:lang w:val="en-US"/>
        </w:rPr>
        <w:t>The Failed States Index 2010</w:t>
      </w:r>
      <w:r>
        <w:rPr>
          <w:sz w:val="24"/>
          <w:lang w:val="en-US"/>
        </w:rPr>
        <w:t>.</w:t>
      </w:r>
      <w:r w:rsidRPr="004014A6">
        <w:rPr>
          <w:sz w:val="24"/>
          <w:lang w:val="en-US"/>
        </w:rPr>
        <w:t xml:space="preserve"> </w:t>
      </w:r>
      <w:proofErr w:type="gramStart"/>
      <w:r>
        <w:rPr>
          <w:sz w:val="24"/>
          <w:lang w:val="en-US"/>
        </w:rPr>
        <w:t>Accessed</w:t>
      </w:r>
      <w:r w:rsidRPr="004014A6">
        <w:rPr>
          <w:sz w:val="24"/>
          <w:lang w:val="en-US"/>
        </w:rPr>
        <w:t xml:space="preserve"> May </w:t>
      </w:r>
      <w:r>
        <w:rPr>
          <w:sz w:val="24"/>
          <w:lang w:val="en-US"/>
        </w:rPr>
        <w:t xml:space="preserve">30, </w:t>
      </w:r>
      <w:r w:rsidRPr="004014A6">
        <w:rPr>
          <w:sz w:val="24"/>
          <w:lang w:val="en-US"/>
        </w:rPr>
        <w:t>2011</w:t>
      </w:r>
      <w:r>
        <w:rPr>
          <w:sz w:val="24"/>
          <w:lang w:val="en-US"/>
        </w:rPr>
        <w:t xml:space="preserve"> from </w:t>
      </w:r>
      <w:r w:rsidRPr="004014A6">
        <w:rPr>
          <w:sz w:val="24"/>
          <w:lang w:val="en-US"/>
        </w:rPr>
        <w:t>&lt;http://www.fundforpeace.org/global/?q=fsi-grid2010&gt;.</w:t>
      </w:r>
      <w:proofErr w:type="gramEnd"/>
    </w:p>
    <w:p w:rsidR="005229F5" w:rsidRPr="00E84C72" w:rsidRDefault="005229F5" w:rsidP="00E84C72">
      <w:pPr>
        <w:pStyle w:val="apaindent"/>
        <w:tabs>
          <w:tab w:val="left" w:pos="720"/>
        </w:tabs>
        <w:spacing w:before="0" w:beforeAutospacing="0" w:after="0" w:afterAutospacing="0" w:line="240" w:lineRule="auto"/>
        <w:ind w:left="720" w:hanging="720"/>
        <w:jc w:val="both"/>
      </w:pPr>
    </w:p>
    <w:p w:rsidR="00C12E1A" w:rsidRPr="00E84C72" w:rsidRDefault="00C12E1A" w:rsidP="00E84C72">
      <w:pPr>
        <w:pStyle w:val="apaindent"/>
        <w:tabs>
          <w:tab w:val="left" w:pos="720"/>
        </w:tabs>
        <w:spacing w:before="0" w:beforeAutospacing="0" w:after="0" w:afterAutospacing="0" w:line="240" w:lineRule="auto"/>
        <w:ind w:left="720" w:hanging="720"/>
        <w:jc w:val="both"/>
      </w:pPr>
      <w:proofErr w:type="gramStart"/>
      <w:r w:rsidRPr="00E84C72">
        <w:t>Truth and Reconciliation Commission of Liberia Report (2009).</w:t>
      </w:r>
      <w:proofErr w:type="gramEnd"/>
      <w:r w:rsidRPr="00E84C72">
        <w:t xml:space="preserve"> </w:t>
      </w:r>
      <w:r w:rsidRPr="00E84C72">
        <w:rPr>
          <w:i/>
          <w:iCs/>
        </w:rPr>
        <w:t>TRC Final Report Released.</w:t>
      </w:r>
      <w:r w:rsidRPr="00E84C72">
        <w:t xml:space="preserve"> </w:t>
      </w:r>
      <w:proofErr w:type="gramStart"/>
      <w:r w:rsidRPr="00E84C72">
        <w:t xml:space="preserve">Retrieved Apr. 10, 2010, from Liberia Truth and Reconciliation </w:t>
      </w:r>
      <w:proofErr w:type="spellStart"/>
      <w:r w:rsidRPr="00E84C72">
        <w:t>Commision</w:t>
      </w:r>
      <w:proofErr w:type="spellEnd"/>
      <w:r w:rsidRPr="00E84C72">
        <w:t>, Monrovia, Liberia.</w:t>
      </w:r>
      <w:proofErr w:type="gramEnd"/>
      <w:r w:rsidRPr="00E84C72">
        <w:t xml:space="preserve"> Web site: </w:t>
      </w:r>
      <w:hyperlink r:id="rId13" w:history="1">
        <w:r w:rsidRPr="00E84C72">
          <w:rPr>
            <w:rStyle w:val="Hyperlink"/>
          </w:rPr>
          <w:t>http://https://www.trcofliberia.org/</w:t>
        </w:r>
      </w:hyperlink>
    </w:p>
    <w:p w:rsidR="00C12E1A" w:rsidRPr="00E84C72" w:rsidRDefault="00C12E1A" w:rsidP="00E84C72">
      <w:pPr>
        <w:pStyle w:val="apaindent"/>
        <w:tabs>
          <w:tab w:val="left" w:pos="720"/>
        </w:tabs>
        <w:spacing w:before="0" w:beforeAutospacing="0" w:after="0" w:afterAutospacing="0" w:line="240" w:lineRule="auto"/>
        <w:ind w:left="720" w:hanging="720"/>
        <w:jc w:val="both"/>
      </w:pPr>
      <w:r w:rsidRPr="00E84C72">
        <w:t xml:space="preserve">Young LA, Park R. 2009. </w:t>
      </w:r>
      <w:proofErr w:type="gramStart"/>
      <w:r w:rsidRPr="00E84C72">
        <w:t>Engaging Diasporas in Truth Commissions: Lessons from the Liberia Truth and Reconciliation Commission Diaspora Project.</w:t>
      </w:r>
      <w:proofErr w:type="gramEnd"/>
      <w:r w:rsidRPr="00E84C72">
        <w:t xml:space="preserve"> </w:t>
      </w:r>
      <w:proofErr w:type="gramStart"/>
      <w:r w:rsidRPr="00E84C72">
        <w:t>International Journal of Transitional Justice [Internet].</w:t>
      </w:r>
      <w:proofErr w:type="gramEnd"/>
      <w:r w:rsidRPr="00E84C72">
        <w:t xml:space="preserve"> [</w:t>
      </w:r>
      <w:proofErr w:type="gramStart"/>
      <w:r w:rsidRPr="00E84C72">
        <w:t>cited</w:t>
      </w:r>
      <w:proofErr w:type="gramEnd"/>
      <w:r w:rsidRPr="00E84C72">
        <w:t xml:space="preserve"> 2010 Feb 02]; 3(3):341-61. Available </w:t>
      </w:r>
      <w:proofErr w:type="gramStart"/>
      <w:r w:rsidRPr="00E84C72">
        <w:t>from :</w:t>
      </w:r>
      <w:proofErr w:type="gramEnd"/>
      <w:r w:rsidRPr="00E84C72">
        <w:t xml:space="preserve"> http://doi:10.1093/ijtj/ijp021.</w:t>
      </w:r>
    </w:p>
    <w:p w:rsidR="00C12E1A" w:rsidRPr="00E84C72" w:rsidRDefault="00C12E1A" w:rsidP="00E84C72">
      <w:pPr>
        <w:pStyle w:val="apaindent"/>
        <w:tabs>
          <w:tab w:val="left" w:pos="720"/>
        </w:tabs>
        <w:spacing w:before="0" w:beforeAutospacing="0" w:after="0" w:afterAutospacing="0" w:line="240" w:lineRule="auto"/>
        <w:ind w:left="720" w:hanging="720"/>
        <w:jc w:val="both"/>
      </w:pPr>
      <w:proofErr w:type="spellStart"/>
      <w:r w:rsidRPr="00E84C72">
        <w:rPr>
          <w:lang w:eastAsia="en-US"/>
        </w:rPr>
        <w:t>Zeleza</w:t>
      </w:r>
      <w:proofErr w:type="spellEnd"/>
      <w:r w:rsidRPr="00E84C72">
        <w:rPr>
          <w:lang w:eastAsia="en-US"/>
        </w:rPr>
        <w:t xml:space="preserve">, P. T. (2005). </w:t>
      </w:r>
      <w:proofErr w:type="gramStart"/>
      <w:r w:rsidRPr="00E84C72">
        <w:rPr>
          <w:lang w:eastAsia="en-US"/>
        </w:rPr>
        <w:t>Rewriting the African diaspora: Beyond the Black Atlantic.</w:t>
      </w:r>
      <w:proofErr w:type="gramEnd"/>
      <w:r w:rsidRPr="00E84C72">
        <w:rPr>
          <w:lang w:eastAsia="en-US"/>
        </w:rPr>
        <w:t xml:space="preserve"> </w:t>
      </w:r>
      <w:r w:rsidRPr="00E84C72">
        <w:rPr>
          <w:i/>
          <w:lang w:eastAsia="en-US"/>
        </w:rPr>
        <w:t>African Affairs</w:t>
      </w:r>
      <w:r w:rsidRPr="00E84C72">
        <w:rPr>
          <w:lang w:eastAsia="en-US"/>
        </w:rPr>
        <w:t xml:space="preserve">, </w:t>
      </w:r>
      <w:r w:rsidRPr="00E84C72">
        <w:rPr>
          <w:i/>
          <w:lang w:eastAsia="en-US"/>
        </w:rPr>
        <w:t>104</w:t>
      </w:r>
      <w:r w:rsidRPr="00E84C72">
        <w:rPr>
          <w:lang w:eastAsia="en-US"/>
        </w:rPr>
        <w:t>(414), 35-68.</w:t>
      </w:r>
    </w:p>
    <w:p w:rsidR="00C12E1A" w:rsidRPr="00E84C72" w:rsidRDefault="00C12E1A" w:rsidP="00E84C72">
      <w:pPr>
        <w:pStyle w:val="apaindent"/>
        <w:tabs>
          <w:tab w:val="left" w:pos="720"/>
        </w:tabs>
        <w:spacing w:before="0" w:beforeAutospacing="0" w:after="0" w:afterAutospacing="0" w:line="240" w:lineRule="auto"/>
        <w:ind w:left="720" w:hanging="720"/>
        <w:jc w:val="both"/>
      </w:pPr>
      <w:r w:rsidRPr="00E84C72">
        <w:t xml:space="preserve">Zounmenou, D. (2008). </w:t>
      </w:r>
      <w:proofErr w:type="gramStart"/>
      <w:r w:rsidRPr="00E84C72">
        <w:rPr>
          <w:rStyle w:val="Emphasis"/>
        </w:rPr>
        <w:t>Managing post-war Liberia: An update.</w:t>
      </w:r>
      <w:proofErr w:type="gramEnd"/>
      <w:r w:rsidRPr="00E84C72">
        <w:t xml:space="preserve"> </w:t>
      </w:r>
      <w:proofErr w:type="gramStart"/>
      <w:r w:rsidRPr="00E84C72">
        <w:t>Retrieved Jan. 22, 2009, from Institute for Security Studies.</w:t>
      </w:r>
      <w:proofErr w:type="gramEnd"/>
      <w:r w:rsidRPr="00E84C72">
        <w:t xml:space="preserve"> </w:t>
      </w:r>
      <w:hyperlink r:id="rId14" w:history="1">
        <w:r w:rsidRPr="00E84C72">
          <w:rPr>
            <w:rStyle w:val="Hyperlink"/>
          </w:rPr>
          <w:t>http://www.issafrica.org/dynamic/administration/file_manager/file_links/LIBERIA%20708.PDF?link_id=14&amp;slink_id=6236&amp;link_type=12&amp;slink_type=13&amp;tmpl_id=3</w:t>
        </w:r>
      </w:hyperlink>
    </w:p>
    <w:p w:rsidR="00C12E1A" w:rsidRPr="00E84C72" w:rsidRDefault="00C12E1A" w:rsidP="00E84C72">
      <w:pPr>
        <w:spacing w:line="240" w:lineRule="auto"/>
        <w:rPr>
          <w:rFonts w:ascii="Times New Roman" w:hAnsi="Times New Roman"/>
          <w:sz w:val="24"/>
          <w:szCs w:val="24"/>
        </w:rPr>
      </w:pPr>
    </w:p>
    <w:p w:rsidR="00C12E1A" w:rsidRPr="00E84C72" w:rsidRDefault="00C12E1A" w:rsidP="00E84C72">
      <w:pPr>
        <w:autoSpaceDE w:val="0"/>
        <w:autoSpaceDN w:val="0"/>
        <w:adjustRightInd w:val="0"/>
        <w:spacing w:after="0" w:line="240" w:lineRule="auto"/>
        <w:rPr>
          <w:rFonts w:ascii="Times New Roman" w:hAnsi="Times New Roman"/>
          <w:sz w:val="24"/>
          <w:szCs w:val="24"/>
        </w:rPr>
      </w:pPr>
    </w:p>
    <w:sectPr w:rsidR="00C12E1A" w:rsidRPr="00E84C72" w:rsidSect="000834A5">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8C" w:rsidRDefault="005A3F8C" w:rsidP="00C776C3">
      <w:pPr>
        <w:spacing w:after="0" w:line="240" w:lineRule="auto"/>
      </w:pPr>
      <w:r>
        <w:separator/>
      </w:r>
    </w:p>
  </w:endnote>
  <w:endnote w:type="continuationSeparator" w:id="0">
    <w:p w:rsidR="005A3F8C" w:rsidRDefault="005A3F8C" w:rsidP="00C77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C3" w:rsidRDefault="004E7C9F">
    <w:pPr>
      <w:pStyle w:val="Footer"/>
      <w:jc w:val="center"/>
    </w:pPr>
    <w:fldSimple w:instr=" PAGE   \* MERGEFORMAT ">
      <w:r w:rsidR="00A55FA6">
        <w:rPr>
          <w:noProof/>
        </w:rPr>
        <w:t>5</w:t>
      </w:r>
    </w:fldSimple>
  </w:p>
  <w:p w:rsidR="00C776C3" w:rsidRDefault="00C77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8C" w:rsidRDefault="005A3F8C" w:rsidP="00C776C3">
      <w:pPr>
        <w:spacing w:after="0" w:line="240" w:lineRule="auto"/>
      </w:pPr>
      <w:r>
        <w:separator/>
      </w:r>
    </w:p>
  </w:footnote>
  <w:footnote w:type="continuationSeparator" w:id="0">
    <w:p w:rsidR="005A3F8C" w:rsidRDefault="005A3F8C" w:rsidP="00C77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12D79"/>
    <w:multiLevelType w:val="hybridMultilevel"/>
    <w:tmpl w:val="53381894"/>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DE02BC"/>
    <w:rsid w:val="000006AD"/>
    <w:rsid w:val="0000506E"/>
    <w:rsid w:val="00013466"/>
    <w:rsid w:val="000203A6"/>
    <w:rsid w:val="000232BF"/>
    <w:rsid w:val="000232F5"/>
    <w:rsid w:val="0002362F"/>
    <w:rsid w:val="00034829"/>
    <w:rsid w:val="00034DD9"/>
    <w:rsid w:val="000410BD"/>
    <w:rsid w:val="00046F1E"/>
    <w:rsid w:val="00047427"/>
    <w:rsid w:val="00052EB4"/>
    <w:rsid w:val="00060488"/>
    <w:rsid w:val="00064A01"/>
    <w:rsid w:val="0007300E"/>
    <w:rsid w:val="000834A5"/>
    <w:rsid w:val="00085DAF"/>
    <w:rsid w:val="00087C1F"/>
    <w:rsid w:val="00096459"/>
    <w:rsid w:val="000A4936"/>
    <w:rsid w:val="000A6964"/>
    <w:rsid w:val="000B0F90"/>
    <w:rsid w:val="000B3C01"/>
    <w:rsid w:val="000B3E4C"/>
    <w:rsid w:val="000B438C"/>
    <w:rsid w:val="000C4D47"/>
    <w:rsid w:val="000D0D12"/>
    <w:rsid w:val="000D2F71"/>
    <w:rsid w:val="000D2F8F"/>
    <w:rsid w:val="000D349B"/>
    <w:rsid w:val="000E05E9"/>
    <w:rsid w:val="000E260A"/>
    <w:rsid w:val="000E2A36"/>
    <w:rsid w:val="000E6182"/>
    <w:rsid w:val="000F57DB"/>
    <w:rsid w:val="000F6EF3"/>
    <w:rsid w:val="000F76DA"/>
    <w:rsid w:val="00103CA1"/>
    <w:rsid w:val="00106D43"/>
    <w:rsid w:val="00111991"/>
    <w:rsid w:val="00112EDC"/>
    <w:rsid w:val="001211DF"/>
    <w:rsid w:val="001266EC"/>
    <w:rsid w:val="001273C1"/>
    <w:rsid w:val="001274B9"/>
    <w:rsid w:val="00140D09"/>
    <w:rsid w:val="00141002"/>
    <w:rsid w:val="00142E41"/>
    <w:rsid w:val="00147EA0"/>
    <w:rsid w:val="001554F1"/>
    <w:rsid w:val="0015673F"/>
    <w:rsid w:val="00167314"/>
    <w:rsid w:val="0017312D"/>
    <w:rsid w:val="001805A1"/>
    <w:rsid w:val="00182C71"/>
    <w:rsid w:val="00182D69"/>
    <w:rsid w:val="00184CCA"/>
    <w:rsid w:val="001913DF"/>
    <w:rsid w:val="001A0F9B"/>
    <w:rsid w:val="001A7C21"/>
    <w:rsid w:val="001B176B"/>
    <w:rsid w:val="001B353E"/>
    <w:rsid w:val="001B66F6"/>
    <w:rsid w:val="001B70AD"/>
    <w:rsid w:val="001D1AC0"/>
    <w:rsid w:val="001D3A7F"/>
    <w:rsid w:val="001E1EDA"/>
    <w:rsid w:val="001E5B35"/>
    <w:rsid w:val="001E5F25"/>
    <w:rsid w:val="001E6D20"/>
    <w:rsid w:val="001F145D"/>
    <w:rsid w:val="00205564"/>
    <w:rsid w:val="002177C1"/>
    <w:rsid w:val="00217DDA"/>
    <w:rsid w:val="00223081"/>
    <w:rsid w:val="00225E08"/>
    <w:rsid w:val="00231D6B"/>
    <w:rsid w:val="00235899"/>
    <w:rsid w:val="00236904"/>
    <w:rsid w:val="002377E3"/>
    <w:rsid w:val="00240152"/>
    <w:rsid w:val="002402FD"/>
    <w:rsid w:val="00242A0C"/>
    <w:rsid w:val="002513EC"/>
    <w:rsid w:val="00255D3A"/>
    <w:rsid w:val="002632A0"/>
    <w:rsid w:val="00263697"/>
    <w:rsid w:val="00264198"/>
    <w:rsid w:val="00265E2D"/>
    <w:rsid w:val="002669F4"/>
    <w:rsid w:val="00266A79"/>
    <w:rsid w:val="002710F4"/>
    <w:rsid w:val="00272901"/>
    <w:rsid w:val="00272AE9"/>
    <w:rsid w:val="00276B68"/>
    <w:rsid w:val="00277CAE"/>
    <w:rsid w:val="00281142"/>
    <w:rsid w:val="00281DB6"/>
    <w:rsid w:val="0029750C"/>
    <w:rsid w:val="002A0BFD"/>
    <w:rsid w:val="002A4C45"/>
    <w:rsid w:val="002B1CA3"/>
    <w:rsid w:val="002B71EC"/>
    <w:rsid w:val="002C020C"/>
    <w:rsid w:val="002C7FAF"/>
    <w:rsid w:val="002D464B"/>
    <w:rsid w:val="002D5400"/>
    <w:rsid w:val="002E1D9E"/>
    <w:rsid w:val="002E39E2"/>
    <w:rsid w:val="002E3D35"/>
    <w:rsid w:val="002F5522"/>
    <w:rsid w:val="003018D6"/>
    <w:rsid w:val="0031491D"/>
    <w:rsid w:val="00320DA3"/>
    <w:rsid w:val="0032114D"/>
    <w:rsid w:val="003269CD"/>
    <w:rsid w:val="00331872"/>
    <w:rsid w:val="00340457"/>
    <w:rsid w:val="003451EB"/>
    <w:rsid w:val="00345D85"/>
    <w:rsid w:val="00347592"/>
    <w:rsid w:val="00355C30"/>
    <w:rsid w:val="00362FAB"/>
    <w:rsid w:val="00370B5E"/>
    <w:rsid w:val="00376390"/>
    <w:rsid w:val="00380782"/>
    <w:rsid w:val="00380A85"/>
    <w:rsid w:val="003845B2"/>
    <w:rsid w:val="00384C43"/>
    <w:rsid w:val="0038709B"/>
    <w:rsid w:val="003903DF"/>
    <w:rsid w:val="003B6842"/>
    <w:rsid w:val="003C5BAB"/>
    <w:rsid w:val="003D1FE6"/>
    <w:rsid w:val="003F1EBB"/>
    <w:rsid w:val="003F2E59"/>
    <w:rsid w:val="003F7830"/>
    <w:rsid w:val="00401D0B"/>
    <w:rsid w:val="00404757"/>
    <w:rsid w:val="00405674"/>
    <w:rsid w:val="0041426A"/>
    <w:rsid w:val="00416813"/>
    <w:rsid w:val="00427357"/>
    <w:rsid w:val="00432024"/>
    <w:rsid w:val="004320A5"/>
    <w:rsid w:val="004323D4"/>
    <w:rsid w:val="0044063D"/>
    <w:rsid w:val="00450CB1"/>
    <w:rsid w:val="004558D2"/>
    <w:rsid w:val="00455AF7"/>
    <w:rsid w:val="004611FA"/>
    <w:rsid w:val="00461A14"/>
    <w:rsid w:val="00462E95"/>
    <w:rsid w:val="0047078A"/>
    <w:rsid w:val="004728E3"/>
    <w:rsid w:val="004732B2"/>
    <w:rsid w:val="00473CFF"/>
    <w:rsid w:val="00476253"/>
    <w:rsid w:val="00482F7D"/>
    <w:rsid w:val="0048376C"/>
    <w:rsid w:val="00484440"/>
    <w:rsid w:val="004864DC"/>
    <w:rsid w:val="0048786A"/>
    <w:rsid w:val="00487EA9"/>
    <w:rsid w:val="00492B25"/>
    <w:rsid w:val="004A7F4E"/>
    <w:rsid w:val="004B0E00"/>
    <w:rsid w:val="004B177D"/>
    <w:rsid w:val="004B22BE"/>
    <w:rsid w:val="004B7D32"/>
    <w:rsid w:val="004D03C5"/>
    <w:rsid w:val="004D2F79"/>
    <w:rsid w:val="004E3810"/>
    <w:rsid w:val="004E64D6"/>
    <w:rsid w:val="004E7C9F"/>
    <w:rsid w:val="004F104A"/>
    <w:rsid w:val="004F3666"/>
    <w:rsid w:val="004F5879"/>
    <w:rsid w:val="00501061"/>
    <w:rsid w:val="0051116F"/>
    <w:rsid w:val="00511FEF"/>
    <w:rsid w:val="005229F5"/>
    <w:rsid w:val="00524F70"/>
    <w:rsid w:val="00525EF3"/>
    <w:rsid w:val="00537763"/>
    <w:rsid w:val="00537865"/>
    <w:rsid w:val="00537C35"/>
    <w:rsid w:val="00541F9E"/>
    <w:rsid w:val="00543611"/>
    <w:rsid w:val="005439BA"/>
    <w:rsid w:val="005445B0"/>
    <w:rsid w:val="005465FD"/>
    <w:rsid w:val="00547A99"/>
    <w:rsid w:val="00547EC3"/>
    <w:rsid w:val="0055055A"/>
    <w:rsid w:val="005518FD"/>
    <w:rsid w:val="0055195A"/>
    <w:rsid w:val="005519D6"/>
    <w:rsid w:val="00562FC6"/>
    <w:rsid w:val="005630D8"/>
    <w:rsid w:val="00576A8C"/>
    <w:rsid w:val="00576F69"/>
    <w:rsid w:val="005844AC"/>
    <w:rsid w:val="005A2795"/>
    <w:rsid w:val="005A3F8C"/>
    <w:rsid w:val="005A765E"/>
    <w:rsid w:val="005A7C88"/>
    <w:rsid w:val="005C1BB7"/>
    <w:rsid w:val="005C3C5B"/>
    <w:rsid w:val="005C6C44"/>
    <w:rsid w:val="005D78A8"/>
    <w:rsid w:val="005E6CBB"/>
    <w:rsid w:val="005F316F"/>
    <w:rsid w:val="005F79DF"/>
    <w:rsid w:val="006044F6"/>
    <w:rsid w:val="00607D4C"/>
    <w:rsid w:val="00611439"/>
    <w:rsid w:val="00613381"/>
    <w:rsid w:val="006140C3"/>
    <w:rsid w:val="00626B81"/>
    <w:rsid w:val="00630D40"/>
    <w:rsid w:val="00634384"/>
    <w:rsid w:val="006359B3"/>
    <w:rsid w:val="0064462E"/>
    <w:rsid w:val="00652E36"/>
    <w:rsid w:val="006532BF"/>
    <w:rsid w:val="00655C6E"/>
    <w:rsid w:val="00661B88"/>
    <w:rsid w:val="00665AD0"/>
    <w:rsid w:val="006664F2"/>
    <w:rsid w:val="006666FA"/>
    <w:rsid w:val="00670D23"/>
    <w:rsid w:val="00673AB8"/>
    <w:rsid w:val="00675639"/>
    <w:rsid w:val="00675F5D"/>
    <w:rsid w:val="00677154"/>
    <w:rsid w:val="006775EE"/>
    <w:rsid w:val="00677977"/>
    <w:rsid w:val="00683FB4"/>
    <w:rsid w:val="00685E86"/>
    <w:rsid w:val="00690BBE"/>
    <w:rsid w:val="00695DBF"/>
    <w:rsid w:val="006A2616"/>
    <w:rsid w:val="006A6B08"/>
    <w:rsid w:val="006B5DAC"/>
    <w:rsid w:val="006C1405"/>
    <w:rsid w:val="006C2351"/>
    <w:rsid w:val="006C60F1"/>
    <w:rsid w:val="006C68BC"/>
    <w:rsid w:val="006D3D77"/>
    <w:rsid w:val="006D5A84"/>
    <w:rsid w:val="006E5DE3"/>
    <w:rsid w:val="006F46F5"/>
    <w:rsid w:val="006F7125"/>
    <w:rsid w:val="006F7FA0"/>
    <w:rsid w:val="007040A1"/>
    <w:rsid w:val="007046D0"/>
    <w:rsid w:val="00705CEC"/>
    <w:rsid w:val="00706EEC"/>
    <w:rsid w:val="00707A40"/>
    <w:rsid w:val="00722356"/>
    <w:rsid w:val="007227B6"/>
    <w:rsid w:val="007342F5"/>
    <w:rsid w:val="00735D9C"/>
    <w:rsid w:val="00735E75"/>
    <w:rsid w:val="00735E83"/>
    <w:rsid w:val="00737809"/>
    <w:rsid w:val="00743D4C"/>
    <w:rsid w:val="007500A7"/>
    <w:rsid w:val="0075771C"/>
    <w:rsid w:val="00757ACA"/>
    <w:rsid w:val="00760576"/>
    <w:rsid w:val="00761BE3"/>
    <w:rsid w:val="0076250D"/>
    <w:rsid w:val="0076287C"/>
    <w:rsid w:val="00764F44"/>
    <w:rsid w:val="007664F8"/>
    <w:rsid w:val="00777D62"/>
    <w:rsid w:val="007814F9"/>
    <w:rsid w:val="0078366F"/>
    <w:rsid w:val="00794F72"/>
    <w:rsid w:val="00795420"/>
    <w:rsid w:val="00795AFC"/>
    <w:rsid w:val="00795DC3"/>
    <w:rsid w:val="007A1217"/>
    <w:rsid w:val="007B2184"/>
    <w:rsid w:val="007B6A49"/>
    <w:rsid w:val="007C09AA"/>
    <w:rsid w:val="007E2302"/>
    <w:rsid w:val="007E639F"/>
    <w:rsid w:val="007F3933"/>
    <w:rsid w:val="007F4379"/>
    <w:rsid w:val="007F69C5"/>
    <w:rsid w:val="007F6DAB"/>
    <w:rsid w:val="00804004"/>
    <w:rsid w:val="00806E75"/>
    <w:rsid w:val="00806ECA"/>
    <w:rsid w:val="00810F7B"/>
    <w:rsid w:val="00814648"/>
    <w:rsid w:val="00816E9D"/>
    <w:rsid w:val="008324D5"/>
    <w:rsid w:val="00835B37"/>
    <w:rsid w:val="00844C76"/>
    <w:rsid w:val="00846924"/>
    <w:rsid w:val="0085198E"/>
    <w:rsid w:val="00852A3D"/>
    <w:rsid w:val="00853796"/>
    <w:rsid w:val="008641B7"/>
    <w:rsid w:val="00864D08"/>
    <w:rsid w:val="00865EC5"/>
    <w:rsid w:val="00866205"/>
    <w:rsid w:val="00872C2E"/>
    <w:rsid w:val="00875501"/>
    <w:rsid w:val="00876A3A"/>
    <w:rsid w:val="008818D3"/>
    <w:rsid w:val="00883624"/>
    <w:rsid w:val="00884C88"/>
    <w:rsid w:val="00884E06"/>
    <w:rsid w:val="00887C17"/>
    <w:rsid w:val="008908DD"/>
    <w:rsid w:val="00892313"/>
    <w:rsid w:val="00894462"/>
    <w:rsid w:val="008A0349"/>
    <w:rsid w:val="008A4E45"/>
    <w:rsid w:val="008B5CCD"/>
    <w:rsid w:val="008C318E"/>
    <w:rsid w:val="008C3B0A"/>
    <w:rsid w:val="008D50AF"/>
    <w:rsid w:val="008D551D"/>
    <w:rsid w:val="008D772F"/>
    <w:rsid w:val="008D7F62"/>
    <w:rsid w:val="008E2FCF"/>
    <w:rsid w:val="008E503C"/>
    <w:rsid w:val="008E73DB"/>
    <w:rsid w:val="008F2607"/>
    <w:rsid w:val="009021C6"/>
    <w:rsid w:val="009062C7"/>
    <w:rsid w:val="00914977"/>
    <w:rsid w:val="009216F5"/>
    <w:rsid w:val="00923824"/>
    <w:rsid w:val="00931122"/>
    <w:rsid w:val="00932547"/>
    <w:rsid w:val="00933AE9"/>
    <w:rsid w:val="00934248"/>
    <w:rsid w:val="0093488F"/>
    <w:rsid w:val="00946D72"/>
    <w:rsid w:val="00950177"/>
    <w:rsid w:val="00951494"/>
    <w:rsid w:val="00956679"/>
    <w:rsid w:val="0096073D"/>
    <w:rsid w:val="00972317"/>
    <w:rsid w:val="0097632F"/>
    <w:rsid w:val="00977B5A"/>
    <w:rsid w:val="0098032A"/>
    <w:rsid w:val="009806B9"/>
    <w:rsid w:val="009850E4"/>
    <w:rsid w:val="009970C5"/>
    <w:rsid w:val="009A11A0"/>
    <w:rsid w:val="009B285A"/>
    <w:rsid w:val="009C455F"/>
    <w:rsid w:val="009C5D4F"/>
    <w:rsid w:val="009D0032"/>
    <w:rsid w:val="009D6847"/>
    <w:rsid w:val="009E011B"/>
    <w:rsid w:val="009E4836"/>
    <w:rsid w:val="009F399E"/>
    <w:rsid w:val="009F5319"/>
    <w:rsid w:val="00A0412F"/>
    <w:rsid w:val="00A042D8"/>
    <w:rsid w:val="00A051AB"/>
    <w:rsid w:val="00A10AF9"/>
    <w:rsid w:val="00A16190"/>
    <w:rsid w:val="00A17714"/>
    <w:rsid w:val="00A25C68"/>
    <w:rsid w:val="00A33CAB"/>
    <w:rsid w:val="00A34406"/>
    <w:rsid w:val="00A3698A"/>
    <w:rsid w:val="00A55FA6"/>
    <w:rsid w:val="00A6424F"/>
    <w:rsid w:val="00A70A64"/>
    <w:rsid w:val="00A71FFE"/>
    <w:rsid w:val="00A77247"/>
    <w:rsid w:val="00A844CA"/>
    <w:rsid w:val="00A85F7C"/>
    <w:rsid w:val="00A91EE7"/>
    <w:rsid w:val="00AA0207"/>
    <w:rsid w:val="00AB2B2F"/>
    <w:rsid w:val="00AB31A0"/>
    <w:rsid w:val="00AB57A1"/>
    <w:rsid w:val="00AB78D1"/>
    <w:rsid w:val="00AC0682"/>
    <w:rsid w:val="00AC4EC0"/>
    <w:rsid w:val="00AC60EC"/>
    <w:rsid w:val="00AC6BFD"/>
    <w:rsid w:val="00AE3DBA"/>
    <w:rsid w:val="00AE666B"/>
    <w:rsid w:val="00AE7A2D"/>
    <w:rsid w:val="00AF0531"/>
    <w:rsid w:val="00AF555B"/>
    <w:rsid w:val="00B0159F"/>
    <w:rsid w:val="00B0251F"/>
    <w:rsid w:val="00B0389B"/>
    <w:rsid w:val="00B06125"/>
    <w:rsid w:val="00B0629A"/>
    <w:rsid w:val="00B07C91"/>
    <w:rsid w:val="00B15144"/>
    <w:rsid w:val="00B21E21"/>
    <w:rsid w:val="00B234E7"/>
    <w:rsid w:val="00B23729"/>
    <w:rsid w:val="00B35447"/>
    <w:rsid w:val="00B43785"/>
    <w:rsid w:val="00B4441B"/>
    <w:rsid w:val="00B452F2"/>
    <w:rsid w:val="00B5025A"/>
    <w:rsid w:val="00B50742"/>
    <w:rsid w:val="00B530E6"/>
    <w:rsid w:val="00B55125"/>
    <w:rsid w:val="00B5695B"/>
    <w:rsid w:val="00B65AE8"/>
    <w:rsid w:val="00B66596"/>
    <w:rsid w:val="00B729AD"/>
    <w:rsid w:val="00B73060"/>
    <w:rsid w:val="00B80D31"/>
    <w:rsid w:val="00B81958"/>
    <w:rsid w:val="00B82687"/>
    <w:rsid w:val="00B83620"/>
    <w:rsid w:val="00B90F7F"/>
    <w:rsid w:val="00B92AA6"/>
    <w:rsid w:val="00B93C5D"/>
    <w:rsid w:val="00B94331"/>
    <w:rsid w:val="00B95D0A"/>
    <w:rsid w:val="00BA396E"/>
    <w:rsid w:val="00BC4B1F"/>
    <w:rsid w:val="00BC5DF0"/>
    <w:rsid w:val="00BC64BB"/>
    <w:rsid w:val="00BC7745"/>
    <w:rsid w:val="00BD3406"/>
    <w:rsid w:val="00BE1A6E"/>
    <w:rsid w:val="00BE277D"/>
    <w:rsid w:val="00BE2F13"/>
    <w:rsid w:val="00BE4BAF"/>
    <w:rsid w:val="00BF1693"/>
    <w:rsid w:val="00BF42D7"/>
    <w:rsid w:val="00BF616E"/>
    <w:rsid w:val="00C10E97"/>
    <w:rsid w:val="00C10FCB"/>
    <w:rsid w:val="00C112F1"/>
    <w:rsid w:val="00C12E1A"/>
    <w:rsid w:val="00C14CA0"/>
    <w:rsid w:val="00C161F0"/>
    <w:rsid w:val="00C211BE"/>
    <w:rsid w:val="00C262B5"/>
    <w:rsid w:val="00C2643C"/>
    <w:rsid w:val="00C33EFD"/>
    <w:rsid w:val="00C403A5"/>
    <w:rsid w:val="00C529B7"/>
    <w:rsid w:val="00C66C42"/>
    <w:rsid w:val="00C67924"/>
    <w:rsid w:val="00C776C3"/>
    <w:rsid w:val="00C77E20"/>
    <w:rsid w:val="00CA230A"/>
    <w:rsid w:val="00CB128F"/>
    <w:rsid w:val="00CB2CC4"/>
    <w:rsid w:val="00CB4E61"/>
    <w:rsid w:val="00CB7804"/>
    <w:rsid w:val="00CD1E2D"/>
    <w:rsid w:val="00CE00E0"/>
    <w:rsid w:val="00CE1D81"/>
    <w:rsid w:val="00CE21BE"/>
    <w:rsid w:val="00CE32D2"/>
    <w:rsid w:val="00D0415D"/>
    <w:rsid w:val="00D076FA"/>
    <w:rsid w:val="00D12902"/>
    <w:rsid w:val="00D13E88"/>
    <w:rsid w:val="00D17EB9"/>
    <w:rsid w:val="00D20465"/>
    <w:rsid w:val="00D304E4"/>
    <w:rsid w:val="00D35AF5"/>
    <w:rsid w:val="00D37C95"/>
    <w:rsid w:val="00D41023"/>
    <w:rsid w:val="00D43982"/>
    <w:rsid w:val="00D45C13"/>
    <w:rsid w:val="00D52BD8"/>
    <w:rsid w:val="00D56A97"/>
    <w:rsid w:val="00D600BC"/>
    <w:rsid w:val="00D60318"/>
    <w:rsid w:val="00D6125F"/>
    <w:rsid w:val="00D62794"/>
    <w:rsid w:val="00D65EEB"/>
    <w:rsid w:val="00D72693"/>
    <w:rsid w:val="00D74D17"/>
    <w:rsid w:val="00D77FE0"/>
    <w:rsid w:val="00D813A6"/>
    <w:rsid w:val="00D90C2D"/>
    <w:rsid w:val="00D961B9"/>
    <w:rsid w:val="00D96441"/>
    <w:rsid w:val="00DA17AA"/>
    <w:rsid w:val="00DA1E51"/>
    <w:rsid w:val="00DA475E"/>
    <w:rsid w:val="00DB4466"/>
    <w:rsid w:val="00DC2039"/>
    <w:rsid w:val="00DD300E"/>
    <w:rsid w:val="00DD6AA1"/>
    <w:rsid w:val="00DE02BC"/>
    <w:rsid w:val="00DF1D58"/>
    <w:rsid w:val="00DF772B"/>
    <w:rsid w:val="00E01F37"/>
    <w:rsid w:val="00E034D9"/>
    <w:rsid w:val="00E03DD6"/>
    <w:rsid w:val="00E07BCF"/>
    <w:rsid w:val="00E15566"/>
    <w:rsid w:val="00E203AB"/>
    <w:rsid w:val="00E23E89"/>
    <w:rsid w:val="00E253E7"/>
    <w:rsid w:val="00E27C0F"/>
    <w:rsid w:val="00E31C59"/>
    <w:rsid w:val="00E4458F"/>
    <w:rsid w:val="00E4523C"/>
    <w:rsid w:val="00E6047B"/>
    <w:rsid w:val="00E6230E"/>
    <w:rsid w:val="00E67220"/>
    <w:rsid w:val="00E80EB1"/>
    <w:rsid w:val="00E83354"/>
    <w:rsid w:val="00E836D9"/>
    <w:rsid w:val="00E84C72"/>
    <w:rsid w:val="00E917F9"/>
    <w:rsid w:val="00E93889"/>
    <w:rsid w:val="00E954CF"/>
    <w:rsid w:val="00E9579C"/>
    <w:rsid w:val="00E95F3F"/>
    <w:rsid w:val="00E961E0"/>
    <w:rsid w:val="00EA1267"/>
    <w:rsid w:val="00EA157F"/>
    <w:rsid w:val="00EA1861"/>
    <w:rsid w:val="00EA4215"/>
    <w:rsid w:val="00EA6308"/>
    <w:rsid w:val="00EA7945"/>
    <w:rsid w:val="00EB41F3"/>
    <w:rsid w:val="00EB4DB2"/>
    <w:rsid w:val="00EC3D39"/>
    <w:rsid w:val="00ED6F09"/>
    <w:rsid w:val="00EE3CC7"/>
    <w:rsid w:val="00EE48F2"/>
    <w:rsid w:val="00EE7298"/>
    <w:rsid w:val="00EF49DD"/>
    <w:rsid w:val="00EF548F"/>
    <w:rsid w:val="00F01A68"/>
    <w:rsid w:val="00F040AE"/>
    <w:rsid w:val="00F11636"/>
    <w:rsid w:val="00F12CBC"/>
    <w:rsid w:val="00F13A44"/>
    <w:rsid w:val="00F20047"/>
    <w:rsid w:val="00F20D0B"/>
    <w:rsid w:val="00F275A5"/>
    <w:rsid w:val="00F36BDF"/>
    <w:rsid w:val="00F408E6"/>
    <w:rsid w:val="00F43C15"/>
    <w:rsid w:val="00F44219"/>
    <w:rsid w:val="00F46043"/>
    <w:rsid w:val="00F565F8"/>
    <w:rsid w:val="00F63560"/>
    <w:rsid w:val="00F65848"/>
    <w:rsid w:val="00F77F4A"/>
    <w:rsid w:val="00FA0388"/>
    <w:rsid w:val="00FA06BC"/>
    <w:rsid w:val="00FA0703"/>
    <w:rsid w:val="00FA1A61"/>
    <w:rsid w:val="00FA58AD"/>
    <w:rsid w:val="00FA7BED"/>
    <w:rsid w:val="00FB2832"/>
    <w:rsid w:val="00FB62B2"/>
    <w:rsid w:val="00FB789C"/>
    <w:rsid w:val="00FB7A65"/>
    <w:rsid w:val="00FC1DBF"/>
    <w:rsid w:val="00FC714C"/>
    <w:rsid w:val="00FD3F8F"/>
    <w:rsid w:val="00FE18E3"/>
    <w:rsid w:val="00FE6C88"/>
    <w:rsid w:val="00FF026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4A5"/>
    <w:pPr>
      <w:spacing w:after="200" w:line="276" w:lineRule="auto"/>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714C"/>
    <w:pPr>
      <w:spacing w:beforeLines="1" w:afterLines="1" w:line="240" w:lineRule="auto"/>
      <w:jc w:val="left"/>
    </w:pPr>
    <w:rPr>
      <w:rFonts w:ascii="Times" w:eastAsia="Cambria" w:hAnsi="Times"/>
      <w:sz w:val="20"/>
      <w:szCs w:val="20"/>
    </w:rPr>
  </w:style>
  <w:style w:type="paragraph" w:customStyle="1" w:styleId="NoSpacing1">
    <w:name w:val="No Spacing1"/>
    <w:link w:val="NoSpacingChar"/>
    <w:uiPriority w:val="1"/>
    <w:qFormat/>
    <w:rsid w:val="00FC714C"/>
    <w:rPr>
      <w:rFonts w:ascii="Times New Roman" w:eastAsia="SimSun" w:hAnsi="Times New Roman"/>
      <w:sz w:val="21"/>
      <w:szCs w:val="24"/>
      <w:lang w:val="es-MX" w:eastAsia="zh-CN"/>
    </w:rPr>
  </w:style>
  <w:style w:type="character" w:styleId="Strong">
    <w:name w:val="Strong"/>
    <w:basedOn w:val="DefaultParagraphFont"/>
    <w:uiPriority w:val="22"/>
    <w:qFormat/>
    <w:rsid w:val="00FC714C"/>
    <w:rPr>
      <w:b/>
      <w:bCs/>
    </w:rPr>
  </w:style>
  <w:style w:type="character" w:customStyle="1" w:styleId="NoSpacingChar">
    <w:name w:val="No Spacing Char"/>
    <w:basedOn w:val="DefaultParagraphFont"/>
    <w:link w:val="NoSpacing1"/>
    <w:uiPriority w:val="1"/>
    <w:rsid w:val="00FC714C"/>
    <w:rPr>
      <w:rFonts w:ascii="Times New Roman" w:eastAsia="SimSun" w:hAnsi="Times New Roman"/>
      <w:sz w:val="21"/>
      <w:szCs w:val="24"/>
      <w:lang w:val="es-MX" w:eastAsia="zh-CN" w:bidi="ar-SA"/>
    </w:rPr>
  </w:style>
  <w:style w:type="paragraph" w:styleId="Header">
    <w:name w:val="header"/>
    <w:basedOn w:val="Normal"/>
    <w:link w:val="HeaderChar"/>
    <w:uiPriority w:val="99"/>
    <w:semiHidden/>
    <w:unhideWhenUsed/>
    <w:rsid w:val="00C776C3"/>
    <w:pPr>
      <w:tabs>
        <w:tab w:val="center" w:pos="4513"/>
        <w:tab w:val="right" w:pos="9026"/>
      </w:tabs>
    </w:pPr>
  </w:style>
  <w:style w:type="character" w:customStyle="1" w:styleId="HeaderChar">
    <w:name w:val="Header Char"/>
    <w:basedOn w:val="DefaultParagraphFont"/>
    <w:link w:val="Header"/>
    <w:uiPriority w:val="99"/>
    <w:semiHidden/>
    <w:rsid w:val="00C776C3"/>
    <w:rPr>
      <w:sz w:val="22"/>
      <w:szCs w:val="22"/>
      <w:lang w:val="en-US" w:eastAsia="en-US"/>
    </w:rPr>
  </w:style>
  <w:style w:type="paragraph" w:styleId="Footer">
    <w:name w:val="footer"/>
    <w:basedOn w:val="Normal"/>
    <w:link w:val="FooterChar"/>
    <w:uiPriority w:val="99"/>
    <w:unhideWhenUsed/>
    <w:rsid w:val="00C776C3"/>
    <w:pPr>
      <w:tabs>
        <w:tab w:val="center" w:pos="4513"/>
        <w:tab w:val="right" w:pos="9026"/>
      </w:tabs>
    </w:pPr>
  </w:style>
  <w:style w:type="character" w:customStyle="1" w:styleId="FooterChar">
    <w:name w:val="Footer Char"/>
    <w:basedOn w:val="DefaultParagraphFont"/>
    <w:link w:val="Footer"/>
    <w:uiPriority w:val="99"/>
    <w:rsid w:val="00C776C3"/>
    <w:rPr>
      <w:sz w:val="22"/>
      <w:szCs w:val="22"/>
      <w:lang w:val="en-US" w:eastAsia="en-US"/>
    </w:rPr>
  </w:style>
  <w:style w:type="character" w:styleId="Hyperlink">
    <w:name w:val="Hyperlink"/>
    <w:basedOn w:val="DefaultParagraphFont"/>
    <w:uiPriority w:val="99"/>
    <w:rsid w:val="00C12E1A"/>
    <w:rPr>
      <w:rFonts w:cs="Times New Roman"/>
      <w:color w:val="0000FF"/>
      <w:u w:val="single"/>
    </w:rPr>
  </w:style>
  <w:style w:type="character" w:styleId="Emphasis">
    <w:name w:val="Emphasis"/>
    <w:basedOn w:val="DefaultParagraphFont"/>
    <w:uiPriority w:val="20"/>
    <w:qFormat/>
    <w:rsid w:val="00C12E1A"/>
    <w:rPr>
      <w:rFonts w:cs="Times New Roman"/>
      <w:i/>
      <w:iCs/>
    </w:rPr>
  </w:style>
  <w:style w:type="paragraph" w:customStyle="1" w:styleId="apaindent">
    <w:name w:val="apaindent"/>
    <w:basedOn w:val="Normal"/>
    <w:rsid w:val="00C12E1A"/>
    <w:pPr>
      <w:spacing w:before="100" w:beforeAutospacing="1" w:after="100" w:afterAutospacing="1" w:line="480" w:lineRule="auto"/>
      <w:ind w:left="600" w:hanging="600"/>
      <w:jc w:val="left"/>
    </w:pPr>
    <w:rPr>
      <w:rFonts w:ascii="Times New Roman" w:eastAsia="Times New Roman" w:hAnsi="Times New Roman"/>
      <w:sz w:val="24"/>
      <w:szCs w:val="24"/>
      <w:lang w:eastAsia="zh-CN"/>
    </w:rPr>
  </w:style>
  <w:style w:type="paragraph" w:styleId="BodyText">
    <w:name w:val="Body Text"/>
    <w:basedOn w:val="Normal"/>
    <w:link w:val="BodyTextChar"/>
    <w:rsid w:val="005C3C5B"/>
    <w:pPr>
      <w:overflowPunct w:val="0"/>
      <w:autoSpaceDE w:val="0"/>
      <w:autoSpaceDN w:val="0"/>
      <w:adjustRightInd w:val="0"/>
      <w:spacing w:after="0" w:line="360" w:lineRule="auto"/>
    </w:pPr>
    <w:rPr>
      <w:rFonts w:ascii="Times New Roman" w:eastAsia="Times New Roman" w:hAnsi="Times New Roman"/>
      <w:b/>
      <w:bCs/>
      <w:sz w:val="24"/>
      <w:szCs w:val="20"/>
      <w:lang w:val="en-ZA"/>
    </w:rPr>
  </w:style>
  <w:style w:type="character" w:customStyle="1" w:styleId="BodyTextChar">
    <w:name w:val="Body Text Char"/>
    <w:basedOn w:val="DefaultParagraphFont"/>
    <w:link w:val="BodyText"/>
    <w:rsid w:val="005C3C5B"/>
    <w:rPr>
      <w:rFonts w:ascii="Times New Roman" w:eastAsia="Times New Roman" w:hAnsi="Times New Roman"/>
      <w:b/>
      <w:bCs/>
      <w:sz w:val="24"/>
      <w:lang w:eastAsia="en-US"/>
    </w:rPr>
  </w:style>
  <w:style w:type="paragraph" w:styleId="BodyText3">
    <w:name w:val="Body Text 3"/>
    <w:basedOn w:val="Normal"/>
    <w:link w:val="BodyText3Char"/>
    <w:rsid w:val="005C3C5B"/>
    <w:pPr>
      <w:spacing w:after="120" w:line="240" w:lineRule="auto"/>
      <w:jc w:val="left"/>
    </w:pPr>
    <w:rPr>
      <w:rFonts w:ascii="Times New Roman" w:eastAsia="Times New Roman" w:hAnsi="Times New Roman"/>
      <w:sz w:val="16"/>
      <w:szCs w:val="16"/>
      <w:lang w:val="en-AU"/>
    </w:rPr>
  </w:style>
  <w:style w:type="character" w:customStyle="1" w:styleId="BodyText3Char">
    <w:name w:val="Body Text 3 Char"/>
    <w:basedOn w:val="DefaultParagraphFont"/>
    <w:link w:val="BodyText3"/>
    <w:rsid w:val="005C3C5B"/>
    <w:rPr>
      <w:rFonts w:ascii="Times New Roman" w:eastAsia="Times New Roman" w:hAnsi="Times New Roman"/>
      <w:sz w:val="16"/>
      <w:szCs w:val="16"/>
      <w:lang w:val="en-AU" w:eastAsia="en-US"/>
    </w:rPr>
  </w:style>
  <w:style w:type="paragraph" w:styleId="BalloonText">
    <w:name w:val="Balloon Text"/>
    <w:basedOn w:val="Normal"/>
    <w:link w:val="BalloonTextChar"/>
    <w:uiPriority w:val="99"/>
    <w:semiHidden/>
    <w:unhideWhenUsed/>
    <w:rsid w:val="005A2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79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C10FCB"/>
    <w:rPr>
      <w:sz w:val="16"/>
      <w:szCs w:val="16"/>
    </w:rPr>
  </w:style>
  <w:style w:type="paragraph" w:styleId="CommentText">
    <w:name w:val="annotation text"/>
    <w:basedOn w:val="Normal"/>
    <w:link w:val="CommentTextChar"/>
    <w:uiPriority w:val="99"/>
    <w:semiHidden/>
    <w:unhideWhenUsed/>
    <w:rsid w:val="00C10FCB"/>
    <w:rPr>
      <w:sz w:val="20"/>
      <w:szCs w:val="20"/>
    </w:rPr>
  </w:style>
  <w:style w:type="character" w:customStyle="1" w:styleId="CommentTextChar">
    <w:name w:val="Comment Text Char"/>
    <w:basedOn w:val="DefaultParagraphFont"/>
    <w:link w:val="CommentText"/>
    <w:uiPriority w:val="99"/>
    <w:semiHidden/>
    <w:rsid w:val="00C10FCB"/>
    <w:rPr>
      <w:lang w:val="en-US" w:eastAsia="en-US"/>
    </w:rPr>
  </w:style>
  <w:style w:type="paragraph" w:styleId="CommentSubject">
    <w:name w:val="annotation subject"/>
    <w:basedOn w:val="CommentText"/>
    <w:next w:val="CommentText"/>
    <w:link w:val="CommentSubjectChar"/>
    <w:uiPriority w:val="99"/>
    <w:semiHidden/>
    <w:unhideWhenUsed/>
    <w:rsid w:val="00C10FCB"/>
    <w:rPr>
      <w:b/>
      <w:bCs/>
    </w:rPr>
  </w:style>
  <w:style w:type="character" w:customStyle="1" w:styleId="CommentSubjectChar">
    <w:name w:val="Comment Subject Char"/>
    <w:basedOn w:val="CommentTextChar"/>
    <w:link w:val="CommentSubject"/>
    <w:uiPriority w:val="99"/>
    <w:semiHidden/>
    <w:rsid w:val="00C10FCB"/>
    <w:rPr>
      <w:b/>
      <w:bCs/>
    </w:rPr>
  </w:style>
</w:styles>
</file>

<file path=word/webSettings.xml><?xml version="1.0" encoding="utf-8"?>
<w:webSettings xmlns:r="http://schemas.openxmlformats.org/officeDocument/2006/relationships" xmlns:w="http://schemas.openxmlformats.org/wordprocessingml/2006/main">
  <w:divs>
    <w:div w:id="177625333">
      <w:bodyDiv w:val="1"/>
      <w:marLeft w:val="0"/>
      <w:marRight w:val="0"/>
      <w:marTop w:val="0"/>
      <w:marBottom w:val="0"/>
      <w:divBdr>
        <w:top w:val="none" w:sz="0" w:space="0" w:color="auto"/>
        <w:left w:val="none" w:sz="0" w:space="0" w:color="auto"/>
        <w:bottom w:val="none" w:sz="0" w:space="0" w:color="auto"/>
        <w:right w:val="none" w:sz="0" w:space="0" w:color="auto"/>
      </w:divBdr>
    </w:div>
    <w:div w:id="197280289">
      <w:bodyDiv w:val="1"/>
      <w:marLeft w:val="0"/>
      <w:marRight w:val="0"/>
      <w:marTop w:val="0"/>
      <w:marBottom w:val="0"/>
      <w:divBdr>
        <w:top w:val="none" w:sz="0" w:space="0" w:color="auto"/>
        <w:left w:val="none" w:sz="0" w:space="0" w:color="auto"/>
        <w:bottom w:val="none" w:sz="0" w:space="0" w:color="auto"/>
        <w:right w:val="none" w:sz="0" w:space="0" w:color="auto"/>
      </w:divBdr>
    </w:div>
    <w:div w:id="308829325">
      <w:bodyDiv w:val="1"/>
      <w:marLeft w:val="0"/>
      <w:marRight w:val="0"/>
      <w:marTop w:val="0"/>
      <w:marBottom w:val="0"/>
      <w:divBdr>
        <w:top w:val="none" w:sz="0" w:space="0" w:color="auto"/>
        <w:left w:val="none" w:sz="0" w:space="0" w:color="auto"/>
        <w:bottom w:val="none" w:sz="0" w:space="0" w:color="auto"/>
        <w:right w:val="none" w:sz="0" w:space="0" w:color="auto"/>
      </w:divBdr>
    </w:div>
    <w:div w:id="16968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r.undp.org/en/media/hdr_1990_en_chap1.pdf" TargetMode="External"/><Relationship Id="rId13" Type="http://schemas.openxmlformats.org/officeDocument/2006/relationships/hyperlink" Target="http://https://www.trcofliber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nadvocates.org/Final_Repor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ugeesinternational.org/where-we-work/afr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is.dk" TargetMode="External"/><Relationship Id="rId4" Type="http://schemas.openxmlformats.org/officeDocument/2006/relationships/settings" Target="settings.xml"/><Relationship Id="rId9" Type="http://schemas.openxmlformats.org/officeDocument/2006/relationships/hyperlink" Target="http://www.internal-displacement.org/countries/sudan" TargetMode="External"/><Relationship Id="rId14" Type="http://schemas.openxmlformats.org/officeDocument/2006/relationships/hyperlink" Target="http://www.issafrica.org/dynamic/administration/file_manager/file_links/LIBERIA%207-7-08.PDF?link_id=14&amp;slink_id=6236&amp;link_type=12&amp;slink_type=13&amp;tmpl_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A0A1-0677-48E4-99B5-6F1FB30C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18</Pages>
  <Words>8313</Words>
  <Characters>47389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55591</CharactersWithSpaces>
  <SharedDoc>false</SharedDoc>
  <HLinks>
    <vt:vector size="42" baseType="variant">
      <vt:variant>
        <vt:i4>7471126</vt:i4>
      </vt:variant>
      <vt:variant>
        <vt:i4>18</vt:i4>
      </vt:variant>
      <vt:variant>
        <vt:i4>0</vt:i4>
      </vt:variant>
      <vt:variant>
        <vt:i4>5</vt:i4>
      </vt:variant>
      <vt:variant>
        <vt:lpwstr>http://www.issafrica.org/dynamic/administration/file_manager/file_links/LIBERIA%207-7-08.PDF?link_id=14&amp;slink_id=6236&amp;link_type=12&amp;slink_type=13&amp;tmpl_id=3</vt:lpwstr>
      </vt:variant>
      <vt:variant>
        <vt:lpwstr/>
      </vt:variant>
      <vt:variant>
        <vt:i4>3801194</vt:i4>
      </vt:variant>
      <vt:variant>
        <vt:i4>15</vt:i4>
      </vt:variant>
      <vt:variant>
        <vt:i4>0</vt:i4>
      </vt:variant>
      <vt:variant>
        <vt:i4>5</vt:i4>
      </vt:variant>
      <vt:variant>
        <vt:lpwstr>http://https//www.trcofliberia.org/</vt:lpwstr>
      </vt:variant>
      <vt:variant>
        <vt:lpwstr/>
      </vt:variant>
      <vt:variant>
        <vt:i4>2031726</vt:i4>
      </vt:variant>
      <vt:variant>
        <vt:i4>12</vt:i4>
      </vt:variant>
      <vt:variant>
        <vt:i4>0</vt:i4>
      </vt:variant>
      <vt:variant>
        <vt:i4>5</vt:i4>
      </vt:variant>
      <vt:variant>
        <vt:lpwstr>http://www.mnadvocates.org/Final_Report.html</vt:lpwstr>
      </vt:variant>
      <vt:variant>
        <vt:lpwstr/>
      </vt:variant>
      <vt:variant>
        <vt:i4>589901</vt:i4>
      </vt:variant>
      <vt:variant>
        <vt:i4>9</vt:i4>
      </vt:variant>
      <vt:variant>
        <vt:i4>0</vt:i4>
      </vt:variant>
      <vt:variant>
        <vt:i4>5</vt:i4>
      </vt:variant>
      <vt:variant>
        <vt:lpwstr>http://www.refugeesinternational.org/where-we-work/africa</vt:lpwstr>
      </vt:variant>
      <vt:variant>
        <vt:lpwstr/>
      </vt:variant>
      <vt:variant>
        <vt:i4>6488110</vt:i4>
      </vt:variant>
      <vt:variant>
        <vt:i4>6</vt:i4>
      </vt:variant>
      <vt:variant>
        <vt:i4>0</vt:i4>
      </vt:variant>
      <vt:variant>
        <vt:i4>5</vt:i4>
      </vt:variant>
      <vt:variant>
        <vt:lpwstr>http://www.diis.dk/</vt:lpwstr>
      </vt:variant>
      <vt:variant>
        <vt:lpwstr/>
      </vt:variant>
      <vt:variant>
        <vt:i4>851996</vt:i4>
      </vt:variant>
      <vt:variant>
        <vt:i4>3</vt:i4>
      </vt:variant>
      <vt:variant>
        <vt:i4>0</vt:i4>
      </vt:variant>
      <vt:variant>
        <vt:i4>5</vt:i4>
      </vt:variant>
      <vt:variant>
        <vt:lpwstr>http://www.internal-displacement.org/countries/sudan</vt:lpwstr>
      </vt:variant>
      <vt:variant>
        <vt:lpwstr/>
      </vt:variant>
      <vt:variant>
        <vt:i4>5439590</vt:i4>
      </vt:variant>
      <vt:variant>
        <vt:i4>0</vt:i4>
      </vt:variant>
      <vt:variant>
        <vt:i4>0</vt:i4>
      </vt:variant>
      <vt:variant>
        <vt:i4>5</vt:i4>
      </vt:variant>
      <vt:variant>
        <vt:lpwstr>http://hdr.undp.org/en/media/hdr_1990_en_chap1.pdf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Siphokazi</dc:creator>
  <cp:keywords/>
  <cp:lastModifiedBy>cmps073</cp:lastModifiedBy>
  <cp:revision>112</cp:revision>
  <cp:lastPrinted>2011-07-28T13:26:00Z</cp:lastPrinted>
  <dcterms:created xsi:type="dcterms:W3CDTF">2011-07-28T10:41:00Z</dcterms:created>
  <dcterms:modified xsi:type="dcterms:W3CDTF">2011-07-28T14:34:00Z</dcterms:modified>
</cp:coreProperties>
</file>